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BE003" w14:textId="799FD4EF" w:rsidR="00030EC5" w:rsidRPr="006E2987" w:rsidRDefault="00030EC5" w:rsidP="0003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29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</w:t>
      </w:r>
      <w:r w:rsidR="006E29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90FE4" w:rsidRPr="006E29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LXIII/409/2022</w:t>
      </w:r>
    </w:p>
    <w:p w14:paraId="220DAF7B" w14:textId="77777777" w:rsidR="00030EC5" w:rsidRPr="006E2987" w:rsidRDefault="00030EC5" w:rsidP="0003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29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LĄDEK</w:t>
      </w:r>
    </w:p>
    <w:p w14:paraId="759040CF" w14:textId="77777777" w:rsidR="006E2987" w:rsidRDefault="006E2987" w:rsidP="0003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11B3BD" w14:textId="0953F951" w:rsidR="00030EC5" w:rsidRPr="00030EC5" w:rsidRDefault="00030EC5" w:rsidP="0003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C90FE4">
        <w:rPr>
          <w:rFonts w:ascii="Times New Roman" w:eastAsia="Times New Roman" w:hAnsi="Times New Roman" w:cs="Times New Roman"/>
          <w:sz w:val="24"/>
          <w:szCs w:val="24"/>
          <w:lang w:eastAsia="pl-PL"/>
        </w:rPr>
        <w:t>28 grudnia 2022 r.</w:t>
      </w:r>
    </w:p>
    <w:p w14:paraId="7C291A05" w14:textId="77777777" w:rsidR="00030EC5" w:rsidRPr="00030EC5" w:rsidRDefault="00030EC5" w:rsidP="0003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D83325" w14:textId="3A1341BB" w:rsidR="00030EC5" w:rsidRPr="006E2987" w:rsidRDefault="00030EC5" w:rsidP="0003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29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ustalenia wykazu wydatków, które nie wygasają z upływem roku budżetowego 2022 oraz ustalenia planu finansowego tych wydatków</w:t>
      </w:r>
    </w:p>
    <w:p w14:paraId="342EF0A1" w14:textId="77777777" w:rsidR="00030EC5" w:rsidRPr="00030EC5" w:rsidRDefault="00030EC5" w:rsidP="0003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D21055" w14:textId="4B8BBA2D" w:rsidR="00030EC5" w:rsidRPr="00030EC5" w:rsidRDefault="00030EC5" w:rsidP="00030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EC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15 ustawy z dnia 8 marca 1990</w:t>
      </w:r>
      <w:r w:rsidR="00B22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0EC5">
        <w:rPr>
          <w:rFonts w:ascii="Times New Roman" w:eastAsia="Times New Roman" w:hAnsi="Times New Roman" w:cs="Times New Roman"/>
          <w:sz w:val="24"/>
          <w:szCs w:val="24"/>
          <w:lang w:eastAsia="pl-PL"/>
        </w:rPr>
        <w:t>r. o samorz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ądzie gminnym (tj. Dz. U. z 2022</w:t>
      </w:r>
      <w:r w:rsidR="006E29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0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559</w:t>
      </w:r>
      <w:r w:rsidRPr="00030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</w:t>
      </w:r>
      <w:proofErr w:type="spellStart"/>
      <w:r w:rsidRPr="00030EC5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030EC5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art. 263 ust. 2, 3 i 5 ustawy z dnia 27 sierpnia 2009</w:t>
      </w:r>
      <w:r w:rsidR="006E29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0EC5">
        <w:rPr>
          <w:rFonts w:ascii="Times New Roman" w:eastAsia="Times New Roman" w:hAnsi="Times New Roman" w:cs="Times New Roman"/>
          <w:sz w:val="24"/>
          <w:szCs w:val="24"/>
          <w:lang w:eastAsia="pl-PL"/>
        </w:rPr>
        <w:t>r. o finansac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 publicznych(tj. Dz. U. z 2022</w:t>
      </w:r>
      <w:r w:rsidR="006E29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 1634</w:t>
      </w:r>
      <w:r w:rsidRPr="00030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</w:t>
      </w:r>
      <w:proofErr w:type="spellStart"/>
      <w:r w:rsidRPr="00030EC5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030EC5">
        <w:rPr>
          <w:rFonts w:ascii="Times New Roman" w:eastAsia="Times New Roman" w:hAnsi="Times New Roman" w:cs="Times New Roman"/>
          <w:sz w:val="24"/>
          <w:szCs w:val="24"/>
          <w:lang w:eastAsia="pl-PL"/>
        </w:rPr>
        <w:t>) - Rada Gminy Lądek u</w:t>
      </w:r>
      <w:r w:rsidR="006E2987">
        <w:rPr>
          <w:rFonts w:ascii="Times New Roman" w:eastAsia="Times New Roman" w:hAnsi="Times New Roman" w:cs="Times New Roman"/>
          <w:sz w:val="24"/>
          <w:szCs w:val="24"/>
          <w:lang w:eastAsia="pl-PL"/>
        </w:rPr>
        <w:t>chwala</w:t>
      </w:r>
      <w:r w:rsidRPr="00030EC5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następuje:</w:t>
      </w:r>
    </w:p>
    <w:p w14:paraId="20C93711" w14:textId="77777777" w:rsidR="00030EC5" w:rsidRPr="00030EC5" w:rsidRDefault="00030EC5" w:rsidP="00030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5244C4" w14:textId="7D30CEF5" w:rsidR="00030EC5" w:rsidRDefault="00030EC5" w:rsidP="00030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EC5">
        <w:rPr>
          <w:rFonts w:ascii="Times New Roman" w:eastAsia="Times New Roman" w:hAnsi="Times New Roman" w:cs="Times New Roman"/>
          <w:sz w:val="24"/>
          <w:szCs w:val="24"/>
          <w:lang w:eastAsia="pl-PL"/>
        </w:rPr>
        <w:t>§1.1. Ustala się wykaz wydatków, które nie wygasają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upływem roku budżetowego 2022</w:t>
      </w:r>
      <w:r w:rsidRPr="00030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określa się ostateczny termin ich wykonania, zgodnie z załącznikiem nr 1 do niniejszej uchwały.</w:t>
      </w:r>
    </w:p>
    <w:p w14:paraId="54809359" w14:textId="77777777" w:rsidR="006E2987" w:rsidRPr="00030EC5" w:rsidRDefault="006E2987" w:rsidP="00030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24F8E2" w14:textId="77777777" w:rsidR="00030EC5" w:rsidRPr="00030EC5" w:rsidRDefault="00030EC5" w:rsidP="00030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EC5">
        <w:rPr>
          <w:rFonts w:ascii="Times New Roman" w:eastAsia="Times New Roman" w:hAnsi="Times New Roman" w:cs="Times New Roman"/>
          <w:sz w:val="24"/>
          <w:szCs w:val="24"/>
          <w:lang w:eastAsia="pl-PL"/>
        </w:rPr>
        <w:t>2. Ustala się plan finansowy wydatków, które nie wygasają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upływem roku budżetowego 2022</w:t>
      </w:r>
      <w:r w:rsidRPr="00030EC5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załącznikiem nr 2 do niniejszej uchwały.</w:t>
      </w:r>
    </w:p>
    <w:p w14:paraId="6A6CBC3B" w14:textId="77777777" w:rsidR="00030EC5" w:rsidRPr="00030EC5" w:rsidRDefault="00030EC5" w:rsidP="00030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7E243C" w14:textId="77777777" w:rsidR="00030EC5" w:rsidRPr="00030EC5" w:rsidRDefault="00030EC5" w:rsidP="00030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EC5">
        <w:rPr>
          <w:rFonts w:ascii="Times New Roman" w:eastAsia="Times New Roman" w:hAnsi="Times New Roman" w:cs="Times New Roman"/>
          <w:sz w:val="24"/>
          <w:szCs w:val="24"/>
          <w:lang w:eastAsia="pl-PL"/>
        </w:rPr>
        <w:t>§2. Wykonanie uchwały powierza się Wójtowi Gminy Lądek.</w:t>
      </w:r>
    </w:p>
    <w:p w14:paraId="4A40F4DA" w14:textId="77777777" w:rsidR="00030EC5" w:rsidRPr="00030EC5" w:rsidRDefault="00030EC5" w:rsidP="00030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FE2DFB" w14:textId="77777777" w:rsidR="00030EC5" w:rsidRPr="00030EC5" w:rsidRDefault="00030EC5" w:rsidP="00030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EC5">
        <w:rPr>
          <w:rFonts w:ascii="Times New Roman" w:eastAsia="Times New Roman" w:hAnsi="Times New Roman" w:cs="Times New Roman"/>
          <w:sz w:val="24"/>
          <w:szCs w:val="24"/>
          <w:lang w:eastAsia="pl-PL"/>
        </w:rPr>
        <w:t>§3. Uchwała wchodzi w życie z dniem podjęcia.</w:t>
      </w:r>
    </w:p>
    <w:p w14:paraId="0A36C769" w14:textId="77777777" w:rsidR="00030EC5" w:rsidRPr="00030EC5" w:rsidRDefault="00030EC5" w:rsidP="00030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8CB6B9" w14:textId="77777777" w:rsidR="00030EC5" w:rsidRPr="00030EC5" w:rsidRDefault="00030EC5" w:rsidP="00030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4ABE29" w14:textId="77777777" w:rsidR="00030EC5" w:rsidRPr="00030EC5" w:rsidRDefault="00030EC5" w:rsidP="00030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6DF48D" w14:textId="77777777" w:rsidR="00030EC5" w:rsidRPr="00030EC5" w:rsidRDefault="00030EC5" w:rsidP="00030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4B8DE8" w14:textId="77777777" w:rsidR="00030EC5" w:rsidRPr="00030EC5" w:rsidRDefault="00030EC5" w:rsidP="00030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968779" w14:textId="77777777" w:rsidR="00030EC5" w:rsidRPr="00030EC5" w:rsidRDefault="00030EC5" w:rsidP="00030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74AB07" w14:textId="77777777" w:rsidR="00B22E8A" w:rsidRDefault="00B22E8A" w:rsidP="00B22E8A">
      <w:pPr>
        <w:autoSpaceDE w:val="0"/>
        <w:autoSpaceDN w:val="0"/>
        <w:adjustRightInd w:val="0"/>
        <w:spacing w:before="240" w:after="240"/>
        <w:ind w:left="4956" w:right="-4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Lądek</w:t>
      </w:r>
    </w:p>
    <w:p w14:paraId="4CD20861" w14:textId="77777777" w:rsidR="00B22E8A" w:rsidRDefault="00B22E8A" w:rsidP="00B22E8A">
      <w:pPr>
        <w:autoSpaceDE w:val="0"/>
        <w:autoSpaceDN w:val="0"/>
        <w:adjustRightInd w:val="0"/>
        <w:spacing w:before="240" w:after="240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Waldemar Błaszczak</w:t>
      </w:r>
    </w:p>
    <w:p w14:paraId="30984D1A" w14:textId="77777777" w:rsidR="00B22E8A" w:rsidRDefault="00B22E8A" w:rsidP="00B22E8A">
      <w:pPr>
        <w:ind w:left="5664"/>
        <w:rPr>
          <w:rStyle w:val="markedcontent"/>
        </w:rPr>
      </w:pPr>
    </w:p>
    <w:p w14:paraId="68D8187A" w14:textId="77777777" w:rsidR="00030EC5" w:rsidRPr="00030EC5" w:rsidRDefault="00030EC5" w:rsidP="00030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2FF343" w14:textId="77777777" w:rsidR="00030EC5" w:rsidRPr="00030EC5" w:rsidRDefault="00030EC5" w:rsidP="00030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941D3E" w14:textId="77777777" w:rsidR="00030EC5" w:rsidRPr="00030EC5" w:rsidRDefault="00030EC5" w:rsidP="00030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32AD70" w14:textId="77777777" w:rsidR="00030EC5" w:rsidRPr="00030EC5" w:rsidRDefault="00030EC5" w:rsidP="00030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347A54" w14:textId="77777777" w:rsidR="00030EC5" w:rsidRPr="00030EC5" w:rsidRDefault="00030EC5" w:rsidP="00030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45BDC9" w14:textId="77777777" w:rsidR="00030EC5" w:rsidRPr="00030EC5" w:rsidRDefault="00030EC5" w:rsidP="00030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8E969E" w14:textId="77777777" w:rsidR="00030EC5" w:rsidRPr="00030EC5" w:rsidRDefault="00030EC5" w:rsidP="00030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3519FE" w14:textId="77777777" w:rsidR="00030EC5" w:rsidRPr="00030EC5" w:rsidRDefault="00030EC5" w:rsidP="00030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330303" w14:textId="77777777" w:rsidR="00030EC5" w:rsidRPr="00030EC5" w:rsidRDefault="00030EC5" w:rsidP="00030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07467C" w14:textId="77777777" w:rsidR="00030EC5" w:rsidRPr="00030EC5" w:rsidRDefault="00030EC5" w:rsidP="00030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D478CD" w14:textId="0DCBE595" w:rsidR="00030EC5" w:rsidRDefault="00030EC5" w:rsidP="00030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332EB6" w14:textId="77777777" w:rsidR="00B22E8A" w:rsidRPr="00030EC5" w:rsidRDefault="00B22E8A" w:rsidP="00030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20C2FE" w14:textId="77777777" w:rsidR="00030EC5" w:rsidRPr="00C90FE4" w:rsidRDefault="00030EC5" w:rsidP="00030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E58FDF" w14:textId="63A1B165" w:rsidR="00030EC5" w:rsidRPr="00C90FE4" w:rsidRDefault="00030EC5" w:rsidP="00030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0FE4">
        <w:rPr>
          <w:rFonts w:ascii="Times New Roman" w:eastAsia="Times New Roman" w:hAnsi="Times New Roman" w:cs="Times New Roman"/>
          <w:lang w:eastAsia="pl-PL"/>
        </w:rPr>
        <w:lastRenderedPageBreak/>
        <w:tab/>
      </w:r>
      <w:r w:rsidRPr="00C90FE4">
        <w:rPr>
          <w:rFonts w:ascii="Times New Roman" w:eastAsia="Times New Roman" w:hAnsi="Times New Roman" w:cs="Times New Roman"/>
          <w:lang w:eastAsia="pl-PL"/>
        </w:rPr>
        <w:tab/>
      </w:r>
      <w:r w:rsidRPr="00C90FE4">
        <w:rPr>
          <w:rFonts w:ascii="Times New Roman" w:eastAsia="Times New Roman" w:hAnsi="Times New Roman" w:cs="Times New Roman"/>
          <w:lang w:eastAsia="pl-PL"/>
        </w:rPr>
        <w:tab/>
      </w:r>
      <w:r w:rsidRPr="00C90FE4">
        <w:rPr>
          <w:rFonts w:ascii="Times New Roman" w:eastAsia="Times New Roman" w:hAnsi="Times New Roman" w:cs="Times New Roman"/>
          <w:lang w:eastAsia="pl-PL"/>
        </w:rPr>
        <w:tab/>
      </w:r>
      <w:r w:rsidRPr="00C90FE4">
        <w:rPr>
          <w:rFonts w:ascii="Times New Roman" w:eastAsia="Times New Roman" w:hAnsi="Times New Roman" w:cs="Times New Roman"/>
          <w:lang w:eastAsia="pl-PL"/>
        </w:rPr>
        <w:tab/>
      </w:r>
      <w:r w:rsidRPr="00C90FE4">
        <w:rPr>
          <w:rFonts w:ascii="Times New Roman" w:eastAsia="Times New Roman" w:hAnsi="Times New Roman" w:cs="Times New Roman"/>
          <w:lang w:eastAsia="pl-PL"/>
        </w:rPr>
        <w:tab/>
      </w:r>
      <w:r w:rsidRPr="00C90FE4">
        <w:rPr>
          <w:rFonts w:ascii="Times New Roman" w:eastAsia="Times New Roman" w:hAnsi="Times New Roman" w:cs="Times New Roman"/>
          <w:lang w:eastAsia="pl-PL"/>
        </w:rPr>
        <w:tab/>
      </w:r>
      <w:r w:rsidRPr="00C90FE4">
        <w:rPr>
          <w:rFonts w:ascii="Times New Roman" w:eastAsia="Times New Roman" w:hAnsi="Times New Roman" w:cs="Times New Roman"/>
          <w:lang w:eastAsia="pl-PL"/>
        </w:rPr>
        <w:tab/>
      </w:r>
      <w:r w:rsidR="00D84716" w:rsidRPr="00C90FE4">
        <w:rPr>
          <w:rFonts w:ascii="Times New Roman" w:eastAsia="Times New Roman" w:hAnsi="Times New Roman" w:cs="Times New Roman"/>
          <w:lang w:eastAsia="pl-PL"/>
        </w:rPr>
        <w:t xml:space="preserve"> </w:t>
      </w:r>
      <w:r w:rsidR="006E298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90FE4">
        <w:rPr>
          <w:rFonts w:ascii="Times New Roman" w:eastAsia="Times New Roman" w:hAnsi="Times New Roman" w:cs="Times New Roman"/>
          <w:lang w:eastAsia="pl-PL"/>
        </w:rPr>
        <w:t xml:space="preserve">Załącznik Nr 1 </w:t>
      </w:r>
    </w:p>
    <w:p w14:paraId="63CD32C1" w14:textId="77777777" w:rsidR="00030EC5" w:rsidRPr="00C90FE4" w:rsidRDefault="00030EC5" w:rsidP="00030EC5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lang w:eastAsia="pl-PL"/>
        </w:rPr>
      </w:pPr>
      <w:r w:rsidRPr="00C90FE4">
        <w:rPr>
          <w:rFonts w:ascii="Times New Roman" w:eastAsia="Times New Roman" w:hAnsi="Times New Roman" w:cs="Times New Roman"/>
          <w:lang w:eastAsia="pl-PL"/>
        </w:rPr>
        <w:t xml:space="preserve">do Uchwały Nr </w:t>
      </w:r>
      <w:r w:rsidR="00C90FE4" w:rsidRPr="00C90FE4">
        <w:rPr>
          <w:rFonts w:ascii="Times New Roman" w:eastAsia="Times New Roman" w:hAnsi="Times New Roman" w:cs="Times New Roman"/>
          <w:lang w:eastAsia="pl-PL"/>
        </w:rPr>
        <w:t>LXIII/409/2022</w:t>
      </w:r>
    </w:p>
    <w:p w14:paraId="522100A9" w14:textId="77777777" w:rsidR="00030EC5" w:rsidRPr="00C90FE4" w:rsidRDefault="00030EC5" w:rsidP="00030EC5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lang w:eastAsia="pl-PL"/>
        </w:rPr>
      </w:pPr>
      <w:r w:rsidRPr="00C90FE4">
        <w:rPr>
          <w:rFonts w:ascii="Times New Roman" w:eastAsia="Times New Roman" w:hAnsi="Times New Roman" w:cs="Times New Roman"/>
          <w:lang w:eastAsia="pl-PL"/>
        </w:rPr>
        <w:t>Rady Gminy Lądek</w:t>
      </w:r>
    </w:p>
    <w:p w14:paraId="57233879" w14:textId="77777777" w:rsidR="00030EC5" w:rsidRPr="00C90FE4" w:rsidRDefault="00030EC5" w:rsidP="00030EC5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lang w:eastAsia="pl-PL"/>
        </w:rPr>
      </w:pPr>
      <w:r w:rsidRPr="00C90FE4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C90FE4" w:rsidRPr="00C90FE4">
        <w:rPr>
          <w:rFonts w:ascii="Times New Roman" w:eastAsia="Times New Roman" w:hAnsi="Times New Roman" w:cs="Times New Roman"/>
          <w:lang w:eastAsia="pl-PL"/>
        </w:rPr>
        <w:t>28 grudnia 2022 r.</w:t>
      </w:r>
    </w:p>
    <w:p w14:paraId="7D3A5511" w14:textId="77777777" w:rsidR="00030EC5" w:rsidRPr="00030EC5" w:rsidRDefault="00030EC5" w:rsidP="00030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DE6895" w14:textId="77777777" w:rsidR="00030EC5" w:rsidRPr="00030EC5" w:rsidRDefault="00030EC5" w:rsidP="0003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EC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wydatków, które nie wygasają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upływem roku budżetowego 2022</w:t>
      </w:r>
    </w:p>
    <w:p w14:paraId="0C5EFC44" w14:textId="77777777" w:rsidR="00030EC5" w:rsidRPr="00030EC5" w:rsidRDefault="00030EC5" w:rsidP="0003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2"/>
        <w:gridCol w:w="736"/>
        <w:gridCol w:w="1103"/>
        <w:gridCol w:w="708"/>
        <w:gridCol w:w="3234"/>
        <w:gridCol w:w="1476"/>
        <w:gridCol w:w="1357"/>
      </w:tblGrid>
      <w:tr w:rsidR="00030EC5" w:rsidRPr="00030EC5" w14:paraId="5F02FC48" w14:textId="77777777" w:rsidTr="00257129">
        <w:tc>
          <w:tcPr>
            <w:tcW w:w="817" w:type="dxa"/>
          </w:tcPr>
          <w:p w14:paraId="330071E7" w14:textId="77777777" w:rsidR="00030EC5" w:rsidRPr="00030EC5" w:rsidRDefault="00030EC5" w:rsidP="00030EC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030EC5">
              <w:t>Lp</w:t>
            </w:r>
            <w:proofErr w:type="spellEnd"/>
          </w:p>
        </w:tc>
        <w:tc>
          <w:tcPr>
            <w:tcW w:w="736" w:type="dxa"/>
          </w:tcPr>
          <w:p w14:paraId="331E8369" w14:textId="77777777" w:rsidR="00030EC5" w:rsidRPr="00030EC5" w:rsidRDefault="00030EC5" w:rsidP="00030EC5">
            <w:pPr>
              <w:widowControl w:val="0"/>
              <w:autoSpaceDE w:val="0"/>
              <w:autoSpaceDN w:val="0"/>
              <w:adjustRightInd w:val="0"/>
              <w:jc w:val="both"/>
            </w:pPr>
            <w:r w:rsidRPr="00030EC5">
              <w:t>Dział</w:t>
            </w:r>
          </w:p>
        </w:tc>
        <w:tc>
          <w:tcPr>
            <w:tcW w:w="1107" w:type="dxa"/>
          </w:tcPr>
          <w:p w14:paraId="34A41A7A" w14:textId="77777777" w:rsidR="00030EC5" w:rsidRPr="00030EC5" w:rsidRDefault="00030EC5" w:rsidP="00030EC5">
            <w:pPr>
              <w:widowControl w:val="0"/>
              <w:autoSpaceDE w:val="0"/>
              <w:autoSpaceDN w:val="0"/>
              <w:adjustRightInd w:val="0"/>
              <w:jc w:val="both"/>
            </w:pPr>
            <w:r w:rsidRPr="00030EC5">
              <w:t>Rozdział</w:t>
            </w:r>
          </w:p>
        </w:tc>
        <w:tc>
          <w:tcPr>
            <w:tcW w:w="709" w:type="dxa"/>
          </w:tcPr>
          <w:p w14:paraId="1698912A" w14:textId="77777777" w:rsidR="00030EC5" w:rsidRPr="00030EC5" w:rsidRDefault="00030EC5" w:rsidP="00030EC5">
            <w:pPr>
              <w:widowControl w:val="0"/>
              <w:autoSpaceDE w:val="0"/>
              <w:autoSpaceDN w:val="0"/>
              <w:adjustRightInd w:val="0"/>
              <w:jc w:val="both"/>
            </w:pPr>
            <w:r w:rsidRPr="00030EC5">
              <w:t>§</w:t>
            </w:r>
          </w:p>
        </w:tc>
        <w:tc>
          <w:tcPr>
            <w:tcW w:w="3449" w:type="dxa"/>
          </w:tcPr>
          <w:p w14:paraId="7605BFBD" w14:textId="77777777" w:rsidR="00030EC5" w:rsidRPr="00030EC5" w:rsidRDefault="00030EC5" w:rsidP="00030EC5">
            <w:pPr>
              <w:widowControl w:val="0"/>
              <w:autoSpaceDE w:val="0"/>
              <w:autoSpaceDN w:val="0"/>
              <w:adjustRightInd w:val="0"/>
              <w:jc w:val="both"/>
            </w:pPr>
            <w:r w:rsidRPr="00030EC5">
              <w:t>Nazwa zadania</w:t>
            </w:r>
          </w:p>
        </w:tc>
        <w:tc>
          <w:tcPr>
            <w:tcW w:w="1364" w:type="dxa"/>
          </w:tcPr>
          <w:p w14:paraId="55999A70" w14:textId="77777777" w:rsidR="00030EC5" w:rsidRPr="00030EC5" w:rsidRDefault="00030EC5" w:rsidP="00030EC5">
            <w:pPr>
              <w:widowControl w:val="0"/>
              <w:autoSpaceDE w:val="0"/>
              <w:autoSpaceDN w:val="0"/>
              <w:adjustRightInd w:val="0"/>
              <w:jc w:val="both"/>
            </w:pPr>
            <w:r w:rsidRPr="00030EC5">
              <w:t>Kwota</w:t>
            </w:r>
          </w:p>
        </w:tc>
        <w:tc>
          <w:tcPr>
            <w:tcW w:w="1364" w:type="dxa"/>
          </w:tcPr>
          <w:p w14:paraId="00C6A05F" w14:textId="77777777" w:rsidR="00030EC5" w:rsidRPr="00030EC5" w:rsidRDefault="00030EC5" w:rsidP="00030EC5">
            <w:pPr>
              <w:widowControl w:val="0"/>
              <w:autoSpaceDE w:val="0"/>
              <w:autoSpaceDN w:val="0"/>
              <w:adjustRightInd w:val="0"/>
              <w:jc w:val="both"/>
            </w:pPr>
            <w:r w:rsidRPr="00030EC5">
              <w:t>Ostateczny termin dokonania wydatku</w:t>
            </w:r>
          </w:p>
        </w:tc>
      </w:tr>
      <w:tr w:rsidR="00030EC5" w:rsidRPr="00030EC5" w14:paraId="7E610D56" w14:textId="77777777" w:rsidTr="00257129">
        <w:tc>
          <w:tcPr>
            <w:tcW w:w="817" w:type="dxa"/>
          </w:tcPr>
          <w:p w14:paraId="10953099" w14:textId="77777777" w:rsidR="00030EC5" w:rsidRPr="00030EC5" w:rsidRDefault="00030EC5" w:rsidP="00030E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EC5">
              <w:t>1.</w:t>
            </w:r>
          </w:p>
        </w:tc>
        <w:tc>
          <w:tcPr>
            <w:tcW w:w="736" w:type="dxa"/>
          </w:tcPr>
          <w:p w14:paraId="467625BD" w14:textId="77777777" w:rsidR="00030EC5" w:rsidRPr="00030EC5" w:rsidRDefault="00E661DE" w:rsidP="00030E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107" w:type="dxa"/>
          </w:tcPr>
          <w:p w14:paraId="3D929A6D" w14:textId="77777777" w:rsidR="00030EC5" w:rsidRPr="00030EC5" w:rsidRDefault="00E661DE" w:rsidP="00030E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60016</w:t>
            </w:r>
          </w:p>
        </w:tc>
        <w:tc>
          <w:tcPr>
            <w:tcW w:w="709" w:type="dxa"/>
          </w:tcPr>
          <w:p w14:paraId="3C3B2E7A" w14:textId="77777777" w:rsidR="00030EC5" w:rsidRPr="00030EC5" w:rsidRDefault="00E661DE" w:rsidP="00030E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6050</w:t>
            </w:r>
          </w:p>
        </w:tc>
        <w:tc>
          <w:tcPr>
            <w:tcW w:w="3449" w:type="dxa"/>
          </w:tcPr>
          <w:p w14:paraId="4572C0DB" w14:textId="77777777" w:rsidR="00030EC5" w:rsidRPr="00030EC5" w:rsidRDefault="00E661DE" w:rsidP="00030EC5">
            <w:pPr>
              <w:widowControl w:val="0"/>
              <w:autoSpaceDE w:val="0"/>
              <w:autoSpaceDN w:val="0"/>
              <w:adjustRightInd w:val="0"/>
            </w:pPr>
            <w:r w:rsidRPr="00E661DE">
              <w:t>Przebudowa drogi gminnej Jaroszyn - Dziedzice</w:t>
            </w:r>
          </w:p>
        </w:tc>
        <w:tc>
          <w:tcPr>
            <w:tcW w:w="1364" w:type="dxa"/>
          </w:tcPr>
          <w:p w14:paraId="5E5D76C9" w14:textId="77777777" w:rsidR="00030EC5" w:rsidRPr="00030EC5" w:rsidRDefault="00E661DE" w:rsidP="00030EC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4 412 019,64</w:t>
            </w:r>
          </w:p>
        </w:tc>
        <w:tc>
          <w:tcPr>
            <w:tcW w:w="1364" w:type="dxa"/>
          </w:tcPr>
          <w:p w14:paraId="42A2E612" w14:textId="77777777" w:rsidR="00030EC5" w:rsidRPr="00030EC5" w:rsidRDefault="00F555F6" w:rsidP="00030E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30.04.2023</w:t>
            </w:r>
          </w:p>
        </w:tc>
      </w:tr>
      <w:tr w:rsidR="00030EC5" w:rsidRPr="00030EC5" w14:paraId="72885C8D" w14:textId="77777777" w:rsidTr="00257129">
        <w:tc>
          <w:tcPr>
            <w:tcW w:w="6818" w:type="dxa"/>
            <w:gridSpan w:val="5"/>
          </w:tcPr>
          <w:p w14:paraId="6C49A369" w14:textId="77777777" w:rsidR="00030EC5" w:rsidRPr="00030EC5" w:rsidRDefault="00030EC5" w:rsidP="00030E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0EC5">
              <w:rPr>
                <w:b/>
              </w:rPr>
              <w:t>Łącznie</w:t>
            </w:r>
          </w:p>
        </w:tc>
        <w:tc>
          <w:tcPr>
            <w:tcW w:w="1364" w:type="dxa"/>
          </w:tcPr>
          <w:p w14:paraId="600EE70F" w14:textId="77777777" w:rsidR="00030EC5" w:rsidRPr="00030EC5" w:rsidRDefault="00E661DE" w:rsidP="00030EC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4 412 019,64</w:t>
            </w:r>
          </w:p>
        </w:tc>
        <w:tc>
          <w:tcPr>
            <w:tcW w:w="1364" w:type="dxa"/>
          </w:tcPr>
          <w:p w14:paraId="36C3044A" w14:textId="77777777" w:rsidR="00030EC5" w:rsidRPr="00030EC5" w:rsidRDefault="00030EC5" w:rsidP="00030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74538CF9" w14:textId="77777777" w:rsidR="00030EC5" w:rsidRPr="00030EC5" w:rsidRDefault="00030EC5" w:rsidP="0003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54211F" w14:textId="77777777" w:rsidR="00D84716" w:rsidRDefault="00D84716" w:rsidP="00030EC5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87750E" w14:textId="77777777" w:rsidR="00D84716" w:rsidRDefault="00D84716" w:rsidP="00030EC5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A28F46" w14:textId="77777777" w:rsidR="00D84716" w:rsidRDefault="00D84716" w:rsidP="00030EC5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5F4D91" w14:textId="77777777" w:rsidR="00D84716" w:rsidRDefault="00D84716" w:rsidP="00030EC5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2F850D" w14:textId="77777777" w:rsidR="00D84716" w:rsidRDefault="00D84716" w:rsidP="00030EC5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10013E" w14:textId="77777777" w:rsidR="00D84716" w:rsidRDefault="00D84716" w:rsidP="00030EC5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0C5FDE" w14:textId="77777777" w:rsidR="00D84716" w:rsidRDefault="00D84716" w:rsidP="00030EC5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C6B844" w14:textId="77777777" w:rsidR="00D84716" w:rsidRDefault="00D84716" w:rsidP="00030EC5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97E2C5" w14:textId="77777777" w:rsidR="00D84716" w:rsidRDefault="00D84716" w:rsidP="00030EC5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E35FC8" w14:textId="77777777" w:rsidR="00D84716" w:rsidRDefault="00D84716" w:rsidP="00030EC5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DE48AF" w14:textId="77777777" w:rsidR="00D84716" w:rsidRDefault="00D84716" w:rsidP="00030EC5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9730ED" w14:textId="77777777" w:rsidR="00D84716" w:rsidRDefault="00D84716" w:rsidP="00030EC5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3CB54A" w14:textId="77777777" w:rsidR="00D84716" w:rsidRDefault="00D84716" w:rsidP="00030EC5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038C69" w14:textId="77777777" w:rsidR="00D84716" w:rsidRDefault="00D84716" w:rsidP="00030EC5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2E5848" w14:textId="77777777" w:rsidR="00D84716" w:rsidRDefault="00D84716" w:rsidP="00030EC5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FDAE94" w14:textId="77777777" w:rsidR="00D84716" w:rsidRDefault="00D84716" w:rsidP="00030EC5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1F373D" w14:textId="77777777" w:rsidR="00D84716" w:rsidRDefault="00D84716" w:rsidP="00030EC5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96DFFA" w14:textId="77777777" w:rsidR="00D84716" w:rsidRDefault="00D84716" w:rsidP="00030EC5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1B31DE" w14:textId="77777777" w:rsidR="00D84716" w:rsidRDefault="00D84716" w:rsidP="00030EC5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54FD64" w14:textId="77777777" w:rsidR="00D84716" w:rsidRDefault="00D84716" w:rsidP="00030EC5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89BF51" w14:textId="77777777" w:rsidR="00D84716" w:rsidRDefault="00D84716" w:rsidP="00030EC5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7D6609" w14:textId="77777777" w:rsidR="00D84716" w:rsidRDefault="00D84716" w:rsidP="00030EC5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C0386B" w14:textId="77777777" w:rsidR="00D84716" w:rsidRDefault="00D84716" w:rsidP="00030EC5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412FD8" w14:textId="77777777" w:rsidR="00D84716" w:rsidRDefault="00D84716" w:rsidP="00030EC5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D55C8B" w14:textId="77777777" w:rsidR="00D84716" w:rsidRDefault="00D84716" w:rsidP="00030EC5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4C09B4" w14:textId="77777777" w:rsidR="00D84716" w:rsidRDefault="00D84716" w:rsidP="00030EC5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1D03A1" w14:textId="77777777" w:rsidR="00D84716" w:rsidRDefault="00D84716" w:rsidP="00030EC5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20E4AC" w14:textId="77777777" w:rsidR="00D84716" w:rsidRDefault="00D84716" w:rsidP="00030EC5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F16244" w14:textId="77777777" w:rsidR="00C90FE4" w:rsidRDefault="00C90FE4" w:rsidP="00030EC5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53A4FD" w14:textId="4D1F5764" w:rsidR="00D84716" w:rsidRDefault="00D84716" w:rsidP="00030EC5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688027" w14:textId="791A3A2B" w:rsidR="006E2987" w:rsidRDefault="006E2987" w:rsidP="00030EC5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79E0C5" w14:textId="77777777" w:rsidR="006E2987" w:rsidRDefault="006E2987" w:rsidP="00030EC5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ED7964" w14:textId="77777777" w:rsidR="00030EC5" w:rsidRPr="00C90FE4" w:rsidRDefault="00030EC5" w:rsidP="00030EC5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lang w:eastAsia="pl-PL"/>
        </w:rPr>
      </w:pPr>
      <w:r w:rsidRPr="00C90FE4">
        <w:rPr>
          <w:rFonts w:ascii="Times New Roman" w:eastAsia="Times New Roman" w:hAnsi="Times New Roman" w:cs="Times New Roman"/>
          <w:lang w:eastAsia="pl-PL"/>
        </w:rPr>
        <w:t>Załącznik Nr 2</w:t>
      </w:r>
    </w:p>
    <w:p w14:paraId="1156D85C" w14:textId="77777777" w:rsidR="00030EC5" w:rsidRPr="00C90FE4" w:rsidRDefault="00030EC5" w:rsidP="00030EC5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lang w:eastAsia="pl-PL"/>
        </w:rPr>
      </w:pPr>
      <w:r w:rsidRPr="00C90FE4">
        <w:rPr>
          <w:rFonts w:ascii="Times New Roman" w:eastAsia="Times New Roman" w:hAnsi="Times New Roman" w:cs="Times New Roman"/>
          <w:lang w:eastAsia="pl-PL"/>
        </w:rPr>
        <w:t xml:space="preserve">do Uchwały Nr </w:t>
      </w:r>
      <w:r w:rsidR="00C90FE4" w:rsidRPr="00C90FE4">
        <w:rPr>
          <w:rFonts w:ascii="Times New Roman" w:eastAsia="Times New Roman" w:hAnsi="Times New Roman" w:cs="Times New Roman"/>
          <w:lang w:eastAsia="pl-PL"/>
        </w:rPr>
        <w:t>LXIII/409/2022</w:t>
      </w:r>
    </w:p>
    <w:p w14:paraId="4BB6EB88" w14:textId="77777777" w:rsidR="00030EC5" w:rsidRPr="00C90FE4" w:rsidRDefault="00030EC5" w:rsidP="00030EC5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lang w:eastAsia="pl-PL"/>
        </w:rPr>
      </w:pPr>
      <w:r w:rsidRPr="00C90FE4">
        <w:rPr>
          <w:rFonts w:ascii="Times New Roman" w:eastAsia="Times New Roman" w:hAnsi="Times New Roman" w:cs="Times New Roman"/>
          <w:lang w:eastAsia="pl-PL"/>
        </w:rPr>
        <w:t>Rady Gminy Lądek</w:t>
      </w:r>
    </w:p>
    <w:p w14:paraId="43769D64" w14:textId="77777777" w:rsidR="00030EC5" w:rsidRPr="00C90FE4" w:rsidRDefault="00030EC5" w:rsidP="00030EC5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lang w:eastAsia="pl-PL"/>
        </w:rPr>
      </w:pPr>
      <w:r w:rsidRPr="00C90FE4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C90FE4" w:rsidRPr="00C90FE4">
        <w:rPr>
          <w:rFonts w:ascii="Times New Roman" w:eastAsia="Times New Roman" w:hAnsi="Times New Roman" w:cs="Times New Roman"/>
          <w:lang w:eastAsia="pl-PL"/>
        </w:rPr>
        <w:t xml:space="preserve"> 28 grudnia 2022 r.</w:t>
      </w:r>
    </w:p>
    <w:p w14:paraId="3880EF21" w14:textId="77777777" w:rsidR="00030EC5" w:rsidRPr="00030EC5" w:rsidRDefault="00030EC5" w:rsidP="0003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628ABF" w14:textId="77777777" w:rsidR="00030EC5" w:rsidRPr="00030EC5" w:rsidRDefault="00030EC5" w:rsidP="0003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EC5">
        <w:rPr>
          <w:rFonts w:ascii="Times New Roman" w:eastAsia="Times New Roman" w:hAnsi="Times New Roman" w:cs="Times New Roman"/>
          <w:sz w:val="24"/>
          <w:szCs w:val="24"/>
          <w:lang w:eastAsia="pl-PL"/>
        </w:rPr>
        <w:t>Plan finansowy wydatków, które nie wygasają</w:t>
      </w:r>
      <w:r w:rsidR="00E66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upływem roku budżetowego 2022</w:t>
      </w:r>
    </w:p>
    <w:p w14:paraId="70719F58" w14:textId="77777777" w:rsidR="00030EC5" w:rsidRPr="00030EC5" w:rsidRDefault="00030EC5" w:rsidP="0003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1"/>
        <w:gridCol w:w="1498"/>
        <w:gridCol w:w="1265"/>
        <w:gridCol w:w="2126"/>
        <w:gridCol w:w="1515"/>
        <w:gridCol w:w="1551"/>
      </w:tblGrid>
      <w:tr w:rsidR="00030EC5" w:rsidRPr="00030EC5" w14:paraId="71F2F894" w14:textId="77777777" w:rsidTr="00E661DE">
        <w:tc>
          <w:tcPr>
            <w:tcW w:w="1505" w:type="dxa"/>
          </w:tcPr>
          <w:p w14:paraId="51FAEAA1" w14:textId="77777777" w:rsidR="00030EC5" w:rsidRPr="00030EC5" w:rsidRDefault="00030EC5" w:rsidP="00030E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EC5">
              <w:t>Dział</w:t>
            </w:r>
          </w:p>
        </w:tc>
        <w:tc>
          <w:tcPr>
            <w:tcW w:w="1538" w:type="dxa"/>
          </w:tcPr>
          <w:p w14:paraId="2207FF7A" w14:textId="77777777" w:rsidR="00030EC5" w:rsidRPr="00030EC5" w:rsidRDefault="00030EC5" w:rsidP="00030E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EC5">
              <w:t>Rozdział</w:t>
            </w:r>
          </w:p>
        </w:tc>
        <w:tc>
          <w:tcPr>
            <w:tcW w:w="1318" w:type="dxa"/>
          </w:tcPr>
          <w:p w14:paraId="27E0AEC2" w14:textId="77777777" w:rsidR="00030EC5" w:rsidRPr="00030EC5" w:rsidRDefault="00030EC5" w:rsidP="00030E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EC5">
              <w:t>§</w:t>
            </w:r>
          </w:p>
        </w:tc>
        <w:tc>
          <w:tcPr>
            <w:tcW w:w="2184" w:type="dxa"/>
          </w:tcPr>
          <w:p w14:paraId="719D0E3B" w14:textId="77777777" w:rsidR="00030EC5" w:rsidRPr="00030EC5" w:rsidRDefault="00030EC5" w:rsidP="00030E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EC5">
              <w:t>Określenie wydatku</w:t>
            </w:r>
          </w:p>
        </w:tc>
        <w:tc>
          <w:tcPr>
            <w:tcW w:w="1519" w:type="dxa"/>
          </w:tcPr>
          <w:p w14:paraId="3137F1C2" w14:textId="77777777" w:rsidR="00030EC5" w:rsidRPr="00030EC5" w:rsidRDefault="00030EC5" w:rsidP="00030E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EC5">
              <w:t>Plan</w:t>
            </w:r>
          </w:p>
        </w:tc>
        <w:tc>
          <w:tcPr>
            <w:tcW w:w="1558" w:type="dxa"/>
          </w:tcPr>
          <w:p w14:paraId="4A4270EC" w14:textId="77777777" w:rsidR="00030EC5" w:rsidRPr="00030EC5" w:rsidRDefault="00030EC5" w:rsidP="00030E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EC5">
              <w:t>w tym wydatki majątkowe</w:t>
            </w:r>
          </w:p>
        </w:tc>
      </w:tr>
      <w:tr w:rsidR="00030EC5" w:rsidRPr="00030EC5" w14:paraId="542021EA" w14:textId="77777777" w:rsidTr="00E661DE">
        <w:tc>
          <w:tcPr>
            <w:tcW w:w="1505" w:type="dxa"/>
          </w:tcPr>
          <w:p w14:paraId="113746B8" w14:textId="77777777" w:rsidR="00030EC5" w:rsidRPr="00030EC5" w:rsidRDefault="00E661DE" w:rsidP="00030E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538" w:type="dxa"/>
          </w:tcPr>
          <w:p w14:paraId="10A0CB8D" w14:textId="77777777" w:rsidR="00030EC5" w:rsidRPr="00030EC5" w:rsidRDefault="00030EC5" w:rsidP="00030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8" w:type="dxa"/>
          </w:tcPr>
          <w:p w14:paraId="03AD9760" w14:textId="77777777" w:rsidR="00030EC5" w:rsidRPr="00030EC5" w:rsidRDefault="00030EC5" w:rsidP="00030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84" w:type="dxa"/>
          </w:tcPr>
          <w:p w14:paraId="3594E55D" w14:textId="77777777" w:rsidR="00030EC5" w:rsidRPr="00030EC5" w:rsidRDefault="00E661DE" w:rsidP="00E661DE">
            <w:pPr>
              <w:widowControl w:val="0"/>
              <w:autoSpaceDE w:val="0"/>
              <w:autoSpaceDN w:val="0"/>
              <w:adjustRightInd w:val="0"/>
            </w:pPr>
            <w:r>
              <w:t>Transport i łączność</w:t>
            </w:r>
          </w:p>
        </w:tc>
        <w:tc>
          <w:tcPr>
            <w:tcW w:w="1519" w:type="dxa"/>
          </w:tcPr>
          <w:p w14:paraId="2C2FF010" w14:textId="77777777" w:rsidR="00030EC5" w:rsidRPr="00030EC5" w:rsidRDefault="00030EC5" w:rsidP="00030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</w:tcPr>
          <w:p w14:paraId="46195008" w14:textId="77777777" w:rsidR="00030EC5" w:rsidRPr="00030EC5" w:rsidRDefault="00030EC5" w:rsidP="00030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0EC5" w:rsidRPr="00030EC5" w14:paraId="6BB914B5" w14:textId="77777777" w:rsidTr="00E661DE">
        <w:tc>
          <w:tcPr>
            <w:tcW w:w="1505" w:type="dxa"/>
          </w:tcPr>
          <w:p w14:paraId="6FC1F422" w14:textId="77777777" w:rsidR="00030EC5" w:rsidRPr="00030EC5" w:rsidRDefault="00030EC5" w:rsidP="00030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8" w:type="dxa"/>
          </w:tcPr>
          <w:p w14:paraId="7EBFAC4A" w14:textId="77777777" w:rsidR="00030EC5" w:rsidRPr="00030EC5" w:rsidRDefault="00E661DE" w:rsidP="00030E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60016</w:t>
            </w:r>
          </w:p>
        </w:tc>
        <w:tc>
          <w:tcPr>
            <w:tcW w:w="1318" w:type="dxa"/>
          </w:tcPr>
          <w:p w14:paraId="1A41A179" w14:textId="77777777" w:rsidR="00030EC5" w:rsidRPr="00030EC5" w:rsidRDefault="00030EC5" w:rsidP="00030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84" w:type="dxa"/>
          </w:tcPr>
          <w:p w14:paraId="62DC6BE8" w14:textId="77777777" w:rsidR="00030EC5" w:rsidRPr="00030EC5" w:rsidRDefault="00E661DE" w:rsidP="00030E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Drogi publiczne gminne</w:t>
            </w:r>
          </w:p>
        </w:tc>
        <w:tc>
          <w:tcPr>
            <w:tcW w:w="1519" w:type="dxa"/>
          </w:tcPr>
          <w:p w14:paraId="3D249207" w14:textId="77777777" w:rsidR="00030EC5" w:rsidRPr="00030EC5" w:rsidRDefault="00030EC5" w:rsidP="00030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</w:tcPr>
          <w:p w14:paraId="3F02DBDA" w14:textId="77777777" w:rsidR="00030EC5" w:rsidRPr="00030EC5" w:rsidRDefault="00030EC5" w:rsidP="00030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0EC5" w:rsidRPr="00030EC5" w14:paraId="2EC0F06F" w14:textId="77777777" w:rsidTr="00E661DE">
        <w:tc>
          <w:tcPr>
            <w:tcW w:w="1505" w:type="dxa"/>
          </w:tcPr>
          <w:p w14:paraId="365C4DC7" w14:textId="77777777" w:rsidR="00030EC5" w:rsidRPr="00030EC5" w:rsidRDefault="00030EC5" w:rsidP="00030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8" w:type="dxa"/>
          </w:tcPr>
          <w:p w14:paraId="0E20A609" w14:textId="77777777" w:rsidR="00030EC5" w:rsidRPr="00030EC5" w:rsidRDefault="00030EC5" w:rsidP="00030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8" w:type="dxa"/>
          </w:tcPr>
          <w:p w14:paraId="158E5979" w14:textId="77777777" w:rsidR="00030EC5" w:rsidRPr="00030EC5" w:rsidRDefault="00E661DE" w:rsidP="00030E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6050</w:t>
            </w:r>
          </w:p>
        </w:tc>
        <w:tc>
          <w:tcPr>
            <w:tcW w:w="2184" w:type="dxa"/>
          </w:tcPr>
          <w:p w14:paraId="110B4543" w14:textId="77777777" w:rsidR="00030EC5" w:rsidRPr="00030EC5" w:rsidRDefault="00E661DE" w:rsidP="00030E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Wydatki inwestycyjne jednostek budżetowych</w:t>
            </w:r>
          </w:p>
        </w:tc>
        <w:tc>
          <w:tcPr>
            <w:tcW w:w="1519" w:type="dxa"/>
          </w:tcPr>
          <w:p w14:paraId="786CC7B2" w14:textId="77777777" w:rsidR="00030EC5" w:rsidRPr="00030EC5" w:rsidRDefault="00E661DE" w:rsidP="00030EC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4 412 019,64</w:t>
            </w:r>
          </w:p>
        </w:tc>
        <w:tc>
          <w:tcPr>
            <w:tcW w:w="1558" w:type="dxa"/>
          </w:tcPr>
          <w:p w14:paraId="0035E5E3" w14:textId="77777777" w:rsidR="00030EC5" w:rsidRPr="00030EC5" w:rsidRDefault="00E661DE" w:rsidP="00030E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4 412 019,64</w:t>
            </w:r>
          </w:p>
        </w:tc>
      </w:tr>
      <w:tr w:rsidR="00030EC5" w:rsidRPr="00030EC5" w14:paraId="67F76285" w14:textId="77777777" w:rsidTr="00E661DE">
        <w:tc>
          <w:tcPr>
            <w:tcW w:w="1505" w:type="dxa"/>
          </w:tcPr>
          <w:p w14:paraId="3AD4AA4B" w14:textId="77777777" w:rsidR="00030EC5" w:rsidRPr="00030EC5" w:rsidRDefault="00030EC5" w:rsidP="00030E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38" w:type="dxa"/>
          </w:tcPr>
          <w:p w14:paraId="0B95CA8D" w14:textId="77777777" w:rsidR="00030EC5" w:rsidRPr="00030EC5" w:rsidRDefault="00030EC5" w:rsidP="00030E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18" w:type="dxa"/>
          </w:tcPr>
          <w:p w14:paraId="0C884BC2" w14:textId="77777777" w:rsidR="00030EC5" w:rsidRPr="00030EC5" w:rsidRDefault="00030EC5" w:rsidP="00030E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84" w:type="dxa"/>
          </w:tcPr>
          <w:p w14:paraId="63CEFE5B" w14:textId="77777777" w:rsidR="00030EC5" w:rsidRPr="00030EC5" w:rsidRDefault="00030EC5" w:rsidP="00030E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30EC5">
              <w:rPr>
                <w:b/>
              </w:rPr>
              <w:t>Razem</w:t>
            </w:r>
          </w:p>
        </w:tc>
        <w:tc>
          <w:tcPr>
            <w:tcW w:w="1519" w:type="dxa"/>
          </w:tcPr>
          <w:p w14:paraId="1700E1B2" w14:textId="77777777" w:rsidR="00030EC5" w:rsidRPr="00030EC5" w:rsidRDefault="00E661DE" w:rsidP="00030EC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4 412 019,64</w:t>
            </w:r>
          </w:p>
        </w:tc>
        <w:tc>
          <w:tcPr>
            <w:tcW w:w="1558" w:type="dxa"/>
          </w:tcPr>
          <w:p w14:paraId="17DF2E14" w14:textId="77777777" w:rsidR="00030EC5" w:rsidRPr="00030EC5" w:rsidRDefault="00E661DE" w:rsidP="00030E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4 412 019,64</w:t>
            </w:r>
          </w:p>
        </w:tc>
      </w:tr>
    </w:tbl>
    <w:p w14:paraId="188B7D6F" w14:textId="77777777" w:rsidR="00030EC5" w:rsidRDefault="00030EC5" w:rsidP="0003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57BB21" w14:textId="77777777" w:rsidR="00D84716" w:rsidRDefault="00D84716" w:rsidP="0003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B2B67B" w14:textId="77777777" w:rsidR="00D84716" w:rsidRDefault="00D84716" w:rsidP="0003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0F7031" w14:textId="77777777" w:rsidR="00D84716" w:rsidRDefault="00D84716" w:rsidP="0003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4FC3AB" w14:textId="77777777" w:rsidR="00D84716" w:rsidRDefault="00D84716" w:rsidP="0003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1255FB" w14:textId="77777777" w:rsidR="00D84716" w:rsidRDefault="00D84716" w:rsidP="0003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795660" w14:textId="77777777" w:rsidR="00D84716" w:rsidRDefault="00D84716" w:rsidP="0003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F372B3" w14:textId="77777777" w:rsidR="00D84716" w:rsidRDefault="00D84716" w:rsidP="0003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83FDFE" w14:textId="77777777" w:rsidR="00D84716" w:rsidRDefault="00D84716" w:rsidP="0003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B3BF42" w14:textId="77777777" w:rsidR="00D84716" w:rsidRDefault="00D84716" w:rsidP="0003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BD137A" w14:textId="77777777" w:rsidR="00D84716" w:rsidRDefault="00D84716" w:rsidP="0003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A11A9E" w14:textId="77777777" w:rsidR="00D84716" w:rsidRDefault="00D84716" w:rsidP="0003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86FD70" w14:textId="77777777" w:rsidR="00D84716" w:rsidRDefault="00D84716" w:rsidP="0003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B56397" w14:textId="77777777" w:rsidR="00D84716" w:rsidRDefault="00D84716" w:rsidP="0003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BA70A6" w14:textId="77777777" w:rsidR="00D84716" w:rsidRDefault="00D84716" w:rsidP="0003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804D25" w14:textId="77777777" w:rsidR="00D84716" w:rsidRDefault="00D84716" w:rsidP="0003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1C712B" w14:textId="77777777" w:rsidR="00D84716" w:rsidRDefault="00D84716" w:rsidP="0003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F2E2150" w14:textId="77777777" w:rsidR="00D84716" w:rsidRDefault="00D84716" w:rsidP="0003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C0D7BA" w14:textId="77777777" w:rsidR="00D84716" w:rsidRDefault="00D84716" w:rsidP="0003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20AFFE" w14:textId="77777777" w:rsidR="00D84716" w:rsidRDefault="00D84716" w:rsidP="0003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0C90AB" w14:textId="77777777" w:rsidR="00D84716" w:rsidRDefault="00D84716" w:rsidP="0003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16D175" w14:textId="77777777" w:rsidR="00D84716" w:rsidRDefault="00D84716" w:rsidP="0003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6E272F" w14:textId="77777777" w:rsidR="00D84716" w:rsidRDefault="00D84716" w:rsidP="0003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E1F9F6" w14:textId="77777777" w:rsidR="00D84716" w:rsidRDefault="00D84716" w:rsidP="0003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3F1B92" w14:textId="77777777" w:rsidR="00D84716" w:rsidRDefault="00D84716" w:rsidP="0003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119BA3" w14:textId="77777777" w:rsidR="00D84716" w:rsidRDefault="00D84716" w:rsidP="0003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8C8FC3" w14:textId="77777777" w:rsidR="00C90FE4" w:rsidRDefault="00C90FE4" w:rsidP="0003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55F50C" w14:textId="77777777" w:rsidR="00D84716" w:rsidRPr="00030EC5" w:rsidRDefault="00D84716" w:rsidP="00B22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A6C8D7" w14:textId="2CB0B1FF" w:rsidR="00030EC5" w:rsidRDefault="00030EC5" w:rsidP="0003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29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</w:t>
      </w:r>
    </w:p>
    <w:p w14:paraId="11A9419B" w14:textId="4DBD3301" w:rsidR="006E2987" w:rsidRDefault="006E2987" w:rsidP="0003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uchwały nr LXIII/409/2022</w:t>
      </w:r>
    </w:p>
    <w:p w14:paraId="6E5A79A3" w14:textId="1E610026" w:rsidR="006E2987" w:rsidRDefault="006E2987" w:rsidP="0003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Lądek</w:t>
      </w:r>
    </w:p>
    <w:p w14:paraId="0A4F6F53" w14:textId="4A723055" w:rsidR="006E2987" w:rsidRPr="006E2987" w:rsidRDefault="006E2987" w:rsidP="0003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28 grudnia 2022 r. </w:t>
      </w:r>
    </w:p>
    <w:p w14:paraId="0573C723" w14:textId="77777777" w:rsidR="00030EC5" w:rsidRPr="00030EC5" w:rsidRDefault="00030EC5" w:rsidP="0003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AB33D3" w14:textId="77777777" w:rsidR="00030EC5" w:rsidRPr="00030EC5" w:rsidRDefault="00030EC5" w:rsidP="006E2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EC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263 ust. 2 i 5 ustawy o finansach publicznych organ stanowiący jednostki samorządu terytorialnego ustala wykaz wydatków, które nie wygasają z upływem roku budżetowego z określeniem ostatecznego terminu ich wykonania oraz plan finansowy tych wydatków w podziale na działy, rozdziały klasyfikacji budżetowej, z wyodrębnieniem wydatków majątkowych. Środki finansowe na wydatki ujęte w wykazie będą gromadzone na wyodrębnionym subkoncie podstawowego rachunku bankowego.</w:t>
      </w:r>
    </w:p>
    <w:p w14:paraId="125A0935" w14:textId="77777777" w:rsidR="006E2987" w:rsidRDefault="006E2987" w:rsidP="00840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F002A3" w14:textId="609D6C8B" w:rsidR="00030EC5" w:rsidRPr="00030EC5" w:rsidRDefault="00030EC5" w:rsidP="006E2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wydatków dz. </w:t>
      </w:r>
      <w:r w:rsidR="00E661DE">
        <w:rPr>
          <w:rFonts w:ascii="Times New Roman" w:eastAsia="Times New Roman" w:hAnsi="Times New Roman" w:cs="Times New Roman"/>
          <w:sz w:val="24"/>
          <w:szCs w:val="24"/>
          <w:lang w:eastAsia="pl-PL"/>
        </w:rPr>
        <w:t>600</w:t>
      </w:r>
      <w:r w:rsidRPr="00030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rozdz. </w:t>
      </w:r>
      <w:r w:rsidR="00E661DE">
        <w:rPr>
          <w:rFonts w:ascii="Times New Roman" w:eastAsia="Times New Roman" w:hAnsi="Times New Roman" w:cs="Times New Roman"/>
          <w:sz w:val="24"/>
          <w:szCs w:val="24"/>
          <w:lang w:eastAsia="pl-PL"/>
        </w:rPr>
        <w:t>60016</w:t>
      </w:r>
      <w:r w:rsidRPr="00030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840C7E">
        <w:rPr>
          <w:rFonts w:ascii="Times New Roman" w:eastAsia="Times New Roman" w:hAnsi="Times New Roman" w:cs="Times New Roman"/>
          <w:sz w:val="24"/>
          <w:szCs w:val="24"/>
          <w:lang w:eastAsia="pl-PL"/>
        </w:rPr>
        <w:t>Drogi publiczne gminne</w:t>
      </w:r>
      <w:r w:rsidRPr="00030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przyczyną </w:t>
      </w:r>
      <w:r w:rsidR="0007174F">
        <w:rPr>
          <w:rFonts w:ascii="Times New Roman" w:eastAsia="Times New Roman" w:hAnsi="Times New Roman" w:cs="Times New Roman"/>
          <w:sz w:val="24"/>
          <w:szCs w:val="24"/>
          <w:lang w:eastAsia="pl-PL"/>
        </w:rPr>
        <w:t>braku realizacji umowy w terminie jest sytuacja niezależna od wykonawcy robót budowlanych według wskazań związana z panującymi warunkami drogowymi i atmosferycznymi.</w:t>
      </w:r>
    </w:p>
    <w:p w14:paraId="1DEB735A" w14:textId="77777777" w:rsidR="006E2987" w:rsidRDefault="006E2987" w:rsidP="00030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A21104" w14:textId="232001A2" w:rsidR="00030EC5" w:rsidRPr="00030EC5" w:rsidRDefault="00030EC5" w:rsidP="006E2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EC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wyodrębnienie wydatków, które nie wygasają</w:t>
      </w:r>
      <w:r w:rsidR="00840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końcem 2022</w:t>
      </w:r>
      <w:r w:rsidRPr="00030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stało się niezbędne.</w:t>
      </w:r>
    </w:p>
    <w:p w14:paraId="19738C37" w14:textId="77777777" w:rsidR="004F02F2" w:rsidRDefault="004F02F2"/>
    <w:sectPr w:rsidR="004F02F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C5"/>
    <w:rsid w:val="00030EC5"/>
    <w:rsid w:val="0007174F"/>
    <w:rsid w:val="000A3738"/>
    <w:rsid w:val="00230830"/>
    <w:rsid w:val="003A3FC4"/>
    <w:rsid w:val="00493F04"/>
    <w:rsid w:val="004F02F2"/>
    <w:rsid w:val="006E2987"/>
    <w:rsid w:val="00840C7E"/>
    <w:rsid w:val="00B22E8A"/>
    <w:rsid w:val="00C90FE4"/>
    <w:rsid w:val="00D84716"/>
    <w:rsid w:val="00E661DE"/>
    <w:rsid w:val="00F5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EC10"/>
  <w15:docId w15:val="{A5613D80-17BE-46E0-A668-DA5D52BB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74F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B22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8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Urzad Gmina</cp:lastModifiedBy>
  <cp:revision>4</cp:revision>
  <cp:lastPrinted>2022-12-30T07:55:00Z</cp:lastPrinted>
  <dcterms:created xsi:type="dcterms:W3CDTF">2023-01-05T12:37:00Z</dcterms:created>
  <dcterms:modified xsi:type="dcterms:W3CDTF">2023-01-09T14:28:00Z</dcterms:modified>
</cp:coreProperties>
</file>