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79B5" w14:textId="1050049D" w:rsidR="005904B6" w:rsidRPr="005904B6" w:rsidRDefault="005904B6" w:rsidP="005904B6">
      <w:pPr>
        <w:pStyle w:val="Nagwek1"/>
        <w:jc w:val="both"/>
        <w:rPr>
          <w:rFonts w:ascii="Arial" w:eastAsia="Times New Roman" w:hAnsi="Arial" w:cs="Arial"/>
          <w:sz w:val="40"/>
          <w:szCs w:val="40"/>
        </w:rPr>
      </w:pPr>
      <w:r w:rsidRPr="005904B6">
        <w:rPr>
          <w:rFonts w:ascii="Arial" w:eastAsia="Times New Roman" w:hAnsi="Arial" w:cs="Arial"/>
          <w:sz w:val="40"/>
          <w:szCs w:val="40"/>
        </w:rPr>
        <w:t>LXXIV Sesja w dniu 27 lipca 2023, godz. 14:00 w</w:t>
      </w:r>
      <w:r>
        <w:rPr>
          <w:rFonts w:ascii="Arial" w:eastAsia="Times New Roman" w:hAnsi="Arial" w:cs="Arial"/>
          <w:sz w:val="40"/>
          <w:szCs w:val="40"/>
        </w:rPr>
        <w:t> </w:t>
      </w:r>
      <w:r w:rsidRPr="005904B6">
        <w:rPr>
          <w:rFonts w:ascii="Arial" w:eastAsia="Times New Roman" w:hAnsi="Arial" w:cs="Arial"/>
          <w:sz w:val="40"/>
          <w:szCs w:val="40"/>
        </w:rPr>
        <w:t>Gminnym Ośrodku Kultury w Lądku</w:t>
      </w:r>
    </w:p>
    <w:p w14:paraId="5757E8E6" w14:textId="77777777" w:rsidR="005904B6" w:rsidRPr="005904B6" w:rsidRDefault="005904B6" w:rsidP="005904B6">
      <w:pPr>
        <w:pStyle w:val="Nagwek2"/>
        <w:rPr>
          <w:rFonts w:ascii="Arial" w:eastAsia="Times New Roman" w:hAnsi="Arial" w:cs="Arial"/>
          <w:sz w:val="32"/>
          <w:szCs w:val="32"/>
        </w:rPr>
      </w:pPr>
      <w:r w:rsidRPr="005904B6">
        <w:rPr>
          <w:rFonts w:ascii="Arial" w:eastAsia="Times New Roman" w:hAnsi="Arial" w:cs="Arial"/>
          <w:sz w:val="32"/>
          <w:szCs w:val="32"/>
        </w:rPr>
        <w:t>Porządek obrad</w:t>
      </w:r>
    </w:p>
    <w:p w14:paraId="628E98B8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LXXIV sesji Rady Gminy Lądek, stwierdzenie quorum.</w:t>
      </w:r>
    </w:p>
    <w:p w14:paraId="1385AA88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09EBD52A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Przyjęcie protokołu z </w:t>
      </w:r>
      <w:proofErr w:type="spellStart"/>
      <w:r>
        <w:rPr>
          <w:rFonts w:ascii="Arial" w:eastAsia="Times New Roman" w:hAnsi="Arial" w:cs="Arial"/>
        </w:rPr>
        <w:t>LXXIl</w:t>
      </w:r>
      <w:proofErr w:type="spellEnd"/>
      <w:r>
        <w:rPr>
          <w:rFonts w:ascii="Arial" w:eastAsia="Times New Roman" w:hAnsi="Arial" w:cs="Arial"/>
        </w:rPr>
        <w:t xml:space="preserve"> i LXXIII sesji Rady Gminy Lądek.</w:t>
      </w:r>
    </w:p>
    <w:p w14:paraId="375D50C0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działalności międzysesyjnej Wójta Gminy Lądek.</w:t>
      </w:r>
    </w:p>
    <w:p w14:paraId="11EF9AD6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Przyjęcie uchwały w sprawie trybu i sposobu powoływania oraz odwoływania członków zespołu interdyscyplinarnego.</w:t>
      </w:r>
    </w:p>
    <w:p w14:paraId="3013C95A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Przyjęcie uchwały w sprawie przyjęcia Aktualizacji Planu Gospodarki Niskoemisyjnej dla Gminy Lądek.</w:t>
      </w:r>
    </w:p>
    <w:p w14:paraId="022051B9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Przyjęcie uchwały w sprawie zasięgnięcia informacji o kandydatach na ławników.</w:t>
      </w:r>
    </w:p>
    <w:p w14:paraId="2CEBD962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Przyjęcie uchwały w sprawie wyrażenia zgody na przyjęcie do realizacji zadania publicznego należącego do właściwości Powiatu Słupeckiego z zakresu zarządzania drogą powiatową Nr 2922P.</w:t>
      </w:r>
    </w:p>
    <w:p w14:paraId="6EFF60C3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Przyjęcie uchwały w sprawie zmiany uchwały budżetowej na 2023 rok.</w:t>
      </w:r>
    </w:p>
    <w:p w14:paraId="563019B7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Przyjęcie uchwały w sprawie zmian Wieloletniej Prognozy Finansowej Gminy Lądek na lata 2023-2040.</w:t>
      </w:r>
    </w:p>
    <w:p w14:paraId="0E576B82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Interpelacje i zapytania radnych.</w:t>
      </w:r>
    </w:p>
    <w:p w14:paraId="4AC40E87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Wolne wnioski i zapytania.</w:t>
      </w:r>
    </w:p>
    <w:p w14:paraId="5E6E22A3" w14:textId="77777777" w:rsidR="005904B6" w:rsidRDefault="005904B6" w:rsidP="005904B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Zamknięcie obrad LXXIV sesji Rady Gminy Lądek.</w:t>
      </w:r>
    </w:p>
    <w:p w14:paraId="5EBF3A7E" w14:textId="77777777" w:rsidR="00411DE0" w:rsidRDefault="00411DE0"/>
    <w:p w14:paraId="1CC4ED29" w14:textId="77777777" w:rsidR="003E70DD" w:rsidRPr="003E70DD" w:rsidRDefault="003E70DD"/>
    <w:p w14:paraId="0A91D011" w14:textId="77777777" w:rsidR="003E70DD" w:rsidRPr="003E70DD" w:rsidRDefault="003E70DD"/>
    <w:p w14:paraId="381557CF" w14:textId="77777777" w:rsidR="003E70DD" w:rsidRPr="003E70DD" w:rsidRDefault="003E70DD" w:rsidP="003E70DD">
      <w:pPr>
        <w:pStyle w:val="Default"/>
      </w:pPr>
    </w:p>
    <w:p w14:paraId="25D66296" w14:textId="77777777" w:rsidR="003E70DD" w:rsidRPr="003E70DD" w:rsidRDefault="003E70DD" w:rsidP="003E70DD">
      <w:pPr>
        <w:pStyle w:val="Default"/>
        <w:ind w:left="3540" w:firstLine="708"/>
        <w:jc w:val="both"/>
      </w:pPr>
      <w:r w:rsidRPr="003E70DD">
        <w:t xml:space="preserve"> Przewodniczący Rady Gminy Lądek </w:t>
      </w:r>
    </w:p>
    <w:p w14:paraId="54A61BE5" w14:textId="2C90EBC9" w:rsidR="003E70DD" w:rsidRPr="003E70DD" w:rsidRDefault="003E70DD" w:rsidP="003E70DD">
      <w:pPr>
        <w:ind w:left="3540" w:firstLine="708"/>
        <w:jc w:val="both"/>
        <w:rPr>
          <w:rFonts w:ascii="Arial" w:hAnsi="Arial" w:cs="Arial"/>
        </w:rPr>
      </w:pPr>
      <w:r w:rsidRPr="003E70DD">
        <w:rPr>
          <w:rFonts w:ascii="Arial" w:hAnsi="Arial" w:cs="Arial"/>
        </w:rPr>
        <w:t>/-/ Waldemar Błaszczak</w:t>
      </w:r>
    </w:p>
    <w:sectPr w:rsidR="003E70DD" w:rsidRPr="003E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B6"/>
    <w:rsid w:val="003E70DD"/>
    <w:rsid w:val="00411DE0"/>
    <w:rsid w:val="005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26B8"/>
  <w15:chartTrackingRefBased/>
  <w15:docId w15:val="{113E43CC-0D4A-4F4A-BE61-828AD147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4B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5904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904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04B6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904B6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Default">
    <w:name w:val="Default"/>
    <w:rsid w:val="003E70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cp:lastPrinted>2023-07-20T12:01:00Z</cp:lastPrinted>
  <dcterms:created xsi:type="dcterms:W3CDTF">2023-07-20T12:00:00Z</dcterms:created>
  <dcterms:modified xsi:type="dcterms:W3CDTF">2023-07-20T12:02:00Z</dcterms:modified>
</cp:coreProperties>
</file>