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C09A" w14:textId="77777777" w:rsidR="00B07176" w:rsidRDefault="00B07176" w:rsidP="00B0717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2124" w:right="2665" w:firstLine="708"/>
        <w:jc w:val="center"/>
        <w:rPr>
          <w:rFonts w:ascii="Calibri" w:eastAsia="Calibri" w:hAnsi="Calibri" w:cs="Calibri"/>
          <w:b/>
          <w:bCs/>
        </w:rPr>
      </w:pPr>
    </w:p>
    <w:p w14:paraId="4D46B08D" w14:textId="4F773CF7" w:rsidR="00B07176" w:rsidRPr="000562B4" w:rsidRDefault="00B07176" w:rsidP="00B0717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2124" w:right="2665" w:firstLine="708"/>
        <w:jc w:val="center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  <w:b/>
          <w:bCs/>
        </w:rPr>
        <w:t xml:space="preserve">ZARZĄDZENIE Nr </w:t>
      </w:r>
      <w:r>
        <w:rPr>
          <w:rFonts w:ascii="Calibri" w:eastAsia="Calibri" w:hAnsi="Calibri" w:cs="Calibri"/>
          <w:b/>
          <w:bCs/>
        </w:rPr>
        <w:t>25/2024</w:t>
      </w:r>
    </w:p>
    <w:p w14:paraId="2BEFEFEF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  <w:b/>
          <w:bCs/>
        </w:rPr>
        <w:t>WÓJTA GMINY LĄDEK</w:t>
      </w:r>
    </w:p>
    <w:p w14:paraId="2ED46E14" w14:textId="136832AC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  <w:b/>
          <w:bCs/>
        </w:rPr>
        <w:t>z dnia</w:t>
      </w:r>
      <w:r>
        <w:rPr>
          <w:rFonts w:ascii="Calibri" w:eastAsia="Calibri" w:hAnsi="Calibri" w:cs="Calibri"/>
          <w:b/>
          <w:bCs/>
        </w:rPr>
        <w:t xml:space="preserve"> 28 marca 2024</w:t>
      </w:r>
      <w:r w:rsidRPr="000562B4">
        <w:rPr>
          <w:rFonts w:ascii="Calibri" w:eastAsia="Calibri" w:hAnsi="Calibri" w:cs="Calibri"/>
          <w:b/>
          <w:bCs/>
        </w:rPr>
        <w:t xml:space="preserve"> r.</w:t>
      </w:r>
    </w:p>
    <w:p w14:paraId="268FCF55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  <w:b/>
          <w:bCs/>
        </w:rPr>
        <w:t>zmieniające uchwałę w sprawie uchwały budżetowej Gminy Lądek na 202</w:t>
      </w:r>
      <w:r>
        <w:rPr>
          <w:rFonts w:ascii="Calibri" w:eastAsia="Calibri" w:hAnsi="Calibri" w:cs="Calibri"/>
          <w:b/>
          <w:bCs/>
        </w:rPr>
        <w:t>4</w:t>
      </w:r>
      <w:r w:rsidRPr="000562B4">
        <w:rPr>
          <w:rFonts w:ascii="Calibri" w:eastAsia="Calibri" w:hAnsi="Calibri" w:cs="Calibri"/>
          <w:b/>
          <w:bCs/>
        </w:rPr>
        <w:t xml:space="preserve"> rok</w:t>
      </w:r>
    </w:p>
    <w:p w14:paraId="7611B017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0562B4">
        <w:rPr>
          <w:rFonts w:ascii="Calibri" w:eastAsia="Calibri" w:hAnsi="Calibri" w:cs="Calibri"/>
        </w:rPr>
        <w:t>Na</w:t>
      </w:r>
      <w:r w:rsidRPr="000562B4">
        <w:rPr>
          <w:rFonts w:ascii="Calibri" w:eastAsia="Calibri" w:hAnsi="Calibri" w:cs="Calibri"/>
          <w:color w:val="000000"/>
        </w:rPr>
        <w:t xml:space="preserve"> podstawie art. 30 ust. 2 pkt 4 ustawy z dnia 8 marca 1990r. o samorządzie gminnym </w:t>
      </w:r>
      <w:r w:rsidRPr="000562B4">
        <w:rPr>
          <w:rFonts w:ascii="Calibri" w:eastAsia="Calibri" w:hAnsi="Calibri" w:cs="Calibri"/>
          <w:color w:val="000000"/>
        </w:rPr>
        <w:br/>
        <w:t>(tj. Dz. U. z 2023r. poz. 40</w:t>
      </w:r>
      <w:r>
        <w:rPr>
          <w:rFonts w:ascii="Calibri" w:eastAsia="Calibri" w:hAnsi="Calibri" w:cs="Calibri"/>
          <w:color w:val="000000"/>
        </w:rPr>
        <w:t xml:space="preserve"> ze zm.</w:t>
      </w:r>
      <w:r w:rsidRPr="000562B4">
        <w:rPr>
          <w:rFonts w:ascii="Calibri" w:eastAsia="Calibri" w:hAnsi="Calibri" w:cs="Calibri"/>
          <w:color w:val="000000"/>
        </w:rPr>
        <w:t xml:space="preserve">) art. 257 pkt 1 i 3 ustawy z dnia 27 sierpnia 2009r. </w:t>
      </w:r>
      <w:r w:rsidRPr="000562B4">
        <w:rPr>
          <w:rFonts w:ascii="Calibri" w:eastAsia="Calibri" w:hAnsi="Calibri" w:cs="Calibri"/>
          <w:color w:val="000000"/>
        </w:rPr>
        <w:br/>
        <w:t>o finansach publicznych (tj. Dz. U. z 2</w:t>
      </w:r>
      <w:r>
        <w:rPr>
          <w:rFonts w:ascii="Calibri" w:eastAsia="Calibri" w:hAnsi="Calibri" w:cs="Calibri"/>
          <w:color w:val="000000"/>
        </w:rPr>
        <w:t>023 r</w:t>
      </w:r>
      <w:r w:rsidRPr="000562B4">
        <w:rPr>
          <w:rFonts w:ascii="Calibri" w:eastAsia="Calibri" w:hAnsi="Calibri" w:cs="Calibri"/>
          <w:color w:val="000000"/>
        </w:rPr>
        <w:t xml:space="preserve">. poz. </w:t>
      </w:r>
      <w:r>
        <w:rPr>
          <w:rFonts w:ascii="Calibri" w:eastAsia="Calibri" w:hAnsi="Calibri" w:cs="Calibri"/>
          <w:color w:val="000000"/>
        </w:rPr>
        <w:t>1270</w:t>
      </w:r>
      <w:r w:rsidRPr="000562B4">
        <w:rPr>
          <w:rFonts w:ascii="Calibri" w:eastAsia="Calibri" w:hAnsi="Calibri" w:cs="Calibri"/>
          <w:color w:val="000000"/>
        </w:rPr>
        <w:t xml:space="preserve"> ze zm.) zarządza się, co następuje:</w:t>
      </w:r>
    </w:p>
    <w:p w14:paraId="1F9D55BF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71EF4FBC" w14:textId="77777777" w:rsidR="00B07176" w:rsidRPr="000562B4" w:rsidRDefault="00B07176" w:rsidP="00B0717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  <w:b/>
          <w:bCs/>
        </w:rPr>
        <w:t>§1</w:t>
      </w:r>
      <w:r w:rsidRPr="000562B4">
        <w:rPr>
          <w:rFonts w:ascii="Calibri" w:eastAsia="Calibri" w:hAnsi="Calibri" w:cs="Calibri"/>
        </w:rPr>
        <w:t xml:space="preserve">. W Uchwale Nr </w:t>
      </w:r>
      <w:r>
        <w:rPr>
          <w:rFonts w:ascii="Calibri" w:eastAsia="Calibri" w:hAnsi="Calibri" w:cs="Calibri"/>
        </w:rPr>
        <w:t>LXXIX/528/2023</w:t>
      </w:r>
      <w:r w:rsidRPr="000562B4">
        <w:rPr>
          <w:rFonts w:ascii="Calibri" w:eastAsia="Calibri" w:hAnsi="Calibri" w:cs="Calibri"/>
        </w:rPr>
        <w:t xml:space="preserve"> Rady Gminy Lądek z dnia 2</w:t>
      </w:r>
      <w:r>
        <w:rPr>
          <w:rFonts w:ascii="Calibri" w:eastAsia="Calibri" w:hAnsi="Calibri" w:cs="Calibri"/>
        </w:rPr>
        <w:t>7</w:t>
      </w:r>
      <w:r w:rsidRPr="000562B4">
        <w:rPr>
          <w:rFonts w:ascii="Calibri" w:eastAsia="Calibri" w:hAnsi="Calibri" w:cs="Calibri"/>
        </w:rPr>
        <w:t xml:space="preserve"> grudnia 202</w:t>
      </w:r>
      <w:r>
        <w:rPr>
          <w:rFonts w:ascii="Calibri" w:eastAsia="Calibri" w:hAnsi="Calibri" w:cs="Calibri"/>
        </w:rPr>
        <w:t xml:space="preserve">3 </w:t>
      </w:r>
      <w:r w:rsidRPr="000562B4">
        <w:rPr>
          <w:rFonts w:ascii="Calibri" w:eastAsia="Calibri" w:hAnsi="Calibri" w:cs="Calibri"/>
        </w:rPr>
        <w:t>r. w sprawie uchwały budżetowej  na 202</w:t>
      </w:r>
      <w:r>
        <w:rPr>
          <w:rFonts w:ascii="Calibri" w:eastAsia="Calibri" w:hAnsi="Calibri" w:cs="Calibri"/>
        </w:rPr>
        <w:t>4</w:t>
      </w:r>
      <w:r w:rsidRPr="000562B4">
        <w:rPr>
          <w:rFonts w:ascii="Calibri" w:eastAsia="Calibri" w:hAnsi="Calibri" w:cs="Calibri"/>
        </w:rPr>
        <w:t xml:space="preserve"> rok,  wprowadza się następujące zmiany:</w:t>
      </w:r>
    </w:p>
    <w:p w14:paraId="04D2C6DA" w14:textId="77777777" w:rsidR="00B07176" w:rsidRPr="000562B4" w:rsidRDefault="00B07176" w:rsidP="00B0717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5234DDF" w14:textId="77777777" w:rsidR="00B07176" w:rsidRPr="000562B4" w:rsidRDefault="00B07176" w:rsidP="00B0717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562B4">
        <w:rPr>
          <w:rFonts w:ascii="Calibri" w:eastAsia="Calibri" w:hAnsi="Calibri" w:cs="Calibri"/>
          <w:b/>
          <w:bCs/>
        </w:rPr>
        <w:t>1.1. Zwiększa się dochody budżetu gminy na 202</w:t>
      </w:r>
      <w:r>
        <w:rPr>
          <w:rFonts w:ascii="Calibri" w:eastAsia="Calibri" w:hAnsi="Calibri" w:cs="Calibri"/>
          <w:b/>
          <w:bCs/>
        </w:rPr>
        <w:t>4</w:t>
      </w:r>
      <w:r w:rsidRPr="000562B4">
        <w:rPr>
          <w:rFonts w:ascii="Calibri" w:eastAsia="Calibri" w:hAnsi="Calibri" w:cs="Calibri"/>
          <w:b/>
          <w:bCs/>
        </w:rPr>
        <w:t xml:space="preserve"> </w:t>
      </w:r>
      <w:r w:rsidRPr="000562B4">
        <w:rPr>
          <w:rFonts w:ascii="Calibri" w:eastAsia="Calibri" w:hAnsi="Calibri" w:cs="Calibri"/>
          <w:b/>
          <w:bCs/>
          <w:color w:val="000000"/>
        </w:rPr>
        <w:t xml:space="preserve">rok </w:t>
      </w:r>
    </w:p>
    <w:p w14:paraId="566F3216" w14:textId="730ABF82" w:rsidR="00B07176" w:rsidRPr="000562B4" w:rsidRDefault="00B07176" w:rsidP="00B0717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0562B4">
        <w:rPr>
          <w:rFonts w:ascii="Calibri" w:eastAsia="Calibri" w:hAnsi="Calibri" w:cs="Calibri"/>
          <w:b/>
          <w:bCs/>
          <w:color w:val="000000"/>
        </w:rPr>
        <w:t xml:space="preserve">o kwotę </w:t>
      </w:r>
      <w:r w:rsidRPr="000562B4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119 322,00</w:t>
      </w:r>
      <w:r w:rsidRPr="000562B4">
        <w:rPr>
          <w:rFonts w:ascii="Calibri" w:eastAsia="Calibri" w:hAnsi="Calibri" w:cs="Calibri"/>
          <w:b/>
          <w:bCs/>
          <w:color w:val="000000"/>
        </w:rPr>
        <w:t xml:space="preserve">zł   do kwoty                                                                 </w:t>
      </w:r>
      <w:r>
        <w:rPr>
          <w:rFonts w:ascii="Calibri" w:eastAsia="Calibri" w:hAnsi="Calibri" w:cs="Calibri"/>
          <w:b/>
          <w:bCs/>
          <w:color w:val="000000"/>
        </w:rPr>
        <w:t xml:space="preserve">    </w:t>
      </w:r>
      <w:r w:rsidRPr="000562B4">
        <w:rPr>
          <w:rFonts w:ascii="Calibri" w:eastAsia="Calibri" w:hAnsi="Calibri" w:cs="Calibri"/>
          <w:b/>
          <w:bCs/>
          <w:color w:val="000000"/>
        </w:rPr>
        <w:t xml:space="preserve">                  </w:t>
      </w:r>
      <w:r>
        <w:rPr>
          <w:rFonts w:ascii="Calibri" w:eastAsia="Calibri" w:hAnsi="Calibri" w:cs="Calibri"/>
          <w:b/>
          <w:bCs/>
          <w:color w:val="000000"/>
        </w:rPr>
        <w:t xml:space="preserve">    </w:t>
      </w:r>
      <w:r w:rsidR="00EF5EA4">
        <w:rPr>
          <w:rFonts w:ascii="Calibri" w:eastAsia="Calibri" w:hAnsi="Calibri" w:cs="Calibri"/>
          <w:b/>
          <w:bCs/>
          <w:color w:val="000000"/>
        </w:rPr>
        <w:t>41 482 231,67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0562B4">
        <w:rPr>
          <w:rFonts w:ascii="Calibri" w:eastAsia="Calibri" w:hAnsi="Calibri" w:cs="Calibri"/>
          <w:b/>
          <w:bCs/>
          <w:color w:val="000000"/>
        </w:rPr>
        <w:t>zł</w:t>
      </w:r>
    </w:p>
    <w:p w14:paraId="02E15A2D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</w:rPr>
        <w:t xml:space="preserve">z tego: </w:t>
      </w:r>
    </w:p>
    <w:p w14:paraId="1A4D1E35" w14:textId="2C6BE657" w:rsidR="00B07176" w:rsidRDefault="00B07176" w:rsidP="00B0717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</w:rPr>
        <w:t xml:space="preserve">zwiększa  się dochody bieżące o kwotę  </w:t>
      </w:r>
      <w:r>
        <w:rPr>
          <w:rFonts w:ascii="Calibri" w:eastAsia="Calibri" w:hAnsi="Calibri" w:cs="Calibri"/>
        </w:rPr>
        <w:t xml:space="preserve">119 322,00 </w:t>
      </w:r>
      <w:r w:rsidRPr="000562B4">
        <w:rPr>
          <w:rFonts w:ascii="Calibri" w:eastAsia="Calibri" w:hAnsi="Calibri" w:cs="Calibri"/>
        </w:rPr>
        <w:t xml:space="preserve">zł tj. do kwoty         </w:t>
      </w:r>
      <w:r>
        <w:rPr>
          <w:rFonts w:ascii="Calibri" w:eastAsia="Calibri" w:hAnsi="Calibri" w:cs="Calibri"/>
        </w:rPr>
        <w:t xml:space="preserve">  </w:t>
      </w:r>
      <w:r w:rsidRPr="000562B4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  </w:t>
      </w:r>
      <w:r w:rsidRPr="000562B4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 w:rsidR="00EF5EA4">
        <w:rPr>
          <w:rFonts w:ascii="Calibri" w:eastAsia="Calibri" w:hAnsi="Calibri" w:cs="Calibri"/>
        </w:rPr>
        <w:t>28 761 431,67</w:t>
      </w:r>
      <w:r w:rsidRPr="000562B4">
        <w:rPr>
          <w:rFonts w:ascii="Calibri" w:eastAsia="Calibri" w:hAnsi="Calibri" w:cs="Calibri"/>
        </w:rPr>
        <w:t xml:space="preserve"> zł</w:t>
      </w:r>
    </w:p>
    <w:p w14:paraId="1B8C9107" w14:textId="77777777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540A58">
        <w:rPr>
          <w:rFonts w:ascii="Calibri" w:eastAsia="Calibri" w:hAnsi="Calibri" w:cs="Calibri"/>
        </w:rPr>
        <w:t>1.2. Dochody o których mowa w ust. 1 obejmują w szczegółowości:</w:t>
      </w:r>
      <w:r>
        <w:rPr>
          <w:rFonts w:ascii="Calibri" w:eastAsia="Calibri" w:hAnsi="Calibri" w:cs="Calibri"/>
        </w:rPr>
        <w:t xml:space="preserve"> </w:t>
      </w:r>
    </w:p>
    <w:p w14:paraId="7AA485BE" w14:textId="77777777" w:rsidR="00B07176" w:rsidRPr="006A7E0B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</w:rPr>
        <w:t>1)</w:t>
      </w:r>
      <w:r w:rsidRPr="006A7E0B">
        <w:t xml:space="preserve"> </w:t>
      </w:r>
      <w:r w:rsidRPr="006A7E0B">
        <w:rPr>
          <w:rFonts w:ascii="Calibri" w:eastAsia="Calibri" w:hAnsi="Calibri" w:cs="Calibri"/>
        </w:rPr>
        <w:t xml:space="preserve">zwiększenie dotacji celowych na realizację zadań z zakresu administracji </w:t>
      </w:r>
    </w:p>
    <w:p w14:paraId="14ABBFD0" w14:textId="026D4EE6" w:rsidR="00B07176" w:rsidRPr="006A7E0B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6A7E0B">
        <w:rPr>
          <w:rFonts w:ascii="Calibri" w:eastAsia="Calibri" w:hAnsi="Calibri" w:cs="Calibri"/>
        </w:rPr>
        <w:t xml:space="preserve"> rządowej zleconych gminie ustawami o kwotę </w:t>
      </w:r>
      <w:r w:rsidR="00CD3ACA">
        <w:rPr>
          <w:rFonts w:ascii="Calibri" w:eastAsia="Calibri" w:hAnsi="Calibri" w:cs="Calibri"/>
        </w:rPr>
        <w:t>118 650,00</w:t>
      </w:r>
      <w:r w:rsidRPr="006A7E0B">
        <w:rPr>
          <w:rFonts w:ascii="Calibri" w:eastAsia="Calibri" w:hAnsi="Calibri" w:cs="Calibri"/>
        </w:rPr>
        <w:t xml:space="preserve">zł  do kwoty                     </w:t>
      </w:r>
      <w:r>
        <w:rPr>
          <w:rFonts w:ascii="Calibri" w:eastAsia="Calibri" w:hAnsi="Calibri" w:cs="Calibri"/>
        </w:rPr>
        <w:t xml:space="preserve">       </w:t>
      </w:r>
      <w:r w:rsidR="00CD3AC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</w:t>
      </w:r>
      <w:r w:rsidR="00B63627">
        <w:rPr>
          <w:rFonts w:ascii="Calibri" w:eastAsia="Calibri" w:hAnsi="Calibri" w:cs="Calibri"/>
        </w:rPr>
        <w:t> 524 287,00</w:t>
      </w:r>
      <w:r>
        <w:rPr>
          <w:rFonts w:ascii="Calibri" w:eastAsia="Calibri" w:hAnsi="Calibri" w:cs="Calibri"/>
        </w:rPr>
        <w:t xml:space="preserve"> </w:t>
      </w:r>
      <w:r w:rsidRPr="006A7E0B">
        <w:rPr>
          <w:rFonts w:ascii="Calibri" w:eastAsia="Calibri" w:hAnsi="Calibri" w:cs="Calibri"/>
        </w:rPr>
        <w:t xml:space="preserve">zł </w:t>
      </w:r>
    </w:p>
    <w:p w14:paraId="1BEA56B9" w14:textId="77777777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6A7E0B">
        <w:rPr>
          <w:rFonts w:ascii="Calibri" w:eastAsia="Calibri" w:hAnsi="Calibri" w:cs="Calibri"/>
        </w:rPr>
        <w:t xml:space="preserve"> zgodnie z załącznikiem Nr 3 do uchwały budżetowej na 202</w:t>
      </w:r>
      <w:r>
        <w:rPr>
          <w:rFonts w:ascii="Calibri" w:eastAsia="Calibri" w:hAnsi="Calibri" w:cs="Calibri"/>
        </w:rPr>
        <w:t xml:space="preserve">4 </w:t>
      </w:r>
      <w:r w:rsidRPr="006A7E0B">
        <w:rPr>
          <w:rFonts w:ascii="Calibri" w:eastAsia="Calibri" w:hAnsi="Calibri" w:cs="Calibri"/>
        </w:rPr>
        <w:t xml:space="preserve">r.  </w:t>
      </w:r>
    </w:p>
    <w:p w14:paraId="080DA79D" w14:textId="77777777" w:rsidR="00B07176" w:rsidRPr="004E19E9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2</w:t>
      </w:r>
      <w:r w:rsidRPr="004E19E9">
        <w:rPr>
          <w:rFonts w:ascii="Calibri" w:hAnsi="Calibri" w:cs="Calibri"/>
          <w14:ligatures w14:val="standardContextual"/>
        </w:rPr>
        <w:t xml:space="preserve">) zwiększa się środki na dofinansowanie zadań finansowanych </w:t>
      </w:r>
    </w:p>
    <w:p w14:paraId="0EE3F28D" w14:textId="467FD154" w:rsidR="00B07176" w:rsidRPr="004E19E9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4E19E9">
        <w:rPr>
          <w:rFonts w:ascii="Calibri" w:hAnsi="Calibri" w:cs="Calibri"/>
          <w14:ligatures w14:val="standardContextual"/>
        </w:rPr>
        <w:t xml:space="preserve">z Funduszu Pomocy o kwotę  </w:t>
      </w:r>
      <w:r w:rsidR="00CD3ACA">
        <w:rPr>
          <w:rFonts w:ascii="Calibri" w:hAnsi="Calibri" w:cs="Calibri"/>
          <w14:ligatures w14:val="standardContextual"/>
        </w:rPr>
        <w:t>672</w:t>
      </w:r>
      <w:r>
        <w:rPr>
          <w:rFonts w:ascii="Calibri" w:hAnsi="Calibri" w:cs="Calibri"/>
          <w14:ligatures w14:val="standardContextual"/>
        </w:rPr>
        <w:t>,00</w:t>
      </w:r>
      <w:r w:rsidRPr="004E19E9">
        <w:rPr>
          <w:rFonts w:ascii="Calibri" w:hAnsi="Calibri" w:cs="Calibri"/>
          <w14:ligatures w14:val="standardContextual"/>
        </w:rPr>
        <w:t xml:space="preserve"> zł tj. do kwoty </w:t>
      </w:r>
      <w:r w:rsidRPr="004E19E9">
        <w:rPr>
          <w:rFonts w:ascii="Calibri" w:hAnsi="Calibri" w:cs="Calibri"/>
          <w14:ligatures w14:val="standardContextual"/>
        </w:rPr>
        <w:tab/>
      </w:r>
      <w:r w:rsidRPr="004E19E9">
        <w:rPr>
          <w:rFonts w:ascii="Calibri" w:hAnsi="Calibri" w:cs="Calibri"/>
          <w14:ligatures w14:val="standardContextual"/>
        </w:rPr>
        <w:tab/>
        <w:t xml:space="preserve">      </w:t>
      </w:r>
      <w:r w:rsidRPr="004E19E9">
        <w:rPr>
          <w:rFonts w:ascii="Calibri" w:hAnsi="Calibri" w:cs="Calibri"/>
          <w14:ligatures w14:val="standardContextual"/>
        </w:rPr>
        <w:tab/>
        <w:t xml:space="preserve">        </w:t>
      </w:r>
      <w:r w:rsidRPr="004E19E9">
        <w:rPr>
          <w:rFonts w:ascii="Calibri" w:hAnsi="Calibri" w:cs="Calibri"/>
          <w14:ligatures w14:val="standardContextual"/>
        </w:rPr>
        <w:tab/>
        <w:t xml:space="preserve">                </w:t>
      </w:r>
      <w:r>
        <w:rPr>
          <w:rFonts w:ascii="Calibri" w:hAnsi="Calibri" w:cs="Calibri"/>
          <w14:ligatures w14:val="standardContextual"/>
        </w:rPr>
        <w:t xml:space="preserve">    1 </w:t>
      </w:r>
      <w:r w:rsidR="00B63627">
        <w:rPr>
          <w:rFonts w:ascii="Calibri" w:hAnsi="Calibri" w:cs="Calibri"/>
          <w14:ligatures w14:val="standardContextual"/>
        </w:rPr>
        <w:t>948</w:t>
      </w:r>
      <w:r>
        <w:rPr>
          <w:rFonts w:ascii="Calibri" w:hAnsi="Calibri" w:cs="Calibri"/>
          <w14:ligatures w14:val="standardContextual"/>
        </w:rPr>
        <w:t>,00</w:t>
      </w:r>
      <w:r w:rsidRPr="004E19E9">
        <w:rPr>
          <w:rFonts w:ascii="Calibri" w:hAnsi="Calibri" w:cs="Calibri"/>
          <w14:ligatures w14:val="standardContextual"/>
        </w:rPr>
        <w:t xml:space="preserve"> zł</w:t>
      </w:r>
    </w:p>
    <w:p w14:paraId="59DCCDC2" w14:textId="77777777" w:rsidR="00B07176" w:rsidRPr="00A4355F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4E19E9">
        <w:rPr>
          <w:rFonts w:ascii="Calibri" w:hAnsi="Calibri" w:cs="Calibri"/>
          <w14:ligatures w14:val="standardContextual"/>
        </w:rPr>
        <w:t>zgodnie z załącznikiem nr 12 do Uchwały budżetowej na 202</w:t>
      </w:r>
      <w:r>
        <w:rPr>
          <w:rFonts w:ascii="Calibri" w:hAnsi="Calibri" w:cs="Calibri"/>
          <w14:ligatures w14:val="standardContextual"/>
        </w:rPr>
        <w:t>4</w:t>
      </w:r>
      <w:r w:rsidRPr="004E19E9">
        <w:rPr>
          <w:rFonts w:ascii="Calibri" w:hAnsi="Calibri" w:cs="Calibri"/>
          <w14:ligatures w14:val="standardContextual"/>
        </w:rPr>
        <w:t xml:space="preserve"> r.</w:t>
      </w:r>
    </w:p>
    <w:p w14:paraId="06CE70B5" w14:textId="77777777" w:rsidR="00B07176" w:rsidRPr="00FC377A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8C69271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0562B4">
        <w:rPr>
          <w:rFonts w:ascii="Calibri" w:eastAsia="Calibri" w:hAnsi="Calibri" w:cs="Calibri"/>
          <w:b/>
          <w:bCs/>
        </w:rPr>
        <w:t>2.1. Zwiększa  się wydatki budżetu gminy na 202</w:t>
      </w:r>
      <w:r>
        <w:rPr>
          <w:rFonts w:ascii="Calibri" w:eastAsia="Calibri" w:hAnsi="Calibri" w:cs="Calibri"/>
          <w:b/>
          <w:bCs/>
        </w:rPr>
        <w:t>4</w:t>
      </w:r>
      <w:r w:rsidRPr="000562B4">
        <w:rPr>
          <w:rFonts w:ascii="Calibri" w:eastAsia="Calibri" w:hAnsi="Calibri" w:cs="Calibri"/>
          <w:b/>
          <w:bCs/>
        </w:rPr>
        <w:t xml:space="preserve"> rok </w:t>
      </w:r>
    </w:p>
    <w:p w14:paraId="34ECC5DA" w14:textId="0E3EF183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0562B4">
        <w:rPr>
          <w:rFonts w:ascii="Calibri" w:eastAsia="Calibri" w:hAnsi="Calibri" w:cs="Calibri"/>
          <w:b/>
          <w:bCs/>
        </w:rPr>
        <w:t xml:space="preserve">o kwotę  </w:t>
      </w:r>
      <w:r>
        <w:rPr>
          <w:rFonts w:ascii="Calibri" w:eastAsia="Calibri" w:hAnsi="Calibri" w:cs="Calibri"/>
          <w:b/>
          <w:bCs/>
        </w:rPr>
        <w:t>119 322,00</w:t>
      </w:r>
      <w:r w:rsidRPr="000562B4">
        <w:rPr>
          <w:rFonts w:ascii="Calibri" w:eastAsia="Calibri" w:hAnsi="Calibri" w:cs="Calibri"/>
          <w:b/>
          <w:bCs/>
        </w:rPr>
        <w:t xml:space="preserve">  zł do kwoty                       </w:t>
      </w:r>
      <w:r>
        <w:rPr>
          <w:rFonts w:ascii="Calibri" w:eastAsia="Calibri" w:hAnsi="Calibri" w:cs="Calibri"/>
          <w:b/>
          <w:bCs/>
        </w:rPr>
        <w:t xml:space="preserve">  </w:t>
      </w:r>
      <w:r w:rsidRPr="000562B4">
        <w:rPr>
          <w:rFonts w:ascii="Calibri" w:eastAsia="Calibri" w:hAnsi="Calibri" w:cs="Calibri"/>
          <w:b/>
          <w:bCs/>
        </w:rPr>
        <w:t xml:space="preserve">                                                              </w:t>
      </w:r>
      <w:r>
        <w:rPr>
          <w:rFonts w:ascii="Calibri" w:eastAsia="Calibri" w:hAnsi="Calibri" w:cs="Calibri"/>
          <w:b/>
          <w:bCs/>
        </w:rPr>
        <w:t xml:space="preserve">  </w:t>
      </w:r>
      <w:r w:rsidRPr="000562B4">
        <w:rPr>
          <w:rFonts w:ascii="Calibri" w:eastAsia="Calibri" w:hAnsi="Calibri" w:cs="Calibri"/>
          <w:b/>
          <w:bCs/>
        </w:rPr>
        <w:t xml:space="preserve">   </w:t>
      </w:r>
      <w:r w:rsidR="00B63627">
        <w:rPr>
          <w:rFonts w:ascii="Calibri" w:eastAsia="Calibri" w:hAnsi="Calibri" w:cs="Calibri"/>
          <w:b/>
          <w:bCs/>
        </w:rPr>
        <w:t>46 114 737,94</w:t>
      </w:r>
      <w:r>
        <w:rPr>
          <w:rFonts w:ascii="Calibri" w:eastAsia="Calibri" w:hAnsi="Calibri" w:cs="Calibri"/>
          <w:b/>
          <w:bCs/>
        </w:rPr>
        <w:t xml:space="preserve"> </w:t>
      </w:r>
      <w:r w:rsidRPr="000562B4">
        <w:rPr>
          <w:rFonts w:ascii="Calibri" w:eastAsia="Calibri" w:hAnsi="Calibri" w:cs="Calibri"/>
          <w:b/>
          <w:bCs/>
        </w:rPr>
        <w:t>zł</w:t>
      </w:r>
    </w:p>
    <w:p w14:paraId="7A6F1D00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</w:rPr>
        <w:t xml:space="preserve">z tego:                     </w:t>
      </w:r>
    </w:p>
    <w:p w14:paraId="13B87CEB" w14:textId="4D99B7D9" w:rsidR="00B07176" w:rsidRDefault="00B07176" w:rsidP="00B0717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0562B4">
        <w:rPr>
          <w:rFonts w:ascii="Calibri" w:eastAsia="Calibri" w:hAnsi="Calibri" w:cs="Calibri"/>
        </w:rPr>
        <w:t xml:space="preserve">zwiększa  się wydatki bieżące o kwotę  </w:t>
      </w:r>
      <w:r>
        <w:rPr>
          <w:rFonts w:ascii="Calibri" w:eastAsia="Calibri" w:hAnsi="Calibri" w:cs="Calibri"/>
        </w:rPr>
        <w:t xml:space="preserve">119 322,00 </w:t>
      </w:r>
      <w:r w:rsidRPr="000562B4">
        <w:rPr>
          <w:rFonts w:ascii="Calibri" w:eastAsia="Calibri" w:hAnsi="Calibri" w:cs="Calibri"/>
        </w:rPr>
        <w:t xml:space="preserve">zł, tj. do kwoty               </w:t>
      </w:r>
      <w:r>
        <w:rPr>
          <w:rFonts w:ascii="Calibri" w:eastAsia="Calibri" w:hAnsi="Calibri" w:cs="Calibri"/>
        </w:rPr>
        <w:t xml:space="preserve">  </w:t>
      </w:r>
      <w:r w:rsidRPr="000562B4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 w:rsidR="00B63627">
        <w:rPr>
          <w:rFonts w:ascii="Calibri" w:eastAsia="Calibri" w:hAnsi="Calibri" w:cs="Calibri"/>
        </w:rPr>
        <w:t>27 943 630,60</w:t>
      </w:r>
      <w:r w:rsidRPr="000562B4">
        <w:rPr>
          <w:rFonts w:ascii="Calibri" w:eastAsia="Calibri" w:hAnsi="Calibri" w:cs="Calibri"/>
        </w:rPr>
        <w:t xml:space="preserve"> zł</w:t>
      </w:r>
    </w:p>
    <w:p w14:paraId="279CF6D9" w14:textId="77777777" w:rsidR="00B07176" w:rsidRDefault="00B07176" w:rsidP="00B0717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540A58">
        <w:rPr>
          <w:rFonts w:ascii="Calibri" w:hAnsi="Calibri" w:cs="Calibri"/>
          <w14:ligatures w14:val="standardContextual"/>
        </w:rPr>
        <w:t>2.2. Wydatki o których mowa w ust. 2 obejmują w szczegółowości:</w:t>
      </w:r>
    </w:p>
    <w:p w14:paraId="4BB6B481" w14:textId="77777777" w:rsidR="00B07176" w:rsidRPr="006A7E0B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z</w:t>
      </w:r>
      <w:r w:rsidRPr="006A7E0B">
        <w:rPr>
          <w:rFonts w:ascii="Calibri" w:eastAsia="Calibri" w:hAnsi="Calibri" w:cs="Calibri"/>
        </w:rPr>
        <w:t xml:space="preserve">większa się  wydatki  na realizację zadań z zakresu administracji </w:t>
      </w:r>
    </w:p>
    <w:p w14:paraId="3B379241" w14:textId="6714CC83" w:rsidR="00B07176" w:rsidRPr="006A7E0B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6A7E0B">
        <w:rPr>
          <w:rFonts w:ascii="Calibri" w:eastAsia="Calibri" w:hAnsi="Calibri" w:cs="Calibri"/>
        </w:rPr>
        <w:t xml:space="preserve">rządowej zleconych gminie ustawami o kwotę </w:t>
      </w:r>
      <w:r w:rsidR="00CD3ACA">
        <w:rPr>
          <w:rFonts w:ascii="Calibri" w:eastAsia="Calibri" w:hAnsi="Calibri" w:cs="Calibri"/>
        </w:rPr>
        <w:t>118 650,00</w:t>
      </w:r>
      <w:r>
        <w:rPr>
          <w:rFonts w:ascii="Calibri" w:eastAsia="Calibri" w:hAnsi="Calibri" w:cs="Calibri"/>
        </w:rPr>
        <w:t>,00</w:t>
      </w:r>
      <w:r w:rsidRPr="006A7E0B">
        <w:rPr>
          <w:rFonts w:ascii="Calibri" w:eastAsia="Calibri" w:hAnsi="Calibri" w:cs="Calibri"/>
        </w:rPr>
        <w:t xml:space="preserve"> zł do kwoty     </w:t>
      </w:r>
      <w:r>
        <w:rPr>
          <w:rFonts w:ascii="Calibri" w:eastAsia="Calibri" w:hAnsi="Calibri" w:cs="Calibri"/>
        </w:rPr>
        <w:t xml:space="preserve">  </w:t>
      </w:r>
      <w:r w:rsidRPr="006A7E0B"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 xml:space="preserve">  </w:t>
      </w:r>
      <w:r w:rsidRPr="006A7E0B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3</w:t>
      </w:r>
      <w:r w:rsidR="00B63627">
        <w:rPr>
          <w:rFonts w:ascii="Calibri" w:eastAsia="Calibri" w:hAnsi="Calibri" w:cs="Calibri"/>
        </w:rPr>
        <w:t> 524 287</w:t>
      </w:r>
      <w:r>
        <w:rPr>
          <w:rFonts w:ascii="Calibri" w:eastAsia="Calibri" w:hAnsi="Calibri" w:cs="Calibri"/>
        </w:rPr>
        <w:t>,00</w:t>
      </w:r>
      <w:r w:rsidRPr="006A7E0B">
        <w:rPr>
          <w:rFonts w:ascii="Calibri" w:eastAsia="Calibri" w:hAnsi="Calibri" w:cs="Calibri"/>
        </w:rPr>
        <w:t xml:space="preserve"> zł</w:t>
      </w:r>
    </w:p>
    <w:p w14:paraId="5DF295D6" w14:textId="77777777" w:rsidR="00B07176" w:rsidRDefault="00B07176" w:rsidP="00B0717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6A7E0B">
        <w:rPr>
          <w:rFonts w:ascii="Calibri" w:eastAsia="Calibri" w:hAnsi="Calibri" w:cs="Calibri"/>
        </w:rPr>
        <w:t>zgodnie z załącznikiem Nr 3a do Uchwały budżetowej na 202</w:t>
      </w:r>
      <w:r>
        <w:rPr>
          <w:rFonts w:ascii="Calibri" w:eastAsia="Calibri" w:hAnsi="Calibri" w:cs="Calibri"/>
        </w:rPr>
        <w:t xml:space="preserve">4 </w:t>
      </w:r>
      <w:r w:rsidRPr="006A7E0B"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</w:rPr>
        <w:t xml:space="preserve">  </w:t>
      </w:r>
    </w:p>
    <w:p w14:paraId="3E6B24DC" w14:textId="77777777" w:rsidR="00B07176" w:rsidRPr="00B813D6" w:rsidRDefault="00B07176" w:rsidP="00B0717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2</w:t>
      </w:r>
      <w:r w:rsidRPr="00B813D6">
        <w:rPr>
          <w:rFonts w:ascii="Calibri" w:hAnsi="Calibri" w:cs="Calibri"/>
          <w14:ligatures w14:val="standardContextual"/>
        </w:rPr>
        <w:t>) zwiększa się wydatki na sfinansowanie zadań realizowanych</w:t>
      </w:r>
    </w:p>
    <w:p w14:paraId="2F71D7E7" w14:textId="521C6F56" w:rsidR="00B07176" w:rsidRPr="00B813D6" w:rsidRDefault="00B07176" w:rsidP="00B0717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B813D6">
        <w:rPr>
          <w:rFonts w:ascii="Calibri" w:hAnsi="Calibri" w:cs="Calibri"/>
          <w14:ligatures w14:val="standardContextual"/>
        </w:rPr>
        <w:t xml:space="preserve">z Funduszu Pomocy o kwotę  </w:t>
      </w:r>
      <w:r w:rsidR="00CD3ACA">
        <w:rPr>
          <w:rFonts w:ascii="Calibri" w:hAnsi="Calibri" w:cs="Calibri"/>
          <w14:ligatures w14:val="standardContextual"/>
        </w:rPr>
        <w:t>672</w:t>
      </w:r>
      <w:r w:rsidRPr="00B813D6">
        <w:rPr>
          <w:rFonts w:ascii="Calibri" w:hAnsi="Calibri" w:cs="Calibri"/>
          <w14:ligatures w14:val="standardContextual"/>
        </w:rPr>
        <w:t xml:space="preserve">,00 zł tj. do kwoty </w:t>
      </w:r>
      <w:r w:rsidRPr="00B813D6">
        <w:rPr>
          <w:rFonts w:ascii="Calibri" w:hAnsi="Calibri" w:cs="Calibri"/>
          <w14:ligatures w14:val="standardContextual"/>
        </w:rPr>
        <w:tab/>
      </w:r>
      <w:r w:rsidRPr="00B813D6">
        <w:rPr>
          <w:rFonts w:ascii="Calibri" w:hAnsi="Calibri" w:cs="Calibri"/>
          <w14:ligatures w14:val="standardContextual"/>
        </w:rPr>
        <w:tab/>
        <w:t xml:space="preserve">                                           </w:t>
      </w:r>
      <w:r>
        <w:rPr>
          <w:rFonts w:ascii="Calibri" w:hAnsi="Calibri" w:cs="Calibri"/>
          <w14:ligatures w14:val="standardContextual"/>
        </w:rPr>
        <w:t xml:space="preserve">  </w:t>
      </w:r>
      <w:r w:rsidRPr="00B813D6">
        <w:rPr>
          <w:rFonts w:ascii="Calibri" w:hAnsi="Calibri" w:cs="Calibri"/>
          <w14:ligatures w14:val="standardContextual"/>
        </w:rPr>
        <w:t xml:space="preserve">   </w:t>
      </w:r>
      <w:r>
        <w:rPr>
          <w:rFonts w:ascii="Calibri" w:hAnsi="Calibri" w:cs="Calibri"/>
          <w14:ligatures w14:val="standardContextual"/>
        </w:rPr>
        <w:t>1 </w:t>
      </w:r>
      <w:r w:rsidR="00B63627">
        <w:rPr>
          <w:rFonts w:ascii="Calibri" w:hAnsi="Calibri" w:cs="Calibri"/>
          <w14:ligatures w14:val="standardContextual"/>
        </w:rPr>
        <w:t>948</w:t>
      </w:r>
      <w:r w:rsidRPr="00B813D6">
        <w:rPr>
          <w:rFonts w:ascii="Calibri" w:hAnsi="Calibri" w:cs="Calibri"/>
          <w14:ligatures w14:val="standardContextual"/>
        </w:rPr>
        <w:t>,00 zł</w:t>
      </w:r>
    </w:p>
    <w:p w14:paraId="3D747370" w14:textId="77777777" w:rsidR="00B07176" w:rsidRPr="00B813D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B813D6">
        <w:rPr>
          <w:rFonts w:ascii="Calibri" w:hAnsi="Calibri" w:cs="Calibri"/>
          <w14:ligatures w14:val="standardContextual"/>
        </w:rPr>
        <w:t>zgodnie z załącznikiem nr 12 do Uchwały budżetowej na 2024 r.</w:t>
      </w:r>
    </w:p>
    <w:p w14:paraId="377D6435" w14:textId="77777777" w:rsidR="00B07176" w:rsidRPr="0058140A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07A1AE5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0562B4">
        <w:rPr>
          <w:rFonts w:ascii="Calibri" w:eastAsia="Calibri" w:hAnsi="Calibri" w:cs="Calibri"/>
          <w:b/>
          <w:color w:val="000000"/>
        </w:rPr>
        <w:t>§2.</w:t>
      </w:r>
    </w:p>
    <w:p w14:paraId="4766B4A2" w14:textId="77777777" w:rsidR="00B07176" w:rsidRPr="00E82C10" w:rsidRDefault="00B07176" w:rsidP="00B07176">
      <w:pPr>
        <w:numPr>
          <w:ilvl w:val="0"/>
          <w:numId w:val="3"/>
        </w:numPr>
        <w:tabs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82C10">
        <w:rPr>
          <w:rFonts w:ascii="Calibri" w:eastAsia="Calibri" w:hAnsi="Calibri" w:cs="Calibri"/>
        </w:rPr>
        <w:t>W załączniku Nr 1 do Uchwały budżetowej na 202</w:t>
      </w:r>
      <w:r>
        <w:rPr>
          <w:rFonts w:ascii="Calibri" w:eastAsia="Calibri" w:hAnsi="Calibri" w:cs="Calibri"/>
        </w:rPr>
        <w:t>4</w:t>
      </w:r>
      <w:r w:rsidRPr="00E82C10">
        <w:rPr>
          <w:rFonts w:ascii="Calibri" w:eastAsia="Calibri" w:hAnsi="Calibri" w:cs="Calibri"/>
        </w:rPr>
        <w:t xml:space="preserve"> rok wprowadza się zmiany określone załącznikiem Nr 1 do niniejszego zarządzenia.</w:t>
      </w:r>
    </w:p>
    <w:p w14:paraId="4A2C84D7" w14:textId="77777777" w:rsidR="00B07176" w:rsidRPr="00E82C10" w:rsidRDefault="00B07176" w:rsidP="00B07176">
      <w:pPr>
        <w:numPr>
          <w:ilvl w:val="0"/>
          <w:numId w:val="3"/>
        </w:numPr>
        <w:tabs>
          <w:tab w:val="left" w:pos="284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82C10">
        <w:rPr>
          <w:rFonts w:ascii="Calibri" w:eastAsia="Calibri" w:hAnsi="Calibri" w:cs="Calibri"/>
        </w:rPr>
        <w:t>W załączniku Nr 2 do Uchwały budżetowej na 202</w:t>
      </w:r>
      <w:r>
        <w:rPr>
          <w:rFonts w:ascii="Calibri" w:eastAsia="Calibri" w:hAnsi="Calibri" w:cs="Calibri"/>
        </w:rPr>
        <w:t>4</w:t>
      </w:r>
      <w:r w:rsidRPr="00E82C10">
        <w:rPr>
          <w:rFonts w:ascii="Calibri" w:eastAsia="Calibri" w:hAnsi="Calibri" w:cs="Calibri"/>
        </w:rPr>
        <w:t xml:space="preserve"> rok wprowadza się zmiany określone załącznikiem Nr 2 do niniejszego zarządzenia.</w:t>
      </w:r>
    </w:p>
    <w:p w14:paraId="28F10BB7" w14:textId="77777777" w:rsidR="00B07176" w:rsidRDefault="00B07176" w:rsidP="00B07176">
      <w:pPr>
        <w:numPr>
          <w:ilvl w:val="0"/>
          <w:numId w:val="3"/>
        </w:numPr>
        <w:tabs>
          <w:tab w:val="left" w:pos="284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0" w:name="_Hlk131167638"/>
      <w:r w:rsidRPr="00E82C10">
        <w:rPr>
          <w:rFonts w:ascii="Calibri" w:eastAsia="Calibri" w:hAnsi="Calibri" w:cs="Calibri"/>
        </w:rPr>
        <w:t xml:space="preserve">W załączniku Nr </w:t>
      </w:r>
      <w:r>
        <w:rPr>
          <w:rFonts w:ascii="Calibri" w:eastAsia="Calibri" w:hAnsi="Calibri" w:cs="Calibri"/>
        </w:rPr>
        <w:t>3</w:t>
      </w:r>
      <w:r w:rsidRPr="00770CD6">
        <w:rPr>
          <w:rFonts w:ascii="Calibri" w:eastAsia="Calibri" w:hAnsi="Calibri" w:cs="Calibri"/>
        </w:rPr>
        <w:t xml:space="preserve"> do Uchwały budżetowej na 202</w:t>
      </w:r>
      <w:r>
        <w:rPr>
          <w:rFonts w:ascii="Calibri" w:eastAsia="Calibri" w:hAnsi="Calibri" w:cs="Calibri"/>
        </w:rPr>
        <w:t>4</w:t>
      </w:r>
      <w:r w:rsidRPr="00770CD6">
        <w:rPr>
          <w:rFonts w:ascii="Calibri" w:eastAsia="Calibri" w:hAnsi="Calibri" w:cs="Calibri"/>
        </w:rPr>
        <w:t xml:space="preserve"> rok wprowadza się zmiany określone załącznikiem Nr 3 do niniejszego zarządzenia.</w:t>
      </w:r>
    </w:p>
    <w:p w14:paraId="425B3CA1" w14:textId="77777777" w:rsidR="00B07176" w:rsidRDefault="00B07176" w:rsidP="00B07176">
      <w:pPr>
        <w:numPr>
          <w:ilvl w:val="0"/>
          <w:numId w:val="3"/>
        </w:numPr>
        <w:tabs>
          <w:tab w:val="left" w:pos="284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1" w:name="_Hlk161901963"/>
      <w:r w:rsidRPr="00E82C10">
        <w:rPr>
          <w:rFonts w:ascii="Calibri" w:eastAsia="Calibri" w:hAnsi="Calibri" w:cs="Calibri"/>
        </w:rPr>
        <w:t xml:space="preserve">W załączniku Nr </w:t>
      </w:r>
      <w:r>
        <w:rPr>
          <w:rFonts w:ascii="Calibri" w:eastAsia="Calibri" w:hAnsi="Calibri" w:cs="Calibri"/>
        </w:rPr>
        <w:t>3a</w:t>
      </w:r>
      <w:r w:rsidRPr="00770CD6">
        <w:rPr>
          <w:rFonts w:ascii="Calibri" w:eastAsia="Calibri" w:hAnsi="Calibri" w:cs="Calibri"/>
        </w:rPr>
        <w:t xml:space="preserve"> do Uchwały budżetowej na 202</w:t>
      </w:r>
      <w:r>
        <w:rPr>
          <w:rFonts w:ascii="Calibri" w:eastAsia="Calibri" w:hAnsi="Calibri" w:cs="Calibri"/>
        </w:rPr>
        <w:t>4</w:t>
      </w:r>
      <w:r w:rsidRPr="00770CD6">
        <w:rPr>
          <w:rFonts w:ascii="Calibri" w:eastAsia="Calibri" w:hAnsi="Calibri" w:cs="Calibri"/>
        </w:rPr>
        <w:t xml:space="preserve"> rok wprowadza się zmiany określone załącznikiem Nr </w:t>
      </w:r>
      <w:r>
        <w:rPr>
          <w:rFonts w:ascii="Calibri" w:eastAsia="Calibri" w:hAnsi="Calibri" w:cs="Calibri"/>
        </w:rPr>
        <w:t>4</w:t>
      </w:r>
      <w:r w:rsidRPr="00770CD6">
        <w:rPr>
          <w:rFonts w:ascii="Calibri" w:eastAsia="Calibri" w:hAnsi="Calibri" w:cs="Calibri"/>
        </w:rPr>
        <w:t xml:space="preserve"> do niniejszego zarządzenia.</w:t>
      </w:r>
    </w:p>
    <w:bookmarkEnd w:id="1"/>
    <w:p w14:paraId="2BF188F1" w14:textId="09653478" w:rsidR="00B07176" w:rsidRPr="007D6E80" w:rsidRDefault="00B07176" w:rsidP="007D6E80">
      <w:pPr>
        <w:numPr>
          <w:ilvl w:val="0"/>
          <w:numId w:val="3"/>
        </w:numPr>
        <w:tabs>
          <w:tab w:val="left" w:pos="284"/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82C10">
        <w:rPr>
          <w:rFonts w:ascii="Calibri" w:eastAsia="Calibri" w:hAnsi="Calibri" w:cs="Calibri"/>
        </w:rPr>
        <w:t xml:space="preserve">W załączniku Nr </w:t>
      </w:r>
      <w:r>
        <w:rPr>
          <w:rFonts w:ascii="Calibri" w:eastAsia="Calibri" w:hAnsi="Calibri" w:cs="Calibri"/>
        </w:rPr>
        <w:t>12</w:t>
      </w:r>
      <w:r w:rsidRPr="00770CD6">
        <w:rPr>
          <w:rFonts w:ascii="Calibri" w:eastAsia="Calibri" w:hAnsi="Calibri" w:cs="Calibri"/>
        </w:rPr>
        <w:t xml:space="preserve"> do Uchwały budżetowej na 202</w:t>
      </w:r>
      <w:r>
        <w:rPr>
          <w:rFonts w:ascii="Calibri" w:eastAsia="Calibri" w:hAnsi="Calibri" w:cs="Calibri"/>
        </w:rPr>
        <w:t>4</w:t>
      </w:r>
      <w:r w:rsidRPr="00770CD6">
        <w:rPr>
          <w:rFonts w:ascii="Calibri" w:eastAsia="Calibri" w:hAnsi="Calibri" w:cs="Calibri"/>
        </w:rPr>
        <w:t xml:space="preserve"> rok wprowadza się zmiany określone załącznikiem Nr </w:t>
      </w:r>
      <w:r>
        <w:rPr>
          <w:rFonts w:ascii="Calibri" w:eastAsia="Calibri" w:hAnsi="Calibri" w:cs="Calibri"/>
        </w:rPr>
        <w:t>5</w:t>
      </w:r>
      <w:r w:rsidRPr="00770CD6">
        <w:rPr>
          <w:rFonts w:ascii="Calibri" w:eastAsia="Calibri" w:hAnsi="Calibri" w:cs="Calibri"/>
        </w:rPr>
        <w:t xml:space="preserve"> do niniejszego zarządzenia.</w:t>
      </w:r>
      <w:bookmarkEnd w:id="0"/>
    </w:p>
    <w:p w14:paraId="6C1F4EAE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0562B4">
        <w:rPr>
          <w:rFonts w:ascii="Calibri" w:eastAsia="Calibri" w:hAnsi="Calibri" w:cs="Calibri"/>
          <w:b/>
          <w:color w:val="000000"/>
        </w:rPr>
        <w:t>§3.</w:t>
      </w:r>
      <w:r w:rsidRPr="000562B4">
        <w:rPr>
          <w:rFonts w:ascii="Calibri" w:eastAsia="Calibri" w:hAnsi="Calibri" w:cs="Calibri"/>
          <w:color w:val="000000"/>
        </w:rPr>
        <w:t xml:space="preserve">  Wykonanie Zarządzenia powierza się Wójtowi Gminy Lądek.</w:t>
      </w:r>
    </w:p>
    <w:p w14:paraId="398BB57E" w14:textId="152E9A30" w:rsidR="007D6E80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Times New Roman"/>
          <w:color w:val="000000"/>
        </w:rPr>
      </w:pPr>
      <w:r w:rsidRPr="000562B4">
        <w:rPr>
          <w:rFonts w:ascii="Calibri" w:eastAsia="Calibri" w:hAnsi="Calibri" w:cs="Calibri"/>
          <w:b/>
          <w:color w:val="000000"/>
        </w:rPr>
        <w:t>§4.</w:t>
      </w:r>
      <w:r w:rsidRPr="000562B4">
        <w:rPr>
          <w:rFonts w:ascii="Calibri" w:eastAsia="Calibri" w:hAnsi="Calibri" w:cs="Calibri"/>
          <w:color w:val="000000"/>
        </w:rPr>
        <w:t xml:space="preserve"> Zarządzenie obowiązuje z dniem podpisania i ma zastosowanie do budżetu na 202</w:t>
      </w:r>
      <w:r>
        <w:rPr>
          <w:rFonts w:ascii="Calibri" w:eastAsia="Calibri" w:hAnsi="Calibri" w:cs="Calibri"/>
          <w:color w:val="000000"/>
        </w:rPr>
        <w:t>4</w:t>
      </w:r>
      <w:r w:rsidRPr="000562B4">
        <w:rPr>
          <w:rFonts w:ascii="Calibri" w:eastAsia="Calibri" w:hAnsi="Calibri" w:cs="Calibri"/>
          <w:color w:val="000000"/>
        </w:rPr>
        <w:t xml:space="preserve"> </w:t>
      </w:r>
      <w:r w:rsidRPr="000562B4">
        <w:rPr>
          <w:rFonts w:ascii="Calibri Light" w:eastAsia="Calibri" w:hAnsi="Calibri Light" w:cs="Times New Roman"/>
          <w:color w:val="000000"/>
        </w:rPr>
        <w:t>r.</w:t>
      </w:r>
    </w:p>
    <w:p w14:paraId="1CF1209E" w14:textId="77777777" w:rsidR="007D6E80" w:rsidRPr="007D6E80" w:rsidRDefault="007D6E80" w:rsidP="007D6E80">
      <w:pPr>
        <w:autoSpaceDN w:val="0"/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7D6E80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7D6E80">
        <w:rPr>
          <w:rFonts w:eastAsia="Calibri" w:cstheme="minorHAnsi"/>
          <w:sz w:val="20"/>
          <w:szCs w:val="20"/>
        </w:rPr>
        <w:t>Wójt Gminy Lądek</w:t>
      </w:r>
    </w:p>
    <w:p w14:paraId="697D0F8F" w14:textId="77777777" w:rsidR="007D6E80" w:rsidRPr="007D6E80" w:rsidRDefault="007D6E80" w:rsidP="007D6E80">
      <w:pPr>
        <w:autoSpaceDN w:val="0"/>
        <w:spacing w:after="0" w:line="240" w:lineRule="auto"/>
        <w:jc w:val="right"/>
        <w:rPr>
          <w:rFonts w:eastAsia="Calibri" w:cstheme="minorHAnsi"/>
          <w:color w:val="00000A"/>
          <w:sz w:val="20"/>
          <w:szCs w:val="20"/>
        </w:rPr>
      </w:pP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</w:r>
      <w:r w:rsidRPr="007D6E80">
        <w:rPr>
          <w:rFonts w:eastAsia="Calibri" w:cstheme="minorHAnsi"/>
          <w:sz w:val="20"/>
          <w:szCs w:val="20"/>
        </w:rPr>
        <w:tab/>
        <w:t xml:space="preserve">/-/ Artur </w:t>
      </w:r>
      <w:proofErr w:type="spellStart"/>
      <w:r w:rsidRPr="007D6E80">
        <w:rPr>
          <w:rFonts w:eastAsia="Calibri" w:cstheme="minorHAnsi"/>
          <w:sz w:val="20"/>
          <w:szCs w:val="20"/>
        </w:rPr>
        <w:t>Miętkiewicz</w:t>
      </w:r>
      <w:proofErr w:type="spellEnd"/>
    </w:p>
    <w:p w14:paraId="742908D8" w14:textId="77777777" w:rsidR="00B07176" w:rsidRPr="007D6E80" w:rsidRDefault="00B07176" w:rsidP="007D6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  <w:sz w:val="18"/>
          <w:szCs w:val="18"/>
        </w:rPr>
      </w:pPr>
    </w:p>
    <w:p w14:paraId="65453B35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2BFD3A18" w14:textId="77777777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2CAA7C64" w14:textId="77777777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2372E1B8" w14:textId="77777777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094A1E13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562B4">
        <w:rPr>
          <w:rFonts w:ascii="Calibri" w:eastAsia="Calibri" w:hAnsi="Calibri" w:cs="Calibri"/>
          <w:b/>
          <w:bCs/>
        </w:rPr>
        <w:t>Uzasadnienie</w:t>
      </w:r>
    </w:p>
    <w:p w14:paraId="7B70644A" w14:textId="348ABC15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562B4">
        <w:rPr>
          <w:rFonts w:ascii="Calibri" w:eastAsia="Calibri" w:hAnsi="Calibri" w:cs="Calibri"/>
          <w:b/>
          <w:bCs/>
        </w:rPr>
        <w:t xml:space="preserve">do Zarządzenia nr </w:t>
      </w:r>
      <w:r>
        <w:rPr>
          <w:rFonts w:ascii="Calibri" w:eastAsia="Calibri" w:hAnsi="Calibri" w:cs="Calibri"/>
          <w:b/>
          <w:bCs/>
        </w:rPr>
        <w:t>2</w:t>
      </w:r>
      <w:r w:rsidR="00CD3ACA"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>/2024</w:t>
      </w:r>
    </w:p>
    <w:p w14:paraId="21C45D3A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562B4">
        <w:rPr>
          <w:rFonts w:ascii="Calibri" w:eastAsia="Calibri" w:hAnsi="Calibri" w:cs="Calibri"/>
          <w:b/>
          <w:bCs/>
        </w:rPr>
        <w:t xml:space="preserve">Wójta Gminy Lądek </w:t>
      </w:r>
    </w:p>
    <w:p w14:paraId="053934BE" w14:textId="3D323DED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562B4">
        <w:rPr>
          <w:rFonts w:ascii="Calibri" w:eastAsia="Calibri" w:hAnsi="Calibri" w:cs="Calibri"/>
          <w:b/>
          <w:bCs/>
        </w:rPr>
        <w:t xml:space="preserve">z dnia </w:t>
      </w:r>
      <w:r w:rsidR="00CD3ACA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8 marca 2024</w:t>
      </w:r>
      <w:r w:rsidRPr="000562B4">
        <w:rPr>
          <w:rFonts w:ascii="Calibri" w:eastAsia="Calibri" w:hAnsi="Calibri" w:cs="Calibri"/>
          <w:b/>
          <w:bCs/>
        </w:rPr>
        <w:t xml:space="preserve"> r. </w:t>
      </w:r>
    </w:p>
    <w:p w14:paraId="7EA9191D" w14:textId="77777777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0562B4">
        <w:rPr>
          <w:rFonts w:ascii="Calibri" w:eastAsia="Calibri" w:hAnsi="Calibri" w:cs="Calibri"/>
          <w:b/>
          <w:bCs/>
        </w:rPr>
        <w:t xml:space="preserve">zmieniającego uchwałę w sprawie uchwały </w:t>
      </w:r>
      <w:r w:rsidRPr="000562B4">
        <w:rPr>
          <w:rFonts w:ascii="Calibri" w:eastAsia="Calibri" w:hAnsi="Calibri" w:cs="Calibri"/>
          <w:b/>
          <w:bCs/>
          <w:color w:val="000000"/>
        </w:rPr>
        <w:t>budżetowej Gminy Lądek na 202</w:t>
      </w:r>
      <w:r>
        <w:rPr>
          <w:rFonts w:ascii="Calibri" w:eastAsia="Calibri" w:hAnsi="Calibri" w:cs="Calibri"/>
          <w:b/>
          <w:bCs/>
          <w:color w:val="000000"/>
        </w:rPr>
        <w:t>4</w:t>
      </w:r>
      <w:r w:rsidRPr="000562B4">
        <w:rPr>
          <w:rFonts w:ascii="Calibri" w:eastAsia="Calibri" w:hAnsi="Calibri" w:cs="Calibri"/>
          <w:b/>
          <w:bCs/>
          <w:color w:val="000000"/>
        </w:rPr>
        <w:t xml:space="preserve"> rok</w:t>
      </w:r>
    </w:p>
    <w:p w14:paraId="3835614D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72E292DF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562B4">
        <w:rPr>
          <w:rFonts w:ascii="Calibri" w:eastAsia="Calibri" w:hAnsi="Calibri" w:cs="Calibri"/>
          <w:color w:val="000000"/>
        </w:rPr>
        <w:t>Dokonuje się zmiany w planach:</w:t>
      </w:r>
    </w:p>
    <w:p w14:paraId="79297549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562B4">
        <w:rPr>
          <w:rFonts w:ascii="Calibri" w:eastAsia="Calibri" w:hAnsi="Calibri" w:cs="Calibri"/>
          <w:b/>
          <w:bCs/>
          <w:color w:val="000000"/>
        </w:rPr>
        <w:t>DOCHODY</w:t>
      </w:r>
    </w:p>
    <w:p w14:paraId="46857086" w14:textId="3E6F8D48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</w:rPr>
      </w:pPr>
      <w:r w:rsidRPr="00460FA4">
        <w:rPr>
          <w:rFonts w:eastAsia="Calibri" w:cstheme="minorHAnsi"/>
          <w:bCs/>
          <w:color w:val="000000"/>
        </w:rPr>
        <w:t xml:space="preserve">Zwiększenie planu dochodów ogółem o kwotę </w:t>
      </w:r>
      <w:r w:rsidR="00CD3ACA">
        <w:rPr>
          <w:rFonts w:eastAsia="Calibri" w:cstheme="minorHAnsi"/>
          <w:bCs/>
          <w:color w:val="000000"/>
        </w:rPr>
        <w:t>119 322,00</w:t>
      </w:r>
      <w:r>
        <w:rPr>
          <w:rFonts w:eastAsia="Calibri" w:cstheme="minorHAnsi"/>
          <w:bCs/>
          <w:color w:val="000000"/>
        </w:rPr>
        <w:t xml:space="preserve"> </w:t>
      </w:r>
      <w:r w:rsidRPr="00460FA4">
        <w:rPr>
          <w:rFonts w:eastAsia="Calibri" w:cstheme="minorHAnsi"/>
          <w:bCs/>
          <w:color w:val="000000"/>
        </w:rPr>
        <w:t>zł z tego:</w:t>
      </w:r>
    </w:p>
    <w:p w14:paraId="4B33ADBF" w14:textId="1A505674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24C8B">
        <w:rPr>
          <w:rFonts w:cstheme="minorHAnsi"/>
          <w:color w:val="000000"/>
          <w14:ligatures w14:val="standardContextual"/>
        </w:rPr>
        <w:t xml:space="preserve">- rozdział </w:t>
      </w:r>
      <w:r>
        <w:rPr>
          <w:rFonts w:cstheme="minorHAnsi"/>
          <w:color w:val="000000"/>
          <w14:ligatures w14:val="standardContextual"/>
        </w:rPr>
        <w:t>751</w:t>
      </w:r>
      <w:r w:rsidR="000B64FD">
        <w:rPr>
          <w:rFonts w:cstheme="minorHAnsi"/>
          <w:color w:val="000000"/>
          <w14:ligatures w14:val="standardContextual"/>
        </w:rPr>
        <w:t>13</w:t>
      </w:r>
      <w:r>
        <w:rPr>
          <w:rFonts w:cstheme="minorHAnsi"/>
          <w:color w:val="000000"/>
          <w14:ligatures w14:val="standardContextual"/>
        </w:rPr>
        <w:t xml:space="preserve"> par. 2010 o kwotę </w:t>
      </w:r>
      <w:r w:rsidR="000B64FD">
        <w:rPr>
          <w:rFonts w:cstheme="minorHAnsi"/>
          <w:color w:val="000000"/>
          <w14:ligatures w14:val="standardContextual"/>
        </w:rPr>
        <w:t>16 650</w:t>
      </w:r>
      <w:r>
        <w:rPr>
          <w:rFonts w:cstheme="minorHAnsi"/>
          <w:color w:val="000000"/>
          <w14:ligatures w14:val="standardContextual"/>
        </w:rPr>
        <w:t xml:space="preserve">,00 zł dotacja celowa na </w:t>
      </w:r>
      <w:r w:rsidR="000B64FD">
        <w:rPr>
          <w:rFonts w:cstheme="minorHAnsi"/>
          <w:color w:val="000000"/>
          <w14:ligatures w14:val="standardContextual"/>
        </w:rPr>
        <w:t xml:space="preserve">przygotowanie i przeprowadzenie wyborów do Parlamentu </w:t>
      </w:r>
      <w:r w:rsidR="00EF5EA4">
        <w:rPr>
          <w:rFonts w:cstheme="minorHAnsi"/>
          <w:color w:val="000000"/>
          <w14:ligatures w14:val="standardContextual"/>
        </w:rPr>
        <w:t>Europejskiego zarządzonych na dzień 9 czerwca 2024 roku,</w:t>
      </w:r>
    </w:p>
    <w:p w14:paraId="189D62DD" w14:textId="6DA988E9" w:rsidR="00B07176" w:rsidRPr="00B6300B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9A7693">
        <w:rPr>
          <w:rFonts w:ascii="Calibri" w:hAnsi="Calibri" w:cs="Calibri"/>
          <w:color w:val="000000"/>
          <w14:ligatures w14:val="standardContextual"/>
        </w:rPr>
        <w:t xml:space="preserve">- rozdział 75814 par. 2100 o kwotę </w:t>
      </w:r>
      <w:r w:rsidR="00EF5EA4">
        <w:rPr>
          <w:rFonts w:ascii="Calibri" w:hAnsi="Calibri" w:cs="Calibri"/>
          <w:color w:val="000000"/>
          <w14:ligatures w14:val="standardContextual"/>
        </w:rPr>
        <w:t>672</w:t>
      </w:r>
      <w:r w:rsidRPr="009A7693">
        <w:rPr>
          <w:rFonts w:ascii="Calibri" w:hAnsi="Calibri" w:cs="Calibri"/>
          <w:color w:val="000000"/>
          <w14:ligatures w14:val="standardContextual"/>
        </w:rPr>
        <w:t>,00 zł z przeznaczeniem na realizacje zadań w zakresie dodatkowych zadań oświatowych związanych z kształceniem, wychowaniem i opieką nad dziećmi              i uczniami będącymi obywatelami Ukrainy,</w:t>
      </w:r>
    </w:p>
    <w:p w14:paraId="1378B3C0" w14:textId="024D887A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 xml:space="preserve">- rozdział </w:t>
      </w:r>
      <w:r w:rsidR="000B64FD">
        <w:rPr>
          <w:rFonts w:cstheme="minorHAnsi"/>
          <w:color w:val="000000"/>
          <w14:ligatures w14:val="standardContextual"/>
        </w:rPr>
        <w:t>85295</w:t>
      </w:r>
      <w:r>
        <w:rPr>
          <w:rFonts w:cstheme="minorHAnsi"/>
          <w:color w:val="000000"/>
          <w14:ligatures w14:val="standardContextual"/>
        </w:rPr>
        <w:t xml:space="preserve"> par. 20</w:t>
      </w:r>
      <w:r w:rsidR="000B64FD">
        <w:rPr>
          <w:rFonts w:cstheme="minorHAnsi"/>
          <w:color w:val="000000"/>
          <w14:ligatures w14:val="standardContextual"/>
        </w:rPr>
        <w:t>1</w:t>
      </w:r>
      <w:r>
        <w:rPr>
          <w:rFonts w:cstheme="minorHAnsi"/>
          <w:color w:val="000000"/>
          <w14:ligatures w14:val="standardContextual"/>
        </w:rPr>
        <w:t xml:space="preserve">0 o kwotę </w:t>
      </w:r>
      <w:r w:rsidR="000B64FD">
        <w:rPr>
          <w:rFonts w:cstheme="minorHAnsi"/>
          <w:color w:val="000000"/>
          <w14:ligatures w14:val="standardContextual"/>
        </w:rPr>
        <w:t>102 000,00</w:t>
      </w:r>
      <w:r>
        <w:rPr>
          <w:rFonts w:cstheme="minorHAnsi"/>
          <w:color w:val="000000"/>
          <w14:ligatures w14:val="standardContextual"/>
        </w:rPr>
        <w:t xml:space="preserve"> zł dotacja celowa z przeznaczeniem na </w:t>
      </w:r>
      <w:r w:rsidR="000B64FD">
        <w:rPr>
          <w:rFonts w:cstheme="minorHAnsi"/>
          <w:color w:val="000000"/>
          <w14:ligatures w14:val="standardContextual"/>
        </w:rPr>
        <w:t>sfinansowanie wypłat dodatków osłonowych, przysługujących za okres od 1 stycznia 2024 r. do 30 czerwca 2024 r. oraz kosztów obsługi tego zadania.</w:t>
      </w:r>
    </w:p>
    <w:p w14:paraId="18948A1E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58371AD" w14:textId="77777777" w:rsidR="00B07176" w:rsidRPr="000562B4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562B4">
        <w:rPr>
          <w:rFonts w:ascii="Calibri" w:eastAsia="Calibri" w:hAnsi="Calibri" w:cs="Calibri"/>
          <w:b/>
          <w:bCs/>
          <w:color w:val="000000"/>
        </w:rPr>
        <w:t>WYDATKI</w:t>
      </w:r>
    </w:p>
    <w:p w14:paraId="6EACA5FA" w14:textId="6623B32F" w:rsidR="00B07176" w:rsidRDefault="00B07176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D00BA9">
        <w:rPr>
          <w:rFonts w:eastAsia="Calibri" w:cstheme="minorHAnsi"/>
          <w:color w:val="000000"/>
        </w:rPr>
        <w:t xml:space="preserve">Zwiększenie planu wydatków ogółem o kwotę </w:t>
      </w:r>
      <w:r w:rsidR="00CD3ACA">
        <w:rPr>
          <w:rFonts w:eastAsia="Calibri" w:cstheme="minorHAnsi"/>
        </w:rPr>
        <w:t>119 322,00</w:t>
      </w:r>
      <w:r>
        <w:rPr>
          <w:rFonts w:eastAsia="Calibri" w:cstheme="minorHAnsi"/>
        </w:rPr>
        <w:t xml:space="preserve"> </w:t>
      </w:r>
      <w:r w:rsidRPr="00D00BA9">
        <w:rPr>
          <w:rFonts w:eastAsia="Calibri" w:cstheme="minorHAnsi"/>
          <w:color w:val="000000"/>
        </w:rPr>
        <w:t xml:space="preserve">zł w tym: </w:t>
      </w:r>
    </w:p>
    <w:p w14:paraId="3C4EFBF1" w14:textId="76CCC490" w:rsidR="00EF5EA4" w:rsidRDefault="00EF5EA4" w:rsidP="00EF5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24C8B">
        <w:rPr>
          <w:rFonts w:cstheme="minorHAnsi"/>
          <w:color w:val="000000"/>
          <w14:ligatures w14:val="standardContextual"/>
        </w:rPr>
        <w:t xml:space="preserve">- rozdział </w:t>
      </w:r>
      <w:r>
        <w:rPr>
          <w:rFonts w:cstheme="minorHAnsi"/>
          <w:color w:val="000000"/>
          <w14:ligatures w14:val="standardContextual"/>
        </w:rPr>
        <w:t>75113 par. 4010, 4110, 4170, 4210, 4300, 4410 o kwotę 16 650,00 zł z przeznaczeniem na przygotowanie i przeprowadzenie wyborów do Parlamentu Europejskiego zarządzonych na dzień             9 czerwca 2024 roku,</w:t>
      </w:r>
    </w:p>
    <w:p w14:paraId="3D2413BC" w14:textId="2837A1A6" w:rsidR="00EF5EA4" w:rsidRPr="0074239D" w:rsidRDefault="00EF5EA4" w:rsidP="00EF5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9A7693">
        <w:rPr>
          <w:rFonts w:ascii="Calibri" w:hAnsi="Calibri" w:cs="Calibri"/>
          <w:color w:val="000000"/>
          <w14:ligatures w14:val="standardContextual"/>
        </w:rPr>
        <w:t xml:space="preserve">- rozdział </w:t>
      </w:r>
      <w:r>
        <w:rPr>
          <w:rFonts w:ascii="Calibri" w:hAnsi="Calibri" w:cs="Calibri"/>
          <w:color w:val="000000"/>
          <w14:ligatures w14:val="standardContextual"/>
        </w:rPr>
        <w:t>80103</w:t>
      </w:r>
      <w:r w:rsidRPr="009A7693">
        <w:rPr>
          <w:rFonts w:ascii="Calibri" w:hAnsi="Calibri" w:cs="Calibri"/>
          <w:color w:val="000000"/>
          <w14:ligatures w14:val="standardContextual"/>
        </w:rPr>
        <w:t xml:space="preserve"> par. </w:t>
      </w:r>
      <w:r>
        <w:rPr>
          <w:rFonts w:ascii="Calibri" w:hAnsi="Calibri" w:cs="Calibri"/>
          <w:color w:val="000000"/>
          <w14:ligatures w14:val="standardContextual"/>
        </w:rPr>
        <w:t>4350</w:t>
      </w:r>
      <w:r w:rsidRPr="009A7693">
        <w:rPr>
          <w:rFonts w:ascii="Calibri" w:hAnsi="Calibri" w:cs="Calibri"/>
          <w:color w:val="000000"/>
          <w14:ligatures w14:val="standardContextual"/>
        </w:rPr>
        <w:t xml:space="preserve"> o kwotę </w:t>
      </w:r>
      <w:r>
        <w:rPr>
          <w:rFonts w:ascii="Calibri" w:hAnsi="Calibri" w:cs="Calibri"/>
          <w:color w:val="000000"/>
          <w14:ligatures w14:val="standardContextual"/>
        </w:rPr>
        <w:t>672</w:t>
      </w:r>
      <w:r w:rsidRPr="009A7693">
        <w:rPr>
          <w:rFonts w:ascii="Calibri" w:hAnsi="Calibri" w:cs="Calibri"/>
          <w:color w:val="000000"/>
          <w14:ligatures w14:val="standardContextual"/>
        </w:rPr>
        <w:t xml:space="preserve">,00 zł z przeznaczeniem na realizacje zadań w zakresie dodatkowych zadań oświatowych związanych z kształceniem, wychowaniem i opieką nad dziećmi              i </w:t>
      </w:r>
      <w:r w:rsidRPr="0074239D">
        <w:rPr>
          <w:rFonts w:ascii="Calibri" w:hAnsi="Calibri" w:cs="Calibri"/>
          <w:color w:val="000000"/>
          <w14:ligatures w14:val="standardContextual"/>
        </w:rPr>
        <w:t>uczniami będącymi obywatelami Ukrainy,</w:t>
      </w:r>
    </w:p>
    <w:p w14:paraId="2C15DC34" w14:textId="335E814B" w:rsidR="00EF5EA4" w:rsidRPr="0074239D" w:rsidRDefault="00EF5EA4" w:rsidP="00EF5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74239D">
        <w:rPr>
          <w:rFonts w:cstheme="minorHAnsi"/>
          <w:color w:val="000000"/>
          <w14:ligatures w14:val="standardContextual"/>
        </w:rPr>
        <w:t>- rozdział 85295 par. 3110, 4300 o kwotę 102 000,00 zł dotacja celowa z przeznaczeniem na sfinansowanie wypłat dodatków osłonowych, przysługujących za okres od 1 stycznia 2024 r. do 30 czerwca 2024 r. oraz kosztów obsługi tego zadania.</w:t>
      </w:r>
    </w:p>
    <w:p w14:paraId="17A55232" w14:textId="77777777" w:rsidR="00EF5EA4" w:rsidRPr="0074239D" w:rsidRDefault="00EF5EA4" w:rsidP="00B07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7A03F752" w14:textId="77777777" w:rsidR="00B07176" w:rsidRPr="0074239D" w:rsidRDefault="00B07176" w:rsidP="00B07176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708C53" w14:textId="369ADD91" w:rsidR="00EF5EA4" w:rsidRPr="0074239D" w:rsidRDefault="00EF5EA4" w:rsidP="00EF5EA4">
      <w:pPr>
        <w:pStyle w:val="Normal"/>
        <w:jc w:val="both"/>
        <w:rPr>
          <w:rFonts w:ascii="Calibri" w:hAnsi="Calibri" w:cs="Calibri"/>
          <w:sz w:val="22"/>
          <w:szCs w:val="22"/>
        </w:rPr>
      </w:pPr>
      <w:r w:rsidRPr="0074239D">
        <w:rPr>
          <w:rFonts w:ascii="Calibri" w:hAnsi="Calibri" w:cs="Calibri"/>
          <w:sz w:val="22"/>
          <w:szCs w:val="22"/>
        </w:rPr>
        <w:t>Dokonuje się przesunięcia w planie wydatków budżetowych Urzędu Gminy Lądek wynikające z bieżącej analizy budżetu niezbędne dla prawidłowej realizacji zadań jednostki.</w:t>
      </w:r>
    </w:p>
    <w:p w14:paraId="347FFAC0" w14:textId="77777777" w:rsidR="00B07176" w:rsidRDefault="00B07176" w:rsidP="00B07176"/>
    <w:p w14:paraId="2CC3653A" w14:textId="77777777" w:rsidR="00B07176" w:rsidRDefault="00B07176" w:rsidP="00B07176"/>
    <w:p w14:paraId="5F0F34DD" w14:textId="77777777" w:rsidR="00B07176" w:rsidRDefault="00B07176" w:rsidP="00B07176"/>
    <w:p w14:paraId="31DF1DB2" w14:textId="77777777" w:rsidR="00B07176" w:rsidRDefault="00B07176"/>
    <w:sectPr w:rsidR="00B07176" w:rsidSect="00EF437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36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2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08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44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16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24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num w:numId="1" w16cid:durableId="1377773625">
    <w:abstractNumId w:val="0"/>
  </w:num>
  <w:num w:numId="2" w16cid:durableId="1306592401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000000"/>
          <w:sz w:val="24"/>
          <w:szCs w:val="24"/>
          <w:u w:val="none"/>
          <w:effect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3" w16cid:durableId="157196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76"/>
    <w:rsid w:val="000B64FD"/>
    <w:rsid w:val="002F3F9F"/>
    <w:rsid w:val="0074239D"/>
    <w:rsid w:val="007D6E80"/>
    <w:rsid w:val="00926C12"/>
    <w:rsid w:val="00B07176"/>
    <w:rsid w:val="00B63627"/>
    <w:rsid w:val="00CD3ACA"/>
    <w:rsid w:val="00EF437B"/>
    <w:rsid w:val="00E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7180"/>
  <w15:chartTrackingRefBased/>
  <w15:docId w15:val="{66228406-DC90-449F-A709-B00A33EE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17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07176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  <w:style w:type="paragraph" w:customStyle="1" w:styleId="Normal">
    <w:name w:val="[Normal]"/>
    <w:uiPriority w:val="99"/>
    <w:rsid w:val="00EF5E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Urzad Gmina</cp:lastModifiedBy>
  <cp:revision>4</cp:revision>
  <cp:lastPrinted>2024-04-04T11:06:00Z</cp:lastPrinted>
  <dcterms:created xsi:type="dcterms:W3CDTF">2024-04-04T09:51:00Z</dcterms:created>
  <dcterms:modified xsi:type="dcterms:W3CDTF">2024-04-10T09:52:00Z</dcterms:modified>
</cp:coreProperties>
</file>