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98" w:rsidRPr="00F15162" w:rsidRDefault="003B1F98" w:rsidP="003B1F98">
      <w:pPr>
        <w:keepNext/>
        <w:shd w:val="clear" w:color="auto" w:fill="E6E6E6"/>
        <w:spacing w:after="200" w:line="276" w:lineRule="auto"/>
        <w:jc w:val="both"/>
        <w:outlineLvl w:val="0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Załącznik nr </w:t>
      </w:r>
      <w:r w:rsidR="00451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5</w:t>
      </w:r>
      <w:r w:rsidRPr="00F15162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ab/>
      </w:r>
      <w:r w:rsidRPr="00F15162">
        <w:rPr>
          <w:rFonts w:ascii="Garamond" w:eastAsia="Times New Roman" w:hAnsi="Garamond" w:cs="Times New Roman"/>
          <w:b/>
          <w:bCs/>
          <w:iCs/>
          <w:smallCaps/>
          <w:sz w:val="24"/>
          <w:szCs w:val="24"/>
          <w:lang w:eastAsia="pl-PL"/>
        </w:rPr>
        <w:t xml:space="preserve">Oświadczenie dotyczące grupy  kapitałowej </w:t>
      </w:r>
    </w:p>
    <w:bookmarkStart w:id="0" w:name="_GoBack"/>
    <w:bookmarkEnd w:id="0"/>
    <w:p w:rsidR="003B1F98" w:rsidRPr="00F15162" w:rsidRDefault="003B1F98" w:rsidP="003B1F98">
      <w:pPr>
        <w:spacing w:after="200" w:line="276" w:lineRule="auto"/>
        <w:rPr>
          <w:rFonts w:ascii="Garamond" w:eastAsia="Times New Roman" w:hAnsi="Garamond" w:cs="Times New Roman"/>
          <w:sz w:val="24"/>
          <w:szCs w:val="24"/>
        </w:rPr>
      </w:pPr>
      <w:r w:rsidRPr="00F15162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A8C4C" wp14:editId="3465249D">
                <wp:simplePos x="0" y="0"/>
                <wp:positionH relativeFrom="column">
                  <wp:posOffset>114358</wp:posOffset>
                </wp:positionH>
                <wp:positionV relativeFrom="paragraph">
                  <wp:posOffset>186920</wp:posOffset>
                </wp:positionV>
                <wp:extent cx="1965960" cy="1130531"/>
                <wp:effectExtent l="0" t="0" r="152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130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F98" w:rsidRDefault="003B1F98" w:rsidP="003B1F9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B1F98" w:rsidRDefault="003B1F98" w:rsidP="003B1F9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B1F98" w:rsidRDefault="003B1F98" w:rsidP="003B1F98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B1F98" w:rsidRDefault="003B1F98" w:rsidP="003B1F9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A8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4.7pt;width:154.8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">
                <v:textbox>
                  <w:txbxContent>
                    <w:p w:rsidR="003B1F98" w:rsidRDefault="003B1F98" w:rsidP="003B1F98">
                      <w:pPr>
                        <w:rPr>
                          <w:rFonts w:ascii="Garamond" w:hAnsi="Garamond"/>
                        </w:rPr>
                      </w:pPr>
                    </w:p>
                    <w:p w:rsidR="003B1F98" w:rsidRDefault="003B1F98" w:rsidP="003B1F98">
                      <w:pPr>
                        <w:rPr>
                          <w:rFonts w:ascii="Garamond" w:hAnsi="Garamond"/>
                        </w:rPr>
                      </w:pPr>
                    </w:p>
                    <w:p w:rsidR="003B1F98" w:rsidRDefault="003B1F98" w:rsidP="003B1F98">
                      <w:pPr>
                        <w:rPr>
                          <w:rFonts w:ascii="Garamond" w:hAnsi="Garamond"/>
                        </w:rPr>
                      </w:pPr>
                    </w:p>
                    <w:p w:rsidR="003B1F98" w:rsidRDefault="003B1F98" w:rsidP="003B1F98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B1F98" w:rsidRPr="00F15162" w:rsidRDefault="003B1F98" w:rsidP="003B1F98">
      <w:pPr>
        <w:spacing w:after="200" w:line="276" w:lineRule="auto"/>
        <w:rPr>
          <w:rFonts w:ascii="Garamond" w:eastAsia="Times New Roman" w:hAnsi="Garamond" w:cs="Times New Roman"/>
          <w:sz w:val="24"/>
          <w:szCs w:val="24"/>
        </w:rPr>
      </w:pPr>
    </w:p>
    <w:p w:rsidR="003B1F98" w:rsidRPr="00F15162" w:rsidRDefault="003B1F98" w:rsidP="003B1F98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3B1F98" w:rsidRPr="00F15162" w:rsidRDefault="003B1F98" w:rsidP="003B1F98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3B1F98" w:rsidRPr="00F15162" w:rsidRDefault="003B1F98" w:rsidP="003B1F98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B1F98" w:rsidRPr="00F15162" w:rsidRDefault="003B1F98" w:rsidP="003B1F98">
      <w:pPr>
        <w:spacing w:after="0" w:line="276" w:lineRule="auto"/>
        <w:ind w:left="-180" w:firstLine="888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Zamawiający:</w:t>
      </w:r>
    </w:p>
    <w:p w:rsidR="003B1F98" w:rsidRPr="00F15162" w:rsidRDefault="003B1F98" w:rsidP="003B1F98">
      <w:pPr>
        <w:spacing w:after="0" w:line="276" w:lineRule="auto"/>
        <w:ind w:left="4860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Gmina Lądek</w:t>
      </w:r>
    </w:p>
    <w:p w:rsidR="003B1F98" w:rsidRPr="00F15162" w:rsidRDefault="003B1F98" w:rsidP="003B1F98">
      <w:pPr>
        <w:spacing w:after="0" w:line="276" w:lineRule="auto"/>
        <w:ind w:left="4860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ul. Rynek 26</w:t>
      </w:r>
    </w:p>
    <w:p w:rsidR="003B1F98" w:rsidRPr="00F15162" w:rsidRDefault="003B1F98" w:rsidP="003B1F98">
      <w:pPr>
        <w:spacing w:after="0" w:line="276" w:lineRule="auto"/>
        <w:ind w:left="4860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62-406 Lądek</w:t>
      </w:r>
    </w:p>
    <w:p w:rsidR="003B1F98" w:rsidRPr="00F15162" w:rsidRDefault="003B1F98" w:rsidP="003B1F98">
      <w:pPr>
        <w:spacing w:after="0" w:line="276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3B1F98" w:rsidRPr="00F15162" w:rsidRDefault="003B1F98" w:rsidP="003B1F98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OŚWIADCZENIE</w:t>
      </w:r>
    </w:p>
    <w:p w:rsidR="003B1F98" w:rsidRPr="00F15162" w:rsidRDefault="003B1F98" w:rsidP="003B1F98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o przynależności lub braku przynależności do tej samej grupy kapitałowej </w:t>
      </w:r>
    </w:p>
    <w:p w:rsidR="003B1F98" w:rsidRPr="00F15162" w:rsidRDefault="003B1F98" w:rsidP="003B1F98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w rozumieniu ustawy z dnia 16 lutego 2007 r. o ochronie konkurencji i konsumentów</w:t>
      </w:r>
    </w:p>
    <w:p w:rsidR="003B1F98" w:rsidRPr="00F15162" w:rsidRDefault="003B1F98" w:rsidP="003B1F98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(Dz. U. z 2015 r. poz. 184, 1618 i 1634)</w:t>
      </w:r>
    </w:p>
    <w:p w:rsidR="003B1F98" w:rsidRPr="00F15162" w:rsidRDefault="003B1F98" w:rsidP="003B1F98">
      <w:pPr>
        <w:spacing w:after="0" w:line="360" w:lineRule="auto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dotyczy postępowania pn.:</w:t>
      </w:r>
    </w:p>
    <w:p w:rsidR="004414DC" w:rsidRPr="004414DC" w:rsidRDefault="004414DC" w:rsidP="004414DC">
      <w:pPr>
        <w:spacing w:after="100" w:afterAutospacing="1" w:line="240" w:lineRule="auto"/>
        <w:jc w:val="center"/>
        <w:rPr>
          <w:rFonts w:ascii="Garamond" w:eastAsia="Times New Roman" w:hAnsi="Garamond" w:cs="Times New Roman"/>
          <w:b/>
          <w:bCs/>
          <w:iCs/>
          <w:sz w:val="18"/>
          <w:szCs w:val="18"/>
          <w:lang w:eastAsia="pl-PL"/>
        </w:rPr>
      </w:pPr>
      <w:r w:rsidRPr="004414DC">
        <w:rPr>
          <w:rFonts w:ascii="Garamond" w:eastAsia="Times New Roman" w:hAnsi="Garamond" w:cs="Times New Roman"/>
          <w:b/>
          <w:bCs/>
          <w:iCs/>
          <w:sz w:val="18"/>
          <w:szCs w:val="18"/>
          <w:lang w:eastAsia="pl-PL"/>
        </w:rPr>
        <w:t>Budowa Otwartych Stref Aktywności„Rozwój małej infrastruktury sportowo-rekreacyjnej o charakterze wielopokoleniowym – Otwarte Strefy Aktywności (OSA) Edycja 2019 w miejscowości Ratyń i Lądek”</w:t>
      </w:r>
    </w:p>
    <w:p w:rsidR="003B1F98" w:rsidRPr="00F15162" w:rsidRDefault="003B1F98" w:rsidP="003B1F98">
      <w:pPr>
        <w:spacing w:after="100" w:afterAutospacing="1" w:line="36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niniejszym oświadczam, </w:t>
      </w: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że należę/ nie należę </w:t>
      </w:r>
      <w:r w:rsidRPr="00F15162">
        <w:rPr>
          <w:rFonts w:ascii="Garamond" w:eastAsia="Times New Roman" w:hAnsi="Garamond" w:cs="Times New Roman"/>
          <w:i/>
          <w:iCs/>
          <w:sz w:val="18"/>
          <w:szCs w:val="18"/>
          <w:lang w:eastAsia="pl-PL"/>
        </w:rPr>
        <w:t xml:space="preserve">(niepotrzebne skreślić) </w:t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do tej samej grupy kapitałowej z innymi Wykonawcami, którzy złożyli odrębne oferty w niniejszym postępowaniu.</w:t>
      </w:r>
    </w:p>
    <w:p w:rsidR="003B1F98" w:rsidRPr="00F15162" w:rsidRDefault="003B1F98" w:rsidP="003B1F98">
      <w:pPr>
        <w:spacing w:after="100" w:afterAutospacing="1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Wykaz wykonawców należących do tej samej grupy kapitałowej, którzy złożyli oferty:</w:t>
      </w:r>
    </w:p>
    <w:p w:rsidR="003B1F98" w:rsidRPr="00F15162" w:rsidRDefault="003B1F98" w:rsidP="003B1F98">
      <w:pPr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1. ………………..……………………………………………………………………………</w:t>
      </w:r>
    </w:p>
    <w:p w:rsidR="003B1F98" w:rsidRPr="00F15162" w:rsidRDefault="003B1F98" w:rsidP="003B1F98">
      <w:pPr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2. . ……………………………………………………………………………………………</w:t>
      </w:r>
    </w:p>
    <w:p w:rsidR="003B1F98" w:rsidRPr="00F15162" w:rsidRDefault="003B1F98" w:rsidP="003B1F98">
      <w:pPr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3. ……………………………………………………………………………………………</w:t>
      </w:r>
    </w:p>
    <w:p w:rsidR="003B1F98" w:rsidRPr="00F15162" w:rsidRDefault="003B1F98" w:rsidP="003B1F98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W załączeniu dowody wskazujące, że istniejące między wykonawcami należącymi do tej samej grupy kapitałowej, powiązania </w:t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br/>
        <w:t>nie prowadzą do zakłócenia uczciwej konkurencji w postępowaniu o udzielenie zamówienia.</w:t>
      </w:r>
    </w:p>
    <w:p w:rsidR="003B1F98" w:rsidRPr="00F15162" w:rsidRDefault="003B1F98" w:rsidP="003B1F98">
      <w:pPr>
        <w:spacing w:after="20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…………….……. </w:t>
      </w:r>
      <w:r w:rsidRPr="00F15162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(miejscowość), </w:t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dnia ………….……. r. </w:t>
      </w:r>
    </w:p>
    <w:p w:rsidR="003B1F98" w:rsidRPr="00F15162" w:rsidRDefault="003B1F98" w:rsidP="003B1F98">
      <w:pPr>
        <w:spacing w:after="200" w:line="360" w:lineRule="auto"/>
        <w:jc w:val="right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  <w:t xml:space="preserve">     …………………………………………</w:t>
      </w:r>
    </w:p>
    <w:p w:rsidR="00396E74" w:rsidRDefault="00396E74"/>
    <w:sectPr w:rsidR="00396E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BF" w:rsidRDefault="006B2FBF" w:rsidP="004414DC">
      <w:pPr>
        <w:spacing w:after="0" w:line="240" w:lineRule="auto"/>
      </w:pPr>
      <w:r>
        <w:separator/>
      </w:r>
    </w:p>
  </w:endnote>
  <w:endnote w:type="continuationSeparator" w:id="0">
    <w:p w:rsidR="006B2FBF" w:rsidRDefault="006B2FBF" w:rsidP="0044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BF" w:rsidRDefault="006B2FBF" w:rsidP="004414DC">
      <w:pPr>
        <w:spacing w:after="0" w:line="240" w:lineRule="auto"/>
      </w:pPr>
      <w:r>
        <w:separator/>
      </w:r>
    </w:p>
  </w:footnote>
  <w:footnote w:type="continuationSeparator" w:id="0">
    <w:p w:rsidR="006B2FBF" w:rsidRDefault="006B2FBF" w:rsidP="0044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DC" w:rsidRDefault="004414DC" w:rsidP="004414DC">
    <w:pPr>
      <w:tabs>
        <w:tab w:val="left" w:pos="5610"/>
      </w:tabs>
      <w:suppressAutoHyphens/>
      <w:spacing w:after="0" w:line="240" w:lineRule="auto"/>
      <w:rPr>
        <w:rFonts w:ascii="Times New Roman" w:eastAsia="SimSun" w:hAnsi="Times New Roman" w:cs="Times New Roman"/>
        <w:b/>
        <w:color w:val="333399"/>
        <w:kern w:val="1"/>
        <w:sz w:val="24"/>
        <w:szCs w:val="24"/>
        <w:lang w:eastAsia="hi-IN" w:bidi="hi-IN"/>
      </w:rPr>
    </w:pPr>
    <w:r w:rsidRPr="005B25CE">
      <w:rPr>
        <w:rFonts w:ascii="Liberation Serif" w:eastAsia="SimSun" w:hAnsi="Liberation Serif" w:cs="Ari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562829AF" wp14:editId="5DD411D0">
          <wp:simplePos x="0" y="0"/>
          <wp:positionH relativeFrom="column">
            <wp:posOffset>3702050</wp:posOffset>
          </wp:positionH>
          <wp:positionV relativeFrom="paragraph">
            <wp:posOffset>-137160</wp:posOffset>
          </wp:positionV>
          <wp:extent cx="2367915" cy="739140"/>
          <wp:effectExtent l="0" t="0" r="0" b="3810"/>
          <wp:wrapTight wrapText="bothSides">
            <wp:wrapPolygon edited="0">
              <wp:start x="0" y="0"/>
              <wp:lineTo x="0" y="21155"/>
              <wp:lineTo x="21374" y="21155"/>
              <wp:lineTo x="2137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5CE">
      <w:rPr>
        <w:rFonts w:ascii="Liberation Serif" w:eastAsia="SimSun" w:hAnsi="Liberation Serif" w:cs="Ari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BBC4057" wp14:editId="6FFD1308">
          <wp:simplePos x="0" y="0"/>
          <wp:positionH relativeFrom="column">
            <wp:posOffset>145143</wp:posOffset>
          </wp:positionH>
          <wp:positionV relativeFrom="paragraph">
            <wp:posOffset>-280592</wp:posOffset>
          </wp:positionV>
          <wp:extent cx="2009775" cy="1000125"/>
          <wp:effectExtent l="0" t="0" r="9525" b="9525"/>
          <wp:wrapTight wrapText="bothSides">
            <wp:wrapPolygon edited="0">
              <wp:start x="0" y="0"/>
              <wp:lineTo x="0" y="21394"/>
              <wp:lineTo x="21498" y="21394"/>
              <wp:lineTo x="2149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4DC" w:rsidRDefault="004414DC" w:rsidP="004414DC">
    <w:pPr>
      <w:tabs>
        <w:tab w:val="left" w:pos="5610"/>
      </w:tabs>
      <w:suppressAutoHyphens/>
      <w:spacing w:after="0" w:line="240" w:lineRule="auto"/>
      <w:rPr>
        <w:rFonts w:ascii="Times New Roman" w:eastAsia="SimSun" w:hAnsi="Times New Roman" w:cs="Times New Roman"/>
        <w:b/>
        <w:color w:val="333399"/>
        <w:kern w:val="1"/>
        <w:sz w:val="24"/>
        <w:szCs w:val="24"/>
        <w:lang w:eastAsia="hi-IN" w:bidi="hi-IN"/>
      </w:rPr>
    </w:pPr>
  </w:p>
  <w:p w:rsidR="004414DC" w:rsidRDefault="004414DC" w:rsidP="004414DC">
    <w:pPr>
      <w:tabs>
        <w:tab w:val="left" w:pos="5610"/>
      </w:tabs>
      <w:suppressAutoHyphens/>
      <w:spacing w:after="0" w:line="240" w:lineRule="auto"/>
      <w:rPr>
        <w:rFonts w:ascii="Times New Roman" w:eastAsia="SimSun" w:hAnsi="Times New Roman" w:cs="Times New Roman"/>
        <w:b/>
        <w:color w:val="333399"/>
        <w:kern w:val="1"/>
        <w:sz w:val="24"/>
        <w:szCs w:val="24"/>
        <w:lang w:eastAsia="hi-IN" w:bidi="hi-IN"/>
      </w:rPr>
    </w:pPr>
  </w:p>
  <w:p w:rsidR="004414DC" w:rsidRPr="005B25CE" w:rsidRDefault="004414DC" w:rsidP="004414DC">
    <w:pPr>
      <w:tabs>
        <w:tab w:val="left" w:pos="5610"/>
      </w:tabs>
      <w:suppressAutoHyphens/>
      <w:spacing w:after="0" w:line="240" w:lineRule="auto"/>
      <w:rPr>
        <w:rFonts w:ascii="Times New Roman" w:eastAsia="SimSun" w:hAnsi="Times New Roman" w:cs="Times New Roman"/>
        <w:b/>
        <w:color w:val="333399"/>
        <w:kern w:val="1"/>
        <w:sz w:val="24"/>
        <w:szCs w:val="24"/>
        <w:lang w:eastAsia="hi-IN" w:bidi="hi-IN"/>
      </w:rPr>
    </w:pPr>
  </w:p>
  <w:p w:rsidR="004414DC" w:rsidRPr="005B25CE" w:rsidRDefault="004414DC" w:rsidP="004414DC">
    <w:pPr>
      <w:suppressAutoHyphens/>
      <w:spacing w:after="0" w:line="240" w:lineRule="auto"/>
      <w:rPr>
        <w:rFonts w:ascii="Times New Roman" w:eastAsia="SimSun" w:hAnsi="Times New Roman" w:cs="Times New Roman"/>
        <w:bCs/>
        <w:kern w:val="1"/>
        <w:sz w:val="24"/>
        <w:szCs w:val="24"/>
        <w:lang w:eastAsia="hi-IN" w:bidi="hi-IN"/>
      </w:rPr>
    </w:pPr>
    <w:r w:rsidRPr="005B25CE">
      <w:rPr>
        <w:rFonts w:ascii="Times New Roman" w:eastAsia="SimSun" w:hAnsi="Times New Roman" w:cs="Times New Roman"/>
        <w:bCs/>
        <w:kern w:val="1"/>
        <w:sz w:val="24"/>
        <w:szCs w:val="24"/>
        <w:lang w:eastAsia="hi-IN" w:bidi="hi-IN"/>
      </w:rPr>
      <w:t>GMINA  LĄDEK</w:t>
    </w:r>
  </w:p>
  <w:p w:rsidR="004414DC" w:rsidRPr="005B25CE" w:rsidRDefault="004414DC" w:rsidP="004414DC">
    <w:pPr>
      <w:suppressAutoHyphens/>
      <w:spacing w:after="0" w:line="240" w:lineRule="auto"/>
      <w:jc w:val="center"/>
      <w:rPr>
        <w:rFonts w:ascii="Times New Roman" w:eastAsia="SimSun" w:hAnsi="Times New Roman" w:cs="Times New Roman"/>
        <w:bCs/>
        <w:kern w:val="1"/>
        <w:sz w:val="24"/>
        <w:szCs w:val="24"/>
        <w:u w:val="single"/>
        <w:lang w:eastAsia="hi-IN" w:bidi="hi-IN"/>
      </w:rPr>
    </w:pPr>
    <w:r w:rsidRPr="005B25CE">
      <w:rPr>
        <w:rFonts w:ascii="Times New Roman" w:eastAsia="SimSun" w:hAnsi="Times New Roman" w:cs="Times New Roman"/>
        <w:bCs/>
        <w:kern w:val="1"/>
        <w:sz w:val="24"/>
        <w:szCs w:val="24"/>
        <w:lang w:eastAsia="hi-IN" w:bidi="hi-IN"/>
      </w:rPr>
      <w:t>62-406 Lądek, ul. Rynek 26,</w:t>
    </w:r>
  </w:p>
  <w:p w:rsidR="004414DC" w:rsidRPr="005B25CE" w:rsidRDefault="004414DC" w:rsidP="004414DC">
    <w:pPr>
      <w:suppressAutoHyphens/>
      <w:spacing w:after="0" w:line="240" w:lineRule="auto"/>
      <w:jc w:val="center"/>
      <w:rPr>
        <w:rFonts w:ascii="Times New Roman" w:eastAsia="SimSun" w:hAnsi="Times New Roman" w:cs="Times New Roman"/>
        <w:bCs/>
        <w:kern w:val="1"/>
        <w:sz w:val="24"/>
        <w:szCs w:val="24"/>
        <w:lang w:eastAsia="hi-IN" w:bidi="hi-IN"/>
      </w:rPr>
    </w:pPr>
    <w:r w:rsidRPr="005B25CE">
      <w:rPr>
        <w:rFonts w:ascii="Times New Roman" w:eastAsia="SimSun" w:hAnsi="Times New Roman" w:cs="Times New Roman"/>
        <w:bCs/>
        <w:kern w:val="1"/>
        <w:sz w:val="24"/>
        <w:szCs w:val="24"/>
        <w:lang w:eastAsia="hi-IN" w:bidi="hi-IN"/>
      </w:rPr>
      <w:t xml:space="preserve">tel. (063) 276-35-12 e-mail: </w:t>
    </w:r>
    <w:r w:rsidRPr="005B25CE">
      <w:rPr>
        <w:rFonts w:ascii="Times New Roman" w:eastAsia="SimSun" w:hAnsi="Times New Roman" w:cs="Times New Roman"/>
        <w:bCs/>
        <w:color w:val="000080"/>
        <w:kern w:val="1"/>
        <w:sz w:val="24"/>
        <w:szCs w:val="24"/>
        <w:u w:val="single"/>
      </w:rPr>
      <w:t>gmina@gminaladek.pl</w:t>
    </w:r>
    <w:r w:rsidRPr="005B25CE">
      <w:rPr>
        <w:rFonts w:ascii="Times New Roman" w:eastAsia="SimSun" w:hAnsi="Times New Roman" w:cs="Times New Roman"/>
        <w:bCs/>
        <w:kern w:val="1"/>
        <w:sz w:val="24"/>
        <w:szCs w:val="24"/>
        <w:lang w:eastAsia="hi-IN" w:bidi="hi-IN"/>
      </w:rPr>
      <w:t>, strona internetowa: www.gminaladek.pl</w:t>
    </w:r>
  </w:p>
  <w:p w:rsidR="004414DC" w:rsidRPr="004414DC" w:rsidRDefault="004414DC" w:rsidP="004414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C8"/>
    <w:rsid w:val="00127EAE"/>
    <w:rsid w:val="00396E74"/>
    <w:rsid w:val="003A07C8"/>
    <w:rsid w:val="003B1F98"/>
    <w:rsid w:val="004414DC"/>
    <w:rsid w:val="00451BC9"/>
    <w:rsid w:val="006B2FBF"/>
    <w:rsid w:val="0094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516E2"/>
  <w15:chartTrackingRefBased/>
  <w15:docId w15:val="{EF692D6D-4B3E-4A51-B021-6BD5BDFF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4DC"/>
  </w:style>
  <w:style w:type="paragraph" w:styleId="Stopka">
    <w:name w:val="footer"/>
    <w:basedOn w:val="Normalny"/>
    <w:link w:val="StopkaZnak"/>
    <w:uiPriority w:val="99"/>
    <w:unhideWhenUsed/>
    <w:rsid w:val="0044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7</cp:revision>
  <dcterms:created xsi:type="dcterms:W3CDTF">2019-05-20T08:38:00Z</dcterms:created>
  <dcterms:modified xsi:type="dcterms:W3CDTF">2019-09-04T09:43:00Z</dcterms:modified>
</cp:coreProperties>
</file>