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3715" w14:textId="1D9DBAE3" w:rsidR="000F0F0F" w:rsidRDefault="00070E7D" w:rsidP="000F0F0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9088E">
        <w:rPr>
          <w:b/>
          <w:bCs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="000F0F0F" w:rsidRPr="00423F0A">
        <w:rPr>
          <w:b/>
          <w:bCs/>
        </w:rPr>
        <w:t xml:space="preserve">Uchwała  Nr </w:t>
      </w:r>
      <w:r w:rsidR="0019088E">
        <w:rPr>
          <w:b/>
          <w:bCs/>
        </w:rPr>
        <w:t>XXXVI/248/2021</w:t>
      </w:r>
      <w:r>
        <w:rPr>
          <w:b/>
          <w:bCs/>
        </w:rPr>
        <w:t xml:space="preserve">                </w:t>
      </w:r>
    </w:p>
    <w:p w14:paraId="6C8031F3" w14:textId="77777777" w:rsidR="0019088E" w:rsidRPr="00423F0A" w:rsidRDefault="0019088E" w:rsidP="000F0F0F">
      <w:pPr>
        <w:jc w:val="center"/>
        <w:rPr>
          <w:b/>
          <w:bCs/>
        </w:rPr>
      </w:pPr>
    </w:p>
    <w:p w14:paraId="5B31252D" w14:textId="77777777" w:rsidR="000F0F0F" w:rsidRPr="00423F0A" w:rsidRDefault="000F0F0F" w:rsidP="000F0F0F">
      <w:pPr>
        <w:jc w:val="center"/>
        <w:rPr>
          <w:b/>
          <w:bCs/>
        </w:rPr>
      </w:pPr>
      <w:r w:rsidRPr="00423F0A">
        <w:rPr>
          <w:b/>
          <w:bCs/>
        </w:rPr>
        <w:t>Rady Gminy Lądek</w:t>
      </w:r>
    </w:p>
    <w:p w14:paraId="076C15A1" w14:textId="4EE0352C" w:rsidR="000F0F0F" w:rsidRPr="00423F0A" w:rsidRDefault="000F0F0F" w:rsidP="000F0F0F">
      <w:pPr>
        <w:jc w:val="center"/>
        <w:rPr>
          <w:b/>
          <w:bCs/>
        </w:rPr>
      </w:pPr>
      <w:r w:rsidRPr="00423F0A">
        <w:rPr>
          <w:b/>
          <w:bCs/>
        </w:rPr>
        <w:t xml:space="preserve">z dnia </w:t>
      </w:r>
      <w:r w:rsidR="0019088E">
        <w:rPr>
          <w:b/>
          <w:bCs/>
        </w:rPr>
        <w:t>28 kwietnia 2021</w:t>
      </w:r>
      <w:r w:rsidRPr="00423F0A">
        <w:rPr>
          <w:b/>
          <w:bCs/>
        </w:rPr>
        <w:t>r</w:t>
      </w:r>
      <w:r w:rsidR="0019088E">
        <w:rPr>
          <w:b/>
          <w:bCs/>
        </w:rPr>
        <w:t>.</w:t>
      </w:r>
    </w:p>
    <w:p w14:paraId="588672A4" w14:textId="77777777" w:rsidR="000F0F0F" w:rsidRPr="00423F0A" w:rsidRDefault="000F0F0F" w:rsidP="000F0F0F">
      <w:pPr>
        <w:jc w:val="both"/>
        <w:rPr>
          <w:b/>
          <w:bCs/>
        </w:rPr>
      </w:pPr>
    </w:p>
    <w:p w14:paraId="38E8DD6A" w14:textId="77777777" w:rsidR="000F0F0F" w:rsidRPr="00423F0A" w:rsidRDefault="000F0F0F" w:rsidP="000F0F0F">
      <w:pPr>
        <w:jc w:val="both"/>
        <w:rPr>
          <w:b/>
          <w:bCs/>
        </w:rPr>
      </w:pPr>
      <w:r w:rsidRPr="00423F0A">
        <w:rPr>
          <w:rFonts w:eastAsia="Times New Roman" w:cs="Times New Roman"/>
        </w:rPr>
        <w:t xml:space="preserve">                      </w:t>
      </w:r>
    </w:p>
    <w:p w14:paraId="7DD06F50" w14:textId="55ADE6C5" w:rsidR="001A0427" w:rsidRPr="00423F0A" w:rsidRDefault="000F0F0F" w:rsidP="001A0427">
      <w:pPr>
        <w:jc w:val="center"/>
        <w:rPr>
          <w:b/>
          <w:bCs/>
        </w:rPr>
      </w:pPr>
      <w:r w:rsidRPr="00423F0A">
        <w:rPr>
          <w:b/>
          <w:bCs/>
        </w:rPr>
        <w:t xml:space="preserve">w sprawie </w:t>
      </w:r>
      <w:r w:rsidR="001A0427" w:rsidRPr="00423F0A">
        <w:rPr>
          <w:b/>
          <w:bCs/>
        </w:rPr>
        <w:t>zmiany uchwały</w:t>
      </w:r>
      <w:r w:rsidR="00A847FE">
        <w:rPr>
          <w:b/>
          <w:bCs/>
        </w:rPr>
        <w:t xml:space="preserve"> Nr</w:t>
      </w:r>
      <w:r w:rsidR="001A0427" w:rsidRPr="00423F0A">
        <w:rPr>
          <w:b/>
          <w:bCs/>
        </w:rPr>
        <w:t xml:space="preserve"> VIII/55/19 Rady Gminy Lądek z dnia 27 marca 2019r. </w:t>
      </w:r>
      <w:r w:rsidR="00A847FE">
        <w:rPr>
          <w:b/>
          <w:bCs/>
        </w:rPr>
        <w:t xml:space="preserve">             </w:t>
      </w:r>
      <w:r w:rsidR="001A0427" w:rsidRPr="00423F0A">
        <w:rPr>
          <w:b/>
          <w:bCs/>
        </w:rPr>
        <w:t>w sprawie zmiany przebiegu dróg gminnych na terenie gminy Lądek.</w:t>
      </w:r>
    </w:p>
    <w:p w14:paraId="5882EB32" w14:textId="138F2232" w:rsidR="000F0F0F" w:rsidRPr="00423F0A" w:rsidRDefault="000F0F0F" w:rsidP="001A0427">
      <w:pPr>
        <w:rPr>
          <w:b/>
          <w:bCs/>
        </w:rPr>
      </w:pPr>
    </w:p>
    <w:p w14:paraId="3185C624" w14:textId="77777777" w:rsidR="000F0F0F" w:rsidRPr="00423F0A" w:rsidRDefault="000F0F0F" w:rsidP="000F0F0F">
      <w:pPr>
        <w:jc w:val="center"/>
      </w:pPr>
    </w:p>
    <w:p w14:paraId="740F18E9" w14:textId="6F1A633A" w:rsidR="000F0F0F" w:rsidRPr="00423F0A" w:rsidRDefault="000F0F0F" w:rsidP="000F0F0F">
      <w:pPr>
        <w:jc w:val="both"/>
        <w:rPr>
          <w:b/>
        </w:rPr>
      </w:pPr>
      <w:r w:rsidRPr="00423F0A">
        <w:rPr>
          <w:rFonts w:eastAsia="Times New Roman" w:cs="Times New Roman"/>
          <w:b/>
          <w:bCs/>
        </w:rPr>
        <w:t xml:space="preserve">          </w:t>
      </w:r>
      <w:r w:rsidRPr="00423F0A">
        <w:t>Na podstawie art. 18 ust. 2 pkt. 15 ustawy z dnia 8 marca 1990 r. o samorządzie gminnym (Dz. U. z 20</w:t>
      </w:r>
      <w:r w:rsidR="00E0250E" w:rsidRPr="00423F0A">
        <w:t>20</w:t>
      </w:r>
      <w:r w:rsidRPr="00423F0A">
        <w:t xml:space="preserve"> r. poz. </w:t>
      </w:r>
      <w:r w:rsidR="00E0250E" w:rsidRPr="00423F0A">
        <w:t>713</w:t>
      </w:r>
      <w:r w:rsidRPr="00423F0A">
        <w:t xml:space="preserve"> z </w:t>
      </w:r>
      <w:proofErr w:type="spellStart"/>
      <w:r w:rsidRPr="00423F0A">
        <w:t>późn</w:t>
      </w:r>
      <w:proofErr w:type="spellEnd"/>
      <w:r w:rsidRPr="00423F0A">
        <w:t>. zm.) oraz art. 7 ust. 3 ustawy z dnia 21 marca 1985r.  o drogach publicznych (Dz. U. z 20</w:t>
      </w:r>
      <w:r w:rsidR="001A0427" w:rsidRPr="00423F0A">
        <w:t>20</w:t>
      </w:r>
      <w:r w:rsidRPr="00423F0A">
        <w:t>r.  poz.</w:t>
      </w:r>
      <w:r w:rsidR="00E0250E" w:rsidRPr="00423F0A">
        <w:t xml:space="preserve"> </w:t>
      </w:r>
      <w:r w:rsidR="001A0427" w:rsidRPr="00423F0A">
        <w:t>470</w:t>
      </w:r>
      <w:r w:rsidRPr="00423F0A">
        <w:t xml:space="preserve"> z </w:t>
      </w:r>
      <w:proofErr w:type="spellStart"/>
      <w:r w:rsidRPr="00423F0A">
        <w:t>późn</w:t>
      </w:r>
      <w:proofErr w:type="spellEnd"/>
      <w:r w:rsidRPr="00423F0A">
        <w:t xml:space="preserve">. zm.) </w:t>
      </w:r>
      <w:r w:rsidRPr="00423F0A">
        <w:rPr>
          <w:b/>
        </w:rPr>
        <w:t>Rada Gminy Lądek uchwala, co następuje:</w:t>
      </w:r>
    </w:p>
    <w:p w14:paraId="023B8794" w14:textId="77777777" w:rsidR="000F0F0F" w:rsidRPr="00423F0A" w:rsidRDefault="000F0F0F" w:rsidP="000F0F0F"/>
    <w:p w14:paraId="40B851D6" w14:textId="3DAE3A08" w:rsidR="001A0427" w:rsidRPr="00423F0A" w:rsidRDefault="000F0F0F" w:rsidP="001A0427">
      <w:pPr>
        <w:jc w:val="both"/>
      </w:pPr>
      <w:r w:rsidRPr="00423F0A">
        <w:t>§ 1.</w:t>
      </w:r>
      <w:r w:rsidR="00DA53A1" w:rsidRPr="00423F0A">
        <w:tab/>
        <w:t>1.</w:t>
      </w:r>
      <w:r w:rsidRPr="00423F0A">
        <w:t xml:space="preserve"> </w:t>
      </w:r>
      <w:r w:rsidR="001A0427" w:rsidRPr="00423F0A">
        <w:t xml:space="preserve">Dokonuje się zmiany załącznika nr 1 do uchwały VIII/55/19 Rady Gminy Lądek z dnia 27 marca 2019r. w sprawie zmiany przebiegu dróg gminnych na terenie gminy Lądek i otrzymuje on brzmienie jak załącznik nr 1 do niniejszej uchwały. </w:t>
      </w:r>
    </w:p>
    <w:p w14:paraId="1B3068ED" w14:textId="5FF5293C" w:rsidR="000F0F0F" w:rsidRPr="00423F0A" w:rsidRDefault="00DA53A1" w:rsidP="00E0250E">
      <w:pPr>
        <w:jc w:val="both"/>
      </w:pPr>
      <w:r w:rsidRPr="00423F0A">
        <w:tab/>
      </w:r>
      <w:r w:rsidR="000F0F0F" w:rsidRPr="00423F0A">
        <w:t xml:space="preserve">2. </w:t>
      </w:r>
      <w:r w:rsidR="001A0427" w:rsidRPr="00423F0A">
        <w:t>Zmianie podlega opis słowny przebiegu drogi publicznej ulicy Parkowej w Ciążeniu.</w:t>
      </w:r>
    </w:p>
    <w:p w14:paraId="5142A6A2" w14:textId="77777777" w:rsidR="000F0F0F" w:rsidRPr="00423F0A" w:rsidRDefault="000F0F0F" w:rsidP="000F0F0F"/>
    <w:p w14:paraId="04FF71B1" w14:textId="5627094A" w:rsidR="000F0F0F" w:rsidRPr="00423F0A" w:rsidRDefault="000F0F0F" w:rsidP="000F0F0F">
      <w:r w:rsidRPr="00423F0A">
        <w:t xml:space="preserve">§ </w:t>
      </w:r>
      <w:r w:rsidR="00DA53A1" w:rsidRPr="00423F0A">
        <w:t>2</w:t>
      </w:r>
      <w:r w:rsidRPr="00423F0A">
        <w:t xml:space="preserve">. </w:t>
      </w:r>
      <w:r w:rsidR="00DA53A1" w:rsidRPr="00423F0A">
        <w:tab/>
      </w:r>
      <w:r w:rsidRPr="00423F0A">
        <w:t>Wykonanie uchwały powierza się Wójtowi Gminy Lądek.</w:t>
      </w:r>
    </w:p>
    <w:p w14:paraId="56B948CC" w14:textId="77777777" w:rsidR="000F0F0F" w:rsidRPr="00423F0A" w:rsidRDefault="000F0F0F" w:rsidP="000F0F0F"/>
    <w:p w14:paraId="1D2AAE7A" w14:textId="30524E86" w:rsidR="000F0F0F" w:rsidRPr="00423F0A" w:rsidRDefault="000F0F0F" w:rsidP="001A0427">
      <w:pPr>
        <w:tabs>
          <w:tab w:val="left" w:pos="567"/>
        </w:tabs>
        <w:jc w:val="both"/>
      </w:pPr>
      <w:r w:rsidRPr="00423F0A">
        <w:t xml:space="preserve">§ </w:t>
      </w:r>
      <w:r w:rsidR="00DA53A1" w:rsidRPr="00423F0A">
        <w:t>3</w:t>
      </w:r>
      <w:r w:rsidRPr="00423F0A">
        <w:t xml:space="preserve">. </w:t>
      </w:r>
      <w:r w:rsidR="00DA53A1" w:rsidRPr="00423F0A">
        <w:tab/>
      </w:r>
      <w:r w:rsidRPr="00423F0A">
        <w:t>Uchwała wchodzi w życie po upływie 14 dni od daty ogłoszenia w Dzienniku Urzędowym Województwa Wielkopolskiego.</w:t>
      </w:r>
    </w:p>
    <w:p w14:paraId="0974352C" w14:textId="77777777" w:rsidR="000F0F0F" w:rsidRPr="00423F0A" w:rsidRDefault="000F0F0F" w:rsidP="000F0F0F"/>
    <w:p w14:paraId="4A288AF6" w14:textId="77777777" w:rsidR="000F0F0F" w:rsidRPr="001101CC" w:rsidRDefault="000F0F0F" w:rsidP="000F0F0F">
      <w:pPr>
        <w:jc w:val="both"/>
      </w:pPr>
    </w:p>
    <w:p w14:paraId="1067DF21" w14:textId="77777777" w:rsidR="000F0F0F" w:rsidRDefault="000F0F0F" w:rsidP="000F0F0F">
      <w:pPr>
        <w:jc w:val="right"/>
        <w:rPr>
          <w:sz w:val="26"/>
          <w:szCs w:val="26"/>
        </w:rPr>
      </w:pPr>
    </w:p>
    <w:p w14:paraId="7BE7ADB5" w14:textId="77777777" w:rsidR="000F0F0F" w:rsidRDefault="000F0F0F" w:rsidP="000F0F0F">
      <w:pPr>
        <w:jc w:val="right"/>
        <w:rPr>
          <w:sz w:val="26"/>
          <w:szCs w:val="26"/>
        </w:rPr>
      </w:pPr>
    </w:p>
    <w:p w14:paraId="01FFE5DB" w14:textId="77777777" w:rsidR="000F0F0F" w:rsidRDefault="000F0F0F" w:rsidP="000F0F0F">
      <w:pPr>
        <w:jc w:val="right"/>
        <w:rPr>
          <w:sz w:val="26"/>
          <w:szCs w:val="26"/>
        </w:rPr>
      </w:pPr>
    </w:p>
    <w:p w14:paraId="1F74C421" w14:textId="77777777" w:rsidR="003E4DF3" w:rsidRDefault="003E4DF3" w:rsidP="003E4DF3">
      <w:pPr>
        <w:ind w:left="4956"/>
        <w:rPr>
          <w:kern w:val="2"/>
        </w:rPr>
      </w:pPr>
      <w:r>
        <w:t>Przewodniczący Rady Gminy Lądek</w:t>
      </w:r>
    </w:p>
    <w:p w14:paraId="5D94F530" w14:textId="77777777" w:rsidR="003E4DF3" w:rsidRDefault="003E4DF3" w:rsidP="003E4D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Waldemar Błaszczak</w:t>
      </w:r>
    </w:p>
    <w:p w14:paraId="5121A1A7" w14:textId="77777777" w:rsidR="000F0F0F" w:rsidRDefault="000F0F0F" w:rsidP="003E4DF3">
      <w:pPr>
        <w:jc w:val="center"/>
        <w:rPr>
          <w:sz w:val="26"/>
          <w:szCs w:val="26"/>
        </w:rPr>
      </w:pPr>
    </w:p>
    <w:p w14:paraId="12436C20" w14:textId="77777777" w:rsidR="000F0F0F" w:rsidRDefault="000F0F0F" w:rsidP="000F0F0F">
      <w:pPr>
        <w:jc w:val="right"/>
        <w:rPr>
          <w:sz w:val="26"/>
          <w:szCs w:val="26"/>
        </w:rPr>
      </w:pPr>
    </w:p>
    <w:p w14:paraId="3F97B3AF" w14:textId="77777777" w:rsidR="000F0F0F" w:rsidRDefault="000F0F0F" w:rsidP="000F0F0F">
      <w:pPr>
        <w:jc w:val="right"/>
        <w:rPr>
          <w:sz w:val="26"/>
          <w:szCs w:val="26"/>
        </w:rPr>
      </w:pPr>
    </w:p>
    <w:p w14:paraId="39D512EC" w14:textId="77777777" w:rsidR="000F0F0F" w:rsidRDefault="000F0F0F" w:rsidP="000F0F0F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3E43B31D" w14:textId="77777777" w:rsidR="000F0F0F" w:rsidRDefault="000F0F0F" w:rsidP="000F0F0F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463B2F09" w14:textId="77777777" w:rsidR="000F0F0F" w:rsidRDefault="000F0F0F" w:rsidP="000F0F0F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67883B64" w14:textId="77777777" w:rsidR="000F0F0F" w:rsidRDefault="000F0F0F" w:rsidP="000F0F0F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705B6456" w14:textId="7F71F699" w:rsidR="00401864" w:rsidRDefault="00401864"/>
    <w:p w14:paraId="520E50CE" w14:textId="0A3EC72E" w:rsidR="00E0250E" w:rsidRDefault="00E0250E"/>
    <w:p w14:paraId="256BE91C" w14:textId="37DA8FE5" w:rsidR="00E0250E" w:rsidRDefault="00E0250E"/>
    <w:p w14:paraId="56CF0AEC" w14:textId="5FE2EB8E" w:rsidR="00E0250E" w:rsidRDefault="00E0250E"/>
    <w:p w14:paraId="1F738F0A" w14:textId="2F432E0D" w:rsidR="00E0250E" w:rsidRDefault="00E0250E"/>
    <w:p w14:paraId="3F4A8423" w14:textId="28BBFD45" w:rsidR="00E0250E" w:rsidRDefault="00E0250E"/>
    <w:p w14:paraId="4EF00FA4" w14:textId="54BD5813" w:rsidR="00E0250E" w:rsidRDefault="00E0250E"/>
    <w:p w14:paraId="7EE8B681" w14:textId="40AE6F65" w:rsidR="001A0427" w:rsidRDefault="001A0427"/>
    <w:p w14:paraId="7EF44B55" w14:textId="7CFAED51" w:rsidR="001A0427" w:rsidRDefault="001A0427"/>
    <w:p w14:paraId="416F3CEE" w14:textId="609B354E" w:rsidR="001A0427" w:rsidRDefault="001A0427"/>
    <w:p w14:paraId="3D58EE3E" w14:textId="77777777" w:rsidR="00DA53A1" w:rsidRDefault="00DA53A1"/>
    <w:p w14:paraId="6BE28102" w14:textId="6B7C115A" w:rsidR="00E0250E" w:rsidRDefault="00E0250E"/>
    <w:p w14:paraId="11B28BA1" w14:textId="2409B0A7" w:rsidR="00E0250E" w:rsidRDefault="00E0250E"/>
    <w:p w14:paraId="5C088480" w14:textId="0A64C76F" w:rsidR="00E0250E" w:rsidRDefault="00E0250E">
      <w:pPr>
        <w:rPr>
          <w:sz w:val="22"/>
          <w:szCs w:val="22"/>
        </w:rPr>
      </w:pPr>
    </w:p>
    <w:p w14:paraId="574396C2" w14:textId="77777777" w:rsidR="0019088E" w:rsidRDefault="0019088E"/>
    <w:p w14:paraId="5BD2C80A" w14:textId="77777777" w:rsidR="00E0250E" w:rsidRPr="00423F0A" w:rsidRDefault="00E0250E" w:rsidP="00E0250E">
      <w:pPr>
        <w:jc w:val="center"/>
        <w:rPr>
          <w:b/>
          <w:bCs/>
        </w:rPr>
      </w:pPr>
      <w:r w:rsidRPr="00423F0A">
        <w:rPr>
          <w:b/>
          <w:bCs/>
        </w:rPr>
        <w:t>UZASADNIENIE</w:t>
      </w:r>
    </w:p>
    <w:p w14:paraId="40511B8C" w14:textId="4D4C287A" w:rsidR="00E0250E" w:rsidRPr="00423F0A" w:rsidRDefault="00E0250E" w:rsidP="00E0250E">
      <w:pPr>
        <w:jc w:val="center"/>
        <w:rPr>
          <w:b/>
          <w:bCs/>
        </w:rPr>
      </w:pPr>
      <w:r w:rsidRPr="00423F0A">
        <w:rPr>
          <w:b/>
          <w:bCs/>
        </w:rPr>
        <w:t xml:space="preserve">do Uchwały </w:t>
      </w:r>
      <w:r w:rsidR="0019088E">
        <w:rPr>
          <w:b/>
          <w:bCs/>
        </w:rPr>
        <w:t>Nr XXXVI/248/2021</w:t>
      </w:r>
    </w:p>
    <w:p w14:paraId="0183FBD5" w14:textId="77777777" w:rsidR="00E0250E" w:rsidRPr="00423F0A" w:rsidRDefault="00E0250E" w:rsidP="00E0250E">
      <w:pPr>
        <w:jc w:val="center"/>
        <w:rPr>
          <w:b/>
          <w:bCs/>
        </w:rPr>
      </w:pPr>
      <w:r w:rsidRPr="00423F0A">
        <w:rPr>
          <w:b/>
          <w:bCs/>
        </w:rPr>
        <w:t>Rady Gminy Lądek</w:t>
      </w:r>
    </w:p>
    <w:p w14:paraId="3F60D187" w14:textId="629BD1A6" w:rsidR="00E0250E" w:rsidRDefault="00E0250E" w:rsidP="00E0250E">
      <w:pPr>
        <w:jc w:val="center"/>
        <w:rPr>
          <w:b/>
          <w:bCs/>
        </w:rPr>
      </w:pPr>
      <w:r w:rsidRPr="00423F0A">
        <w:rPr>
          <w:b/>
          <w:bCs/>
        </w:rPr>
        <w:t xml:space="preserve">z dnia </w:t>
      </w:r>
      <w:r w:rsidR="0019088E">
        <w:rPr>
          <w:b/>
          <w:bCs/>
        </w:rPr>
        <w:t>28 kwietnia 2021 r.</w:t>
      </w:r>
    </w:p>
    <w:p w14:paraId="57E40B81" w14:textId="77777777" w:rsidR="0019088E" w:rsidRPr="00423F0A" w:rsidRDefault="0019088E" w:rsidP="00E0250E">
      <w:pPr>
        <w:jc w:val="center"/>
        <w:rPr>
          <w:b/>
          <w:bCs/>
        </w:rPr>
      </w:pPr>
    </w:p>
    <w:p w14:paraId="70298BB7" w14:textId="77777777" w:rsidR="001A0427" w:rsidRPr="00423F0A" w:rsidRDefault="001A0427" w:rsidP="001A0427">
      <w:pPr>
        <w:jc w:val="center"/>
        <w:rPr>
          <w:b/>
          <w:bCs/>
        </w:rPr>
      </w:pPr>
      <w:r w:rsidRPr="00423F0A">
        <w:rPr>
          <w:b/>
          <w:bCs/>
        </w:rPr>
        <w:t>w sprawie zmiany uchwały VIII/55/19 Rady Gminy Lądek z dnia 27 marca 2019r. w sprawie zmiany przebiegu dróg gminnych na terenie gminy Lądek.</w:t>
      </w:r>
    </w:p>
    <w:p w14:paraId="7AD4F270" w14:textId="77777777" w:rsidR="00E0250E" w:rsidRDefault="00E0250E" w:rsidP="00E0250E">
      <w:pPr>
        <w:jc w:val="right"/>
        <w:rPr>
          <w:sz w:val="26"/>
          <w:szCs w:val="26"/>
        </w:rPr>
      </w:pPr>
    </w:p>
    <w:p w14:paraId="426E7BEA" w14:textId="77777777" w:rsidR="001A0427" w:rsidRDefault="001A0427" w:rsidP="001A0427">
      <w:pPr>
        <w:ind w:firstLine="708"/>
        <w:jc w:val="both"/>
        <w:rPr>
          <w:color w:val="000000"/>
          <w:shd w:val="clear" w:color="auto" w:fill="FFFFFF"/>
        </w:rPr>
      </w:pPr>
      <w:r>
        <w:t xml:space="preserve">Zgodnie z art. 7 ust. 3 ustawy z dnia 21 marca 1985 r. o drogach publicznych ustalenie przebiegu istniejących dróg gminnych następuje w drodze Uchwały Rady Gminy. </w:t>
      </w:r>
    </w:p>
    <w:p w14:paraId="23948B50" w14:textId="373D4E11" w:rsidR="001A0427" w:rsidRDefault="001A0427" w:rsidP="001A0427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Uchwała dotyczy zmian przebiegu dróg publicznych gminnych przyjętych Uchwałą                    Nr VIII/55/19 Rady Gminy Lądek z dnia 27 marca 2019r.</w:t>
      </w:r>
    </w:p>
    <w:p w14:paraId="14B14499" w14:textId="77777777" w:rsidR="001A0427" w:rsidRDefault="001A0427" w:rsidP="001A0427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Zmiana podyktowana jest omyłką w poprzedniej uchwale, która uwzględniła zmianę numerów działek oraz zmianę długości nie poprawiając jednocześnie opisu słownego przebiegu. Zmiana następuje w zakresie stwierdzenia </w:t>
      </w:r>
      <w:r w:rsidRPr="001D0F02">
        <w:rPr>
          <w:i/>
          <w:iCs/>
          <w:color w:val="000000"/>
          <w:shd w:val="clear" w:color="auto" w:fill="FFFFFF"/>
        </w:rPr>
        <w:t>,,</w:t>
      </w:r>
      <w:r w:rsidRPr="001D0F02">
        <w:rPr>
          <w:i/>
          <w:iCs/>
          <w:sz w:val="26"/>
          <w:szCs w:val="26"/>
        </w:rPr>
        <w:t>oraz w kierunku zachodnim działka nr 282 do działki nr 283”.</w:t>
      </w:r>
      <w:r>
        <w:rPr>
          <w:color w:val="000000"/>
          <w:shd w:val="clear" w:color="auto" w:fill="FFFFFF"/>
        </w:rPr>
        <w:t xml:space="preserve"> (załączniki graficzne pozostają bez zmian).</w:t>
      </w:r>
    </w:p>
    <w:p w14:paraId="6FA14E76" w14:textId="45E8AD07" w:rsidR="001A0427" w:rsidRDefault="001A0427" w:rsidP="001A0427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Zaliczenie drogi do kategorii dróg gminnych oraz ustalenie ich przebiegu następuje </w:t>
      </w:r>
      <w:r>
        <w:rPr>
          <w:color w:val="000000"/>
          <w:shd w:val="clear" w:color="auto" w:fill="FFFFFF"/>
        </w:rPr>
        <w:br/>
        <w:t xml:space="preserve">w drodze uchwały Rady Gminy, po zasięgnięciu opinii właściwego Zarządu Powiatu. Pismo w tej sprawie zostało wysłane w 2019 roku Zarząd Powiatu Słupeckiego w terminie 21 dni od daty otrzymania projektu uchwały do zaopiniowania nie wniósł uwag. Zgodnie z art 7a ust. 2 </w:t>
      </w:r>
      <w:proofErr w:type="spellStart"/>
      <w:r>
        <w:rPr>
          <w:color w:val="000000"/>
          <w:shd w:val="clear" w:color="auto" w:fill="FFFFFF"/>
        </w:rPr>
        <w:t>cyt</w:t>
      </w:r>
      <w:proofErr w:type="spellEnd"/>
      <w:r>
        <w:rPr>
          <w:color w:val="000000"/>
          <w:shd w:val="clear" w:color="auto" w:fill="FFFFFF"/>
        </w:rPr>
        <w:t xml:space="preserve"> ustawy n</w:t>
      </w:r>
      <w:r>
        <w:t xml:space="preserve">iezłożenie opinii w przewidzianym terminie uznaje się za akceptację propozycji.  W związku </w:t>
      </w:r>
      <w:r>
        <w:br/>
        <w:t>z faktem, że nie zmienił się sam przebieg dróg, a jedynie opis słowny  przebiegu uznaje się poprzednie stanowisko zarządu Powiatu za ważne i aktualne.</w:t>
      </w:r>
    </w:p>
    <w:p w14:paraId="1A4BFD81" w14:textId="77777777" w:rsidR="001A0427" w:rsidRDefault="001A0427" w:rsidP="001A0427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hd w:val="clear" w:color="auto" w:fill="FFFFFF"/>
        </w:rPr>
        <w:t>Wobec powyższego podjęcie uchwały uznać należy za uzasadnione.</w:t>
      </w:r>
    </w:p>
    <w:p w14:paraId="7049026C" w14:textId="77777777" w:rsidR="001A0427" w:rsidRDefault="001A0427" w:rsidP="001A0427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</w:p>
    <w:p w14:paraId="1EB00D57" w14:textId="77777777" w:rsidR="00E0250E" w:rsidRDefault="00E0250E" w:rsidP="00E0250E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</w:p>
    <w:p w14:paraId="62FC85AA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0CA0BA68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0D1BCDA0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7EAC1C2F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2BC22598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52290F0F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0C33A04C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33994207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1986C5C9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625E6F2F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5BDC3CA2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2B0EF589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77EE44B6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0ACEDFF3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3D721B0F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5D84E79D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4EB651B8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4369D7F6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4E8EC338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55E426CA" w14:textId="77777777" w:rsidR="00E0250E" w:rsidRDefault="00E0250E" w:rsidP="00E0250E">
      <w:pPr>
        <w:sectPr w:rsidR="00E0250E">
          <w:footerReference w:type="default" r:id="rId6"/>
          <w:footerReference w:type="first" r:id="rId7"/>
          <w:pgSz w:w="11906" w:h="16838"/>
          <w:pgMar w:top="1134" w:right="1134" w:bottom="1693" w:left="1134" w:header="708" w:footer="1134" w:gutter="0"/>
          <w:cols w:space="708"/>
          <w:docGrid w:linePitch="360"/>
        </w:sectPr>
      </w:pPr>
    </w:p>
    <w:p w14:paraId="2CB0FF5B" w14:textId="77777777" w:rsidR="00E0250E" w:rsidRDefault="00E0250E" w:rsidP="00E0250E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1D411616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64F8FD2B" w14:textId="77777777" w:rsidR="00E0250E" w:rsidRDefault="00E0250E" w:rsidP="00E0250E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3F1536C9" w14:textId="021F0303" w:rsidR="00E0250E" w:rsidRPr="00423F0A" w:rsidRDefault="00E0250E" w:rsidP="00423F0A">
      <w:pPr>
        <w:jc w:val="right"/>
        <w:rPr>
          <w:sz w:val="22"/>
          <w:szCs w:val="22"/>
        </w:rPr>
      </w:pPr>
      <w:r w:rsidRPr="00423F0A">
        <w:rPr>
          <w:sz w:val="22"/>
          <w:szCs w:val="22"/>
        </w:rPr>
        <w:t xml:space="preserve">Załącznik nr 1 do Uchwały Nr </w:t>
      </w:r>
      <w:r w:rsidR="00001BC1" w:rsidRPr="00001BC1">
        <w:rPr>
          <w:sz w:val="22"/>
          <w:szCs w:val="22"/>
        </w:rPr>
        <w:t>XXXVI/248/2021</w:t>
      </w:r>
    </w:p>
    <w:p w14:paraId="51C6AE22" w14:textId="635569EA" w:rsidR="00E0250E" w:rsidRPr="00423F0A" w:rsidRDefault="00423F0A" w:rsidP="00423F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E0250E" w:rsidRPr="00423F0A">
        <w:rPr>
          <w:sz w:val="22"/>
          <w:szCs w:val="22"/>
        </w:rPr>
        <w:t>Rady Gminy Lądek</w:t>
      </w:r>
      <w:r>
        <w:rPr>
          <w:sz w:val="22"/>
          <w:szCs w:val="22"/>
        </w:rPr>
        <w:t xml:space="preserve"> </w:t>
      </w:r>
      <w:r w:rsidR="00E0250E" w:rsidRPr="00423F0A">
        <w:rPr>
          <w:sz w:val="22"/>
          <w:szCs w:val="22"/>
        </w:rPr>
        <w:t xml:space="preserve">z dnia </w:t>
      </w:r>
      <w:r w:rsidR="00001BC1">
        <w:rPr>
          <w:sz w:val="22"/>
          <w:szCs w:val="22"/>
        </w:rPr>
        <w:t>28 kwietnia 2021 r.</w:t>
      </w:r>
    </w:p>
    <w:p w14:paraId="4E132831" w14:textId="77777777" w:rsidR="00E0250E" w:rsidRDefault="00E0250E" w:rsidP="00423F0A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1470"/>
        <w:gridCol w:w="3742"/>
        <w:gridCol w:w="1928"/>
        <w:gridCol w:w="1971"/>
      </w:tblGrid>
      <w:tr w:rsidR="00E0250E" w14:paraId="1C699881" w14:textId="77777777" w:rsidTr="00701BBD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9B179" w14:textId="77777777" w:rsidR="00E0250E" w:rsidRDefault="00E0250E" w:rsidP="00701BBD">
            <w:pPr>
              <w:pStyle w:val="Zawartotabeli"/>
              <w:jc w:val="both"/>
            </w:pPr>
            <w:r>
              <w:t>Lp.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A4859" w14:textId="77777777" w:rsidR="00E0250E" w:rsidRDefault="00E0250E" w:rsidP="00701BBD">
            <w:pPr>
              <w:pStyle w:val="Zawartotabeli"/>
              <w:jc w:val="both"/>
            </w:pPr>
            <w:r>
              <w:t>Nazwa drogi</w:t>
            </w:r>
          </w:p>
          <w:p w14:paraId="40564C8F" w14:textId="77777777" w:rsidR="00E0250E" w:rsidRDefault="00E0250E" w:rsidP="00701BBD">
            <w:pPr>
              <w:pStyle w:val="Zawartotabeli"/>
              <w:jc w:val="both"/>
            </w:pPr>
            <w:r>
              <w:t>miejscowość</w:t>
            </w:r>
          </w:p>
        </w:tc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3D5B4" w14:textId="77777777" w:rsidR="00E0250E" w:rsidRDefault="00E0250E" w:rsidP="00701BBD">
            <w:pPr>
              <w:pStyle w:val="Zawartotabeli"/>
              <w:jc w:val="both"/>
            </w:pPr>
            <w:r>
              <w:t>Przebieg drogi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A265D" w14:textId="77777777" w:rsidR="00E0250E" w:rsidRDefault="00E0250E" w:rsidP="00701BBD">
            <w:pPr>
              <w:pStyle w:val="Zawartotabeli"/>
              <w:jc w:val="both"/>
            </w:pPr>
            <w:r>
              <w:t>Nr działki</w:t>
            </w:r>
          </w:p>
        </w:tc>
        <w:tc>
          <w:tcPr>
            <w:tcW w:w="1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EC508" w14:textId="77777777" w:rsidR="00E0250E" w:rsidRDefault="00E0250E" w:rsidP="00701BBD">
            <w:pPr>
              <w:pStyle w:val="Zawartotabeli"/>
              <w:jc w:val="both"/>
            </w:pPr>
            <w:r>
              <w:t>Długość</w:t>
            </w:r>
          </w:p>
        </w:tc>
      </w:tr>
      <w:tr w:rsidR="00E0250E" w14:paraId="24C53BDA" w14:textId="77777777" w:rsidTr="00701BBD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C431D" w14:textId="77777777" w:rsidR="00E0250E" w:rsidRDefault="00E0250E" w:rsidP="00701BBD">
            <w:pPr>
              <w:pStyle w:val="Zawartotabeli"/>
              <w:jc w:val="both"/>
            </w:pPr>
            <w:r>
              <w:t>1.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7767E" w14:textId="77777777" w:rsidR="00E0250E" w:rsidRDefault="00E0250E" w:rsidP="00701BBD">
            <w:pPr>
              <w:pStyle w:val="Zawartotabeli"/>
              <w:jc w:val="both"/>
            </w:pPr>
            <w:r>
              <w:t xml:space="preserve">ul. Parkowa </w:t>
            </w:r>
          </w:p>
          <w:p w14:paraId="79099A22" w14:textId="77777777" w:rsidR="00E0250E" w:rsidRDefault="00E0250E" w:rsidP="00701BBD">
            <w:pPr>
              <w:pStyle w:val="Zawartotabeli"/>
              <w:jc w:val="both"/>
            </w:pPr>
            <w:r>
              <w:t>w Ciążeniu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B0CCE" w14:textId="4041D189" w:rsidR="00E0250E" w:rsidRDefault="00E0250E" w:rsidP="00701BBD">
            <w:pPr>
              <w:jc w:val="both"/>
            </w:pPr>
            <w:r>
              <w:rPr>
                <w:sz w:val="26"/>
                <w:szCs w:val="26"/>
              </w:rPr>
              <w:t>od skrzyżowania z drogą wojewódzką nr W466 w kierunku południowym do działki nr 325 (rzeka Warta) oraz w kierunku wschodnim działka nr  297 do ul. Rzecznej</w:t>
            </w:r>
            <w:r w:rsidR="00B373C9">
              <w:rPr>
                <w:sz w:val="26"/>
                <w:szCs w:val="26"/>
              </w:rPr>
              <w:t xml:space="preserve"> oraz w kierunku zachodnim działka nr 282 do działki nr 283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6F774" w14:textId="77777777" w:rsidR="00E0250E" w:rsidRDefault="00E0250E" w:rsidP="00701BBD">
            <w:pPr>
              <w:pStyle w:val="Zawartotabeli"/>
              <w:jc w:val="both"/>
            </w:pPr>
            <w:r>
              <w:rPr>
                <w:color w:val="000000"/>
              </w:rPr>
              <w:t>285, 297, 282</w:t>
            </w: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DFF4F5" w14:textId="77777777" w:rsidR="00E0250E" w:rsidRDefault="00E0250E" w:rsidP="00701BBD">
            <w:pPr>
              <w:pStyle w:val="Zawartotabeli"/>
              <w:jc w:val="both"/>
            </w:pPr>
            <w:r>
              <w:rPr>
                <w:color w:val="000000"/>
              </w:rPr>
              <w:t>420 m</w:t>
            </w:r>
          </w:p>
        </w:tc>
      </w:tr>
      <w:tr w:rsidR="00E0250E" w14:paraId="13797D5A" w14:textId="77777777" w:rsidTr="00701BBD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5D816" w14:textId="77777777" w:rsidR="00E0250E" w:rsidRDefault="00E0250E" w:rsidP="00701BBD">
            <w:pPr>
              <w:pStyle w:val="Zawartotabeli"/>
              <w:jc w:val="both"/>
            </w:pPr>
            <w:r>
              <w:t>2.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F9F2E" w14:textId="77777777" w:rsidR="00E0250E" w:rsidRDefault="00E0250E" w:rsidP="00701BBD">
            <w:pPr>
              <w:pStyle w:val="Zawartotabeli"/>
              <w:jc w:val="both"/>
            </w:pPr>
            <w:r>
              <w:t>ul. Wąska w Ciążeniu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A83B8" w14:textId="77777777" w:rsidR="00E0250E" w:rsidRDefault="00E0250E" w:rsidP="00701BBD">
            <w:pPr>
              <w:jc w:val="both"/>
            </w:pPr>
            <w:r>
              <w:rPr>
                <w:sz w:val="26"/>
                <w:szCs w:val="26"/>
              </w:rPr>
              <w:t>od skrzyżowania z drogą wojewódzką nr W467 w kierunku północnym do skrzyżowania z działką nr 92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C2C24" w14:textId="77777777" w:rsidR="00E0250E" w:rsidRDefault="00E0250E" w:rsidP="00701BBD">
            <w:pPr>
              <w:pStyle w:val="Zawartotabeli"/>
            </w:pPr>
            <w:r>
              <w:t xml:space="preserve">43,180 </w:t>
            </w:r>
          </w:p>
          <w:p w14:paraId="72365C7B" w14:textId="77777777" w:rsidR="00E0250E" w:rsidRDefault="00E0250E" w:rsidP="00701BBD">
            <w:pPr>
              <w:pStyle w:val="Zawartotabeli"/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86E12E" w14:textId="77777777" w:rsidR="00E0250E" w:rsidRDefault="00E0250E" w:rsidP="00701BBD">
            <w:pPr>
              <w:pStyle w:val="Zawartotabeli"/>
              <w:jc w:val="both"/>
            </w:pPr>
            <w:r>
              <w:rPr>
                <w:color w:val="000000"/>
              </w:rPr>
              <w:t>1276 m</w:t>
            </w:r>
          </w:p>
        </w:tc>
      </w:tr>
      <w:tr w:rsidR="00E0250E" w14:paraId="5D45ACDF" w14:textId="77777777" w:rsidTr="00701BBD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A9ECB" w14:textId="77777777" w:rsidR="00E0250E" w:rsidRDefault="00E0250E" w:rsidP="00701BBD">
            <w:pPr>
              <w:pStyle w:val="Zawartotabeli"/>
              <w:jc w:val="both"/>
            </w:pPr>
            <w:r>
              <w:t>2.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A94F6" w14:textId="77777777" w:rsidR="00E0250E" w:rsidRDefault="00E0250E" w:rsidP="00701BBD">
            <w:pPr>
              <w:pStyle w:val="Zawartotabeli"/>
              <w:jc w:val="both"/>
            </w:pPr>
            <w:r>
              <w:t>Ląd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15238" w14:textId="77777777" w:rsidR="00E0250E" w:rsidRDefault="00E0250E" w:rsidP="00701BBD">
            <w:pPr>
              <w:jc w:val="both"/>
            </w:pPr>
            <w:r>
              <w:rPr>
                <w:sz w:val="26"/>
                <w:szCs w:val="26"/>
              </w:rPr>
              <w:t>od skrzyżowania z drogą na działce 84/6 w kierunku północno-zachodnim do działki nr 233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6C18AA" w14:textId="77777777" w:rsidR="00E0250E" w:rsidRDefault="00E0250E" w:rsidP="00701BBD">
            <w:pPr>
              <w:pStyle w:val="Zawartotabeli"/>
              <w:jc w:val="both"/>
            </w:pPr>
            <w:r>
              <w:rPr>
                <w:color w:val="000000"/>
              </w:rPr>
              <w:t>247</w:t>
            </w: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FB284C" w14:textId="77777777" w:rsidR="00E0250E" w:rsidRDefault="00E0250E" w:rsidP="00701BBD">
            <w:pPr>
              <w:pStyle w:val="Zawartotabeli"/>
              <w:jc w:val="both"/>
            </w:pPr>
            <w:r>
              <w:rPr>
                <w:color w:val="000000"/>
              </w:rPr>
              <w:t>48 m</w:t>
            </w:r>
          </w:p>
        </w:tc>
      </w:tr>
      <w:tr w:rsidR="00E0250E" w14:paraId="7E398DD0" w14:textId="77777777" w:rsidTr="00701BBD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5C8DE" w14:textId="77777777" w:rsidR="00E0250E" w:rsidRDefault="00E0250E" w:rsidP="00701BBD">
            <w:pPr>
              <w:pStyle w:val="Zawartotabeli"/>
              <w:jc w:val="both"/>
            </w:pPr>
            <w:r>
              <w:t>3.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7CF07" w14:textId="77777777" w:rsidR="00E0250E" w:rsidRDefault="00E0250E" w:rsidP="00701BBD">
            <w:pPr>
              <w:pStyle w:val="Zawartotabeli"/>
              <w:jc w:val="both"/>
            </w:pPr>
            <w:r>
              <w:t>Ląd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E2C58" w14:textId="77777777" w:rsidR="00E0250E" w:rsidRDefault="00E0250E" w:rsidP="00701BBD">
            <w:pPr>
              <w:jc w:val="both"/>
            </w:pPr>
            <w:r>
              <w:rPr>
                <w:sz w:val="26"/>
                <w:szCs w:val="26"/>
              </w:rPr>
              <w:t>od skrzyżowania z drogą na działce 84/6 w kierunku południowo-zachodnim do działki nr 318 (rzeka Warta)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7D58F" w14:textId="77777777" w:rsidR="00E0250E" w:rsidRDefault="00E0250E" w:rsidP="00701BBD">
            <w:pPr>
              <w:pStyle w:val="Zawartotabeli"/>
              <w:jc w:val="both"/>
            </w:pPr>
            <w:r>
              <w:t>312</w:t>
            </w: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187B29" w14:textId="77777777" w:rsidR="00E0250E" w:rsidRDefault="00E0250E" w:rsidP="00701BBD">
            <w:pPr>
              <w:pStyle w:val="Zawartotabeli"/>
              <w:jc w:val="both"/>
            </w:pPr>
            <w:r>
              <w:t>131 m</w:t>
            </w:r>
          </w:p>
        </w:tc>
      </w:tr>
      <w:tr w:rsidR="00E0250E" w14:paraId="0BCE9F9D" w14:textId="77777777" w:rsidTr="00701BBD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24E11" w14:textId="77777777" w:rsidR="00E0250E" w:rsidRDefault="00E0250E" w:rsidP="00701BBD">
            <w:pPr>
              <w:pStyle w:val="Zawartotabeli"/>
              <w:jc w:val="both"/>
            </w:pPr>
            <w:r>
              <w:t xml:space="preserve">4.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98C0F" w14:textId="77777777" w:rsidR="00E0250E" w:rsidRDefault="00E0250E" w:rsidP="00701BBD">
            <w:pPr>
              <w:pStyle w:val="Zawartotabeli"/>
              <w:jc w:val="both"/>
            </w:pPr>
            <w:r>
              <w:t>Ląd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F09E5" w14:textId="77777777" w:rsidR="00E0250E" w:rsidRDefault="00E0250E" w:rsidP="00701BBD">
            <w:pPr>
              <w:jc w:val="both"/>
            </w:pPr>
            <w:r>
              <w:rPr>
                <w:sz w:val="26"/>
                <w:szCs w:val="26"/>
              </w:rPr>
              <w:t>od skrzyżowania z drogą na działce 84/6 w kierunku zachodnim do działki nr 190/3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B7175" w14:textId="77777777" w:rsidR="00E0250E" w:rsidRDefault="00E0250E" w:rsidP="00701BBD">
            <w:pPr>
              <w:pStyle w:val="Zawartotabeli"/>
            </w:pPr>
            <w:r>
              <w:t>275/2, 206/1, 207/1, 208/1, 209/1, 210/1</w:t>
            </w:r>
          </w:p>
          <w:p w14:paraId="6DAC521E" w14:textId="77777777" w:rsidR="00E0250E" w:rsidRDefault="00E0250E" w:rsidP="00701BBD">
            <w:pPr>
              <w:pStyle w:val="Zawartotabeli"/>
              <w:jc w:val="both"/>
            </w:pP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D74715" w14:textId="77777777" w:rsidR="00E0250E" w:rsidRDefault="00E0250E" w:rsidP="00701BBD">
            <w:pPr>
              <w:pStyle w:val="Zawartotabeli"/>
              <w:jc w:val="both"/>
            </w:pPr>
            <w:r>
              <w:t>340 m</w:t>
            </w:r>
          </w:p>
        </w:tc>
      </w:tr>
      <w:tr w:rsidR="00E0250E" w14:paraId="2580F5C4" w14:textId="77777777" w:rsidTr="00701BBD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DF93E" w14:textId="77777777" w:rsidR="00E0250E" w:rsidRDefault="00E0250E" w:rsidP="00701BBD">
            <w:pPr>
              <w:pStyle w:val="Zawartotabeli"/>
              <w:jc w:val="both"/>
            </w:pPr>
            <w:r>
              <w:t>5.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DF83A2" w14:textId="77777777" w:rsidR="00E0250E" w:rsidRDefault="00E0250E" w:rsidP="00701BBD">
            <w:pPr>
              <w:pStyle w:val="Zawartotabeli"/>
              <w:jc w:val="both"/>
            </w:pPr>
            <w:r>
              <w:t>Ląd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9BBF6" w14:textId="77777777" w:rsidR="00E0250E" w:rsidRDefault="00E0250E" w:rsidP="00701BBD">
            <w:pPr>
              <w:jc w:val="both"/>
            </w:pPr>
            <w:r>
              <w:rPr>
                <w:sz w:val="26"/>
                <w:szCs w:val="26"/>
              </w:rPr>
              <w:t>od skrzyżowania z drogą wojewódzką nr W467 w kierunku południowym do działki nr 980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CAB99" w14:textId="77777777" w:rsidR="00E0250E" w:rsidRDefault="00E0250E" w:rsidP="00701BBD">
            <w:pPr>
              <w:pStyle w:val="Zawartotabeli"/>
            </w:pPr>
            <w:r>
              <w:t>84/6</w:t>
            </w:r>
          </w:p>
        </w:tc>
        <w:tc>
          <w:tcPr>
            <w:tcW w:w="1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90079C" w14:textId="77777777" w:rsidR="00E0250E" w:rsidRDefault="00E0250E" w:rsidP="00701BBD">
            <w:pPr>
              <w:pStyle w:val="Zawartotabeli"/>
              <w:jc w:val="both"/>
            </w:pPr>
            <w:r>
              <w:t>353 m</w:t>
            </w:r>
          </w:p>
        </w:tc>
      </w:tr>
    </w:tbl>
    <w:p w14:paraId="5F61310D" w14:textId="77777777" w:rsidR="00E0250E" w:rsidRDefault="00E0250E" w:rsidP="00E0250E">
      <w:pPr>
        <w:jc w:val="both"/>
        <w:rPr>
          <w:sz w:val="26"/>
          <w:szCs w:val="26"/>
        </w:rPr>
      </w:pPr>
    </w:p>
    <w:p w14:paraId="2EA39930" w14:textId="77777777" w:rsidR="00E0250E" w:rsidRDefault="00E0250E" w:rsidP="00E0250E">
      <w:pPr>
        <w:jc w:val="both"/>
        <w:rPr>
          <w:sz w:val="26"/>
          <w:szCs w:val="26"/>
        </w:rPr>
      </w:pPr>
    </w:p>
    <w:p w14:paraId="55389BA1" w14:textId="77777777" w:rsidR="00E0250E" w:rsidRDefault="00E0250E" w:rsidP="00E0250E">
      <w:pPr>
        <w:jc w:val="right"/>
        <w:rPr>
          <w:sz w:val="26"/>
          <w:szCs w:val="26"/>
        </w:rPr>
      </w:pPr>
    </w:p>
    <w:p w14:paraId="77B75D7B" w14:textId="77777777" w:rsidR="00E0250E" w:rsidRDefault="00E0250E" w:rsidP="00E0250E">
      <w:pPr>
        <w:jc w:val="right"/>
        <w:rPr>
          <w:sz w:val="26"/>
          <w:szCs w:val="26"/>
        </w:rPr>
      </w:pPr>
    </w:p>
    <w:p w14:paraId="508A2A66" w14:textId="77777777" w:rsidR="00E0250E" w:rsidRDefault="00E0250E" w:rsidP="00E0250E">
      <w:pPr>
        <w:jc w:val="right"/>
      </w:pPr>
    </w:p>
    <w:p w14:paraId="5F89687D" w14:textId="77777777" w:rsidR="00E0250E" w:rsidRDefault="00E0250E" w:rsidP="00E0250E">
      <w:pPr>
        <w:jc w:val="right"/>
      </w:pPr>
    </w:p>
    <w:p w14:paraId="357A70A8" w14:textId="77777777" w:rsidR="00E0250E" w:rsidRDefault="00E0250E" w:rsidP="00E0250E">
      <w:pPr>
        <w:jc w:val="right"/>
      </w:pPr>
    </w:p>
    <w:p w14:paraId="3540B06D" w14:textId="77777777" w:rsidR="00E0250E" w:rsidRDefault="00E0250E" w:rsidP="00E0250E">
      <w:pPr>
        <w:jc w:val="right"/>
      </w:pPr>
    </w:p>
    <w:p w14:paraId="42C4FC9A" w14:textId="77777777" w:rsidR="00E0250E" w:rsidRDefault="00E0250E"/>
    <w:sectPr w:rsidR="00E02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3076" w14:textId="77777777" w:rsidR="006919C9" w:rsidRDefault="006919C9">
      <w:r>
        <w:separator/>
      </w:r>
    </w:p>
  </w:endnote>
  <w:endnote w:type="continuationSeparator" w:id="0">
    <w:p w14:paraId="5D5AFCD7" w14:textId="77777777" w:rsidR="006919C9" w:rsidRDefault="0069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3F17" w14:textId="77777777" w:rsidR="00B61C0A" w:rsidRDefault="00B61C0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F6F5" w14:textId="77777777" w:rsidR="00B61C0A" w:rsidRDefault="00B61C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FD71" w14:textId="77777777" w:rsidR="006919C9" w:rsidRDefault="006919C9">
      <w:r>
        <w:separator/>
      </w:r>
    </w:p>
  </w:footnote>
  <w:footnote w:type="continuationSeparator" w:id="0">
    <w:p w14:paraId="2571D596" w14:textId="77777777" w:rsidR="006919C9" w:rsidRDefault="0069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0F"/>
    <w:rsid w:val="00001BC1"/>
    <w:rsid w:val="00070E7D"/>
    <w:rsid w:val="000F0F0F"/>
    <w:rsid w:val="00105EF6"/>
    <w:rsid w:val="001101CC"/>
    <w:rsid w:val="0019088E"/>
    <w:rsid w:val="001A0427"/>
    <w:rsid w:val="002101F1"/>
    <w:rsid w:val="003E4DF3"/>
    <w:rsid w:val="00401864"/>
    <w:rsid w:val="00423F0A"/>
    <w:rsid w:val="00452DE6"/>
    <w:rsid w:val="00656806"/>
    <w:rsid w:val="006919C9"/>
    <w:rsid w:val="00777878"/>
    <w:rsid w:val="00797A69"/>
    <w:rsid w:val="00941D14"/>
    <w:rsid w:val="009E4C42"/>
    <w:rsid w:val="00A847FE"/>
    <w:rsid w:val="00B373C9"/>
    <w:rsid w:val="00B61C0A"/>
    <w:rsid w:val="00C07930"/>
    <w:rsid w:val="00CB5138"/>
    <w:rsid w:val="00D71220"/>
    <w:rsid w:val="00DA53A1"/>
    <w:rsid w:val="00E0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AD4E"/>
  <w15:chartTrackingRefBased/>
  <w15:docId w15:val="{6F9FFC51-8095-48C3-8699-25DF158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F0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0250E"/>
    <w:pPr>
      <w:suppressLineNumbers/>
    </w:pPr>
  </w:style>
  <w:style w:type="paragraph" w:styleId="Stopka">
    <w:name w:val="footer"/>
    <w:basedOn w:val="Normalny"/>
    <w:link w:val="StopkaZnak"/>
    <w:rsid w:val="00E0250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0250E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8</cp:revision>
  <dcterms:created xsi:type="dcterms:W3CDTF">2021-04-08T11:49:00Z</dcterms:created>
  <dcterms:modified xsi:type="dcterms:W3CDTF">2021-05-05T08:07:00Z</dcterms:modified>
</cp:coreProperties>
</file>