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43EC0" w14:textId="77777777" w:rsidR="00B360DB" w:rsidRDefault="00B360DB" w:rsidP="00B360DB">
      <w:pPr>
        <w:pStyle w:val="Standard"/>
        <w:jc w:val="center"/>
      </w:pPr>
      <w:r>
        <w:rPr>
          <w:rFonts w:ascii="Times New Roman" w:hAnsi="Times New Roman" w:cs="Times New Roman"/>
          <w:b/>
        </w:rPr>
        <w:t>Zarządzenie Nr 88/2022</w:t>
      </w:r>
    </w:p>
    <w:p w14:paraId="63D84F52" w14:textId="77777777" w:rsidR="00B360DB" w:rsidRDefault="00B360DB" w:rsidP="00B360DB">
      <w:pPr>
        <w:pStyle w:val="Standard"/>
        <w:jc w:val="center"/>
      </w:pPr>
      <w:r>
        <w:rPr>
          <w:rFonts w:ascii="Times New Roman" w:hAnsi="Times New Roman" w:cs="Times New Roman"/>
          <w:b/>
        </w:rPr>
        <w:t>Wójta Gminy Lądek</w:t>
      </w:r>
    </w:p>
    <w:p w14:paraId="7C67FB7D" w14:textId="77777777" w:rsidR="00B360DB" w:rsidRDefault="00B360DB" w:rsidP="00B360DB">
      <w:pPr>
        <w:pStyle w:val="Standard"/>
        <w:jc w:val="center"/>
      </w:pPr>
      <w:r>
        <w:rPr>
          <w:rFonts w:ascii="Times New Roman" w:hAnsi="Times New Roman" w:cs="Times New Roman"/>
          <w:b/>
        </w:rPr>
        <w:t>z dnia 12 października 2022 roku</w:t>
      </w:r>
    </w:p>
    <w:p w14:paraId="3C27F088" w14:textId="77777777" w:rsidR="00B360DB" w:rsidRDefault="00B360DB" w:rsidP="00B360DB">
      <w:pPr>
        <w:pStyle w:val="Standard"/>
        <w:jc w:val="center"/>
        <w:rPr>
          <w:rFonts w:ascii="Times New Roman" w:hAnsi="Times New Roman" w:cs="Times New Roman"/>
        </w:rPr>
      </w:pPr>
    </w:p>
    <w:p w14:paraId="634370A3" w14:textId="77777777" w:rsidR="00B360DB" w:rsidRDefault="00B360DB" w:rsidP="00B360DB">
      <w:pPr>
        <w:pStyle w:val="Standard"/>
        <w:rPr>
          <w:rFonts w:ascii="Times New Roman" w:hAnsi="Times New Roman" w:cs="Times New Roman"/>
        </w:rPr>
      </w:pPr>
    </w:p>
    <w:p w14:paraId="2D451840" w14:textId="77777777" w:rsidR="00B360DB" w:rsidRDefault="00B360DB" w:rsidP="00B360DB">
      <w:pPr>
        <w:pStyle w:val="Standard"/>
        <w:rPr>
          <w:rFonts w:ascii="Times New Roman" w:hAnsi="Times New Roman" w:cs="Times New Roman"/>
        </w:rPr>
      </w:pPr>
    </w:p>
    <w:p w14:paraId="4EC00C77" w14:textId="77777777" w:rsidR="00B360DB" w:rsidRDefault="00B360DB" w:rsidP="00B360DB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sprawie przeprowadzenia inwentaryzacji w 2022 roku oraz powołania komisji</w:t>
      </w:r>
    </w:p>
    <w:p w14:paraId="38AB1A6E" w14:textId="77777777" w:rsidR="00B360DB" w:rsidRDefault="00B360DB" w:rsidP="00B360DB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inwentaryzacyjnej do jej przeprowadzenia</w:t>
      </w:r>
    </w:p>
    <w:p w14:paraId="1721C8B4" w14:textId="77777777" w:rsidR="00B360DB" w:rsidRDefault="00B360DB" w:rsidP="00B360DB">
      <w:pPr>
        <w:pStyle w:val="Standard"/>
        <w:rPr>
          <w:rFonts w:ascii="Times New Roman" w:hAnsi="Times New Roman" w:cs="Times New Roman"/>
        </w:rPr>
      </w:pPr>
    </w:p>
    <w:p w14:paraId="061D5399" w14:textId="77777777" w:rsidR="00B360DB" w:rsidRDefault="00B360DB" w:rsidP="00B360D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art. 4 ust.4 art.26, 27 ustawy o rachunkowości z dnia 29 września 1994 r. (t. j. Dz.U. 2021 r.,poz.217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 w sprawie zasad przeprowadzenia i rozliczenia inwentaryzacji w Urzędzie Gminy Lądek, zarządzam co następuje :</w:t>
      </w:r>
    </w:p>
    <w:p w14:paraId="2E1CBC85" w14:textId="77777777" w:rsidR="00B360DB" w:rsidRDefault="00B360DB" w:rsidP="00B360DB">
      <w:pPr>
        <w:pStyle w:val="Standard"/>
        <w:jc w:val="both"/>
        <w:rPr>
          <w:rFonts w:ascii="Times New Roman" w:hAnsi="Times New Roman" w:cs="Times New Roman"/>
        </w:rPr>
      </w:pPr>
    </w:p>
    <w:p w14:paraId="1F790D0A" w14:textId="77777777" w:rsidR="00B360DB" w:rsidRDefault="00B360DB" w:rsidP="00B360D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1. Przeprowadzenie inwentaryzacji rocznej składników majątkowych Urzędu Gminy Lądek</w:t>
      </w:r>
    </w:p>
    <w:p w14:paraId="01F6007E" w14:textId="77777777" w:rsidR="00B360DB" w:rsidRDefault="00B360DB" w:rsidP="00B360D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wg stanu na 31 grudnia 2022 r.</w:t>
      </w:r>
    </w:p>
    <w:p w14:paraId="557D9CAB" w14:textId="77777777" w:rsidR="00B360DB" w:rsidRDefault="00B360DB" w:rsidP="00B360DB">
      <w:pPr>
        <w:pStyle w:val="Standard"/>
        <w:rPr>
          <w:rFonts w:ascii="Times New Roman" w:hAnsi="Times New Roman" w:cs="Times New Roman"/>
        </w:rPr>
      </w:pPr>
    </w:p>
    <w:p w14:paraId="4EF01D1F" w14:textId="77777777" w:rsidR="00B360DB" w:rsidRDefault="00B360DB" w:rsidP="00B360D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§2. Powołuję komisję inwentaryzacyjną w składzie :</w:t>
      </w:r>
    </w:p>
    <w:p w14:paraId="6C9A064D" w14:textId="77777777" w:rsidR="00B360DB" w:rsidRDefault="00B360DB" w:rsidP="00B360DB">
      <w:pPr>
        <w:pStyle w:val="Standard"/>
        <w:rPr>
          <w:rFonts w:ascii="Times New Roman" w:hAnsi="Times New Roman" w:cs="Times New Roman"/>
        </w:rPr>
      </w:pPr>
    </w:p>
    <w:p w14:paraId="6BF0A238" w14:textId="77777777" w:rsidR="00B360DB" w:rsidRDefault="00B360DB" w:rsidP="00B360D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 Przewodniczący Komisji – Piotr Kaźmierczak</w:t>
      </w:r>
    </w:p>
    <w:p w14:paraId="098C2E11" w14:textId="77777777" w:rsidR="00B360DB" w:rsidRDefault="00B360DB" w:rsidP="00B360D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 Członek Komisji – Łukasz Karolak</w:t>
      </w:r>
    </w:p>
    <w:p w14:paraId="61CFEF0E" w14:textId="77777777" w:rsidR="00B360DB" w:rsidRDefault="00B360DB" w:rsidP="00B360D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 Członek Komisji – Monika Szczepaniak</w:t>
      </w:r>
    </w:p>
    <w:p w14:paraId="0112E4BA" w14:textId="77777777" w:rsidR="00B360DB" w:rsidRDefault="00B360DB" w:rsidP="00B360DB">
      <w:pPr>
        <w:pStyle w:val="Standard"/>
        <w:rPr>
          <w:rFonts w:ascii="Times New Roman" w:hAnsi="Times New Roman" w:cs="Times New Roman"/>
        </w:rPr>
      </w:pPr>
    </w:p>
    <w:p w14:paraId="4CDD519E" w14:textId="77777777" w:rsidR="00B360DB" w:rsidRDefault="00B360DB" w:rsidP="00B360D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§3. Zarządzam sporządzenie spisu z natury w następujących obiektach objętych inwentaryzacją </w:t>
      </w:r>
    </w:p>
    <w:p w14:paraId="6190EE05" w14:textId="77777777" w:rsidR="00B360DB" w:rsidRDefault="00B360DB" w:rsidP="00B360D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Budynek UG  ul. Rynek 26,  Lądek kotłownia</w:t>
      </w:r>
    </w:p>
    <w:p w14:paraId="10081009" w14:textId="77777777" w:rsidR="00B360DB" w:rsidRDefault="00B360DB" w:rsidP="00B360D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Budynek komunalny Ośrodek Zdrowia ul. </w:t>
      </w:r>
      <w:proofErr w:type="spellStart"/>
      <w:r>
        <w:rPr>
          <w:rFonts w:ascii="Times New Roman" w:hAnsi="Times New Roman" w:cs="Times New Roman"/>
        </w:rPr>
        <w:t>Pyzderska</w:t>
      </w:r>
      <w:proofErr w:type="spellEnd"/>
      <w:r>
        <w:rPr>
          <w:rFonts w:ascii="Times New Roman" w:hAnsi="Times New Roman" w:cs="Times New Roman"/>
        </w:rPr>
        <w:t xml:space="preserve"> 20 Lądek,  kotłownia</w:t>
      </w:r>
    </w:p>
    <w:p w14:paraId="205BD10F" w14:textId="77777777" w:rsidR="00B360DB" w:rsidRDefault="00B360DB" w:rsidP="00B360D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Budynek komunalny ul. Konińska 13, Lądek kotłownia</w:t>
      </w:r>
    </w:p>
    <w:p w14:paraId="7D6FF13B" w14:textId="77777777" w:rsidR="00B360DB" w:rsidRDefault="00B360DB" w:rsidP="00B360D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Budynek ZGK ul. Polna 8A , Lądek kotłownia</w:t>
      </w:r>
    </w:p>
    <w:p w14:paraId="4A865AE5" w14:textId="77777777" w:rsidR="00B360DB" w:rsidRDefault="00B360DB" w:rsidP="00B360D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Budynek komunalny ul. Wolności 38, Ciążeń kotłownia</w:t>
      </w:r>
    </w:p>
    <w:p w14:paraId="1F59E3C7" w14:textId="77777777" w:rsidR="00B360DB" w:rsidRDefault="00B360DB" w:rsidP="00B360DB">
      <w:pPr>
        <w:pStyle w:val="Standard"/>
        <w:rPr>
          <w:rFonts w:ascii="Times New Roman" w:hAnsi="Times New Roman" w:cs="Times New Roman"/>
        </w:rPr>
      </w:pPr>
    </w:p>
    <w:p w14:paraId="568401F0" w14:textId="77777777" w:rsidR="00B360DB" w:rsidRDefault="00B360DB" w:rsidP="00B360D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4. Inwentaryzacją należy objąć następujące składniki majątkowe :</w:t>
      </w:r>
    </w:p>
    <w:p w14:paraId="214B3A51" w14:textId="77777777" w:rsidR="00B360DB" w:rsidRDefault="00B360DB" w:rsidP="00B360D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opał</w:t>
      </w:r>
    </w:p>
    <w:p w14:paraId="5E08FF01" w14:textId="77777777" w:rsidR="00B360DB" w:rsidRDefault="00B360DB" w:rsidP="00B360D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środki pieniężne znajdujące się w bankach na rachunkach bankowych, w depozytach itp.</w:t>
      </w:r>
    </w:p>
    <w:p w14:paraId="1A2BB171" w14:textId="77777777" w:rsidR="00B360DB" w:rsidRDefault="00B360DB" w:rsidP="00B360D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udziały w spółkach kapitałowych</w:t>
      </w:r>
    </w:p>
    <w:p w14:paraId="1942FAFE" w14:textId="77777777" w:rsidR="00B360DB" w:rsidRDefault="00B360DB" w:rsidP="00B360D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rozrachunki publiczno-prawne, należności i zobowiązania, inwestycje rozpoczęte, wartości</w:t>
      </w:r>
    </w:p>
    <w:p w14:paraId="39A3ABEE" w14:textId="77777777" w:rsidR="00B360DB" w:rsidRDefault="00B360DB" w:rsidP="00B360D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niematerialne i prawne</w:t>
      </w:r>
    </w:p>
    <w:p w14:paraId="57079224" w14:textId="77777777" w:rsidR="00B360DB" w:rsidRDefault="00B360DB" w:rsidP="00B360DB">
      <w:pPr>
        <w:pStyle w:val="Standard"/>
        <w:rPr>
          <w:rFonts w:ascii="Times New Roman" w:hAnsi="Times New Roman" w:cs="Times New Roman"/>
        </w:rPr>
      </w:pPr>
    </w:p>
    <w:p w14:paraId="587E5042" w14:textId="77777777" w:rsidR="00B360DB" w:rsidRDefault="00B360DB" w:rsidP="00B360D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§5. Inwentaryzację składników majątkowych należy przeprowadzić :</w:t>
      </w:r>
    </w:p>
    <w:p w14:paraId="00D9E460" w14:textId="77777777" w:rsidR="00B360DB" w:rsidRDefault="00B360DB" w:rsidP="00B360D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w drodze spisu z natury na arkuszach spisowych :</w:t>
      </w:r>
    </w:p>
    <w:p w14:paraId="421AD5AC" w14:textId="77777777" w:rsidR="00B360DB" w:rsidRDefault="00B360DB" w:rsidP="00B360D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opał</w:t>
      </w:r>
    </w:p>
    <w:p w14:paraId="1A83F411" w14:textId="77777777" w:rsidR="00B360DB" w:rsidRDefault="00B360DB" w:rsidP="00B360D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w drodze potwierdzenia sald :</w:t>
      </w:r>
    </w:p>
    <w:p w14:paraId="5336E12E" w14:textId="77777777" w:rsidR="00B360DB" w:rsidRDefault="00B360DB" w:rsidP="00B360D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środki pieniężne znajdujące się w bankach na rachunkach bieżących, w depozytach itp.</w:t>
      </w:r>
    </w:p>
    <w:p w14:paraId="7B69739B" w14:textId="77777777" w:rsidR="00B360DB" w:rsidRDefault="00B360DB" w:rsidP="00B360D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drogą weryfikacji porównania danych z ewidencji z dokumentacją i ich analiza, rozrachunki </w:t>
      </w:r>
      <w:proofErr w:type="spellStart"/>
      <w:r>
        <w:rPr>
          <w:rFonts w:ascii="Times New Roman" w:hAnsi="Times New Roman" w:cs="Times New Roman"/>
        </w:rPr>
        <w:t>publiczno</w:t>
      </w:r>
      <w:proofErr w:type="spellEnd"/>
      <w:r>
        <w:rPr>
          <w:rFonts w:ascii="Times New Roman" w:hAnsi="Times New Roman" w:cs="Times New Roman"/>
        </w:rPr>
        <w:t xml:space="preserve"> - prawne, należności i zobowiązania, inwestycje rozpoczęte, wartości niematerialne i prawne</w:t>
      </w:r>
    </w:p>
    <w:p w14:paraId="1784EF9B" w14:textId="77777777" w:rsidR="00B360DB" w:rsidRDefault="00B360DB" w:rsidP="00B360DB">
      <w:pPr>
        <w:pStyle w:val="Standard"/>
        <w:rPr>
          <w:rFonts w:ascii="Times New Roman" w:hAnsi="Times New Roman" w:cs="Times New Roman"/>
        </w:rPr>
      </w:pPr>
    </w:p>
    <w:p w14:paraId="61E8CF2B" w14:textId="77777777" w:rsidR="00B360DB" w:rsidRDefault="00B360DB" w:rsidP="00B360D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§6. Komisję inwentaryzacyjną zobowiązuję do :</w:t>
      </w:r>
    </w:p>
    <w:p w14:paraId="3B6097DD" w14:textId="77777777" w:rsidR="00B360DB" w:rsidRDefault="00B360DB" w:rsidP="00B360D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przestrzegania ogólnie obowiązujących przepisów o inwentaryzacji oraz zasad i sposobów postępowania w sprawie majątku gminy</w:t>
      </w:r>
    </w:p>
    <w:p w14:paraId="03AEBAB4" w14:textId="77777777" w:rsidR="00B360DB" w:rsidRDefault="00B360DB" w:rsidP="00B360D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sprawnego i terminowego przebiegu inwentaryzacji</w:t>
      </w:r>
    </w:p>
    <w:p w14:paraId="613D2E75" w14:textId="77777777" w:rsidR="00B360DB" w:rsidRDefault="00B360DB" w:rsidP="00B360D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przekazania kompletnej dokumentacji do księgowości</w:t>
      </w:r>
    </w:p>
    <w:p w14:paraId="032C18A6" w14:textId="77777777" w:rsidR="00B360DB" w:rsidRDefault="00B360DB" w:rsidP="00B360DB">
      <w:pPr>
        <w:pStyle w:val="Standard"/>
        <w:rPr>
          <w:rFonts w:ascii="Times New Roman" w:hAnsi="Times New Roman" w:cs="Times New Roman"/>
        </w:rPr>
      </w:pPr>
    </w:p>
    <w:p w14:paraId="4DBA391F" w14:textId="77777777" w:rsidR="00B360DB" w:rsidRDefault="00B360DB" w:rsidP="00B360DB">
      <w:pPr>
        <w:pStyle w:val="Standard"/>
        <w:rPr>
          <w:rFonts w:ascii="Times New Roman" w:hAnsi="Times New Roman" w:cs="Times New Roman"/>
        </w:rPr>
      </w:pPr>
    </w:p>
    <w:p w14:paraId="7C2E4987" w14:textId="77777777" w:rsidR="00B360DB" w:rsidRDefault="00B360DB" w:rsidP="00B360D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§7. Nadzór nad całością prac inwentaryzacyjnych powierzam Przewodniczącemu Komisji</w:t>
      </w:r>
    </w:p>
    <w:p w14:paraId="16C7CD23" w14:textId="77777777" w:rsidR="00B360DB" w:rsidRDefault="00B360DB" w:rsidP="00B360D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Inwentaryzacyjnej.</w:t>
      </w:r>
    </w:p>
    <w:p w14:paraId="0A156C65" w14:textId="77777777" w:rsidR="00B360DB" w:rsidRDefault="00B360DB" w:rsidP="00B360DB">
      <w:pPr>
        <w:pStyle w:val="Standard"/>
        <w:rPr>
          <w:rFonts w:ascii="Times New Roman" w:hAnsi="Times New Roman" w:cs="Times New Roman"/>
        </w:rPr>
      </w:pPr>
    </w:p>
    <w:p w14:paraId="72EC0667" w14:textId="77777777" w:rsidR="00B360DB" w:rsidRDefault="00B360DB" w:rsidP="00B360D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§8. Osoby powołane na członków zespołu spisowego ponoszą pełną odpowiedzialność za właściwe oraz zgodne z obowiązującymi przepisami przeprowadzenie inwentaryzacji.</w:t>
      </w:r>
    </w:p>
    <w:p w14:paraId="63BE8198" w14:textId="77777777" w:rsidR="00B360DB" w:rsidRDefault="00B360DB" w:rsidP="00B360DB">
      <w:pPr>
        <w:pStyle w:val="Standard"/>
        <w:rPr>
          <w:rFonts w:ascii="Times New Roman" w:hAnsi="Times New Roman" w:cs="Times New Roman"/>
        </w:rPr>
      </w:pPr>
    </w:p>
    <w:p w14:paraId="1E7E9EE1" w14:textId="77777777" w:rsidR="00B360DB" w:rsidRDefault="00B360DB" w:rsidP="00B360D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§9. Prace inwentaryzacyjne należy zakończyć do dnia 15 stycznia 2023 r.</w:t>
      </w:r>
    </w:p>
    <w:p w14:paraId="7AA1DE79" w14:textId="77777777" w:rsidR="00B360DB" w:rsidRDefault="00B360DB" w:rsidP="00B360DB">
      <w:pPr>
        <w:pStyle w:val="Standard"/>
        <w:rPr>
          <w:rFonts w:ascii="Times New Roman" w:hAnsi="Times New Roman" w:cs="Times New Roman"/>
        </w:rPr>
      </w:pPr>
    </w:p>
    <w:p w14:paraId="2EE0C5C3" w14:textId="77777777" w:rsidR="00B360DB" w:rsidRDefault="00B360DB" w:rsidP="00B360D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§10. Zarządzenie obowiązuje z dniem podjęcia.</w:t>
      </w:r>
    </w:p>
    <w:p w14:paraId="000FA2C9" w14:textId="77777777" w:rsidR="00B360DB" w:rsidRDefault="00B360DB" w:rsidP="00B360DB">
      <w:pPr>
        <w:pStyle w:val="Standard"/>
        <w:rPr>
          <w:rFonts w:ascii="Times New Roman" w:hAnsi="Times New Roman" w:cs="Times New Roman"/>
        </w:rPr>
      </w:pPr>
    </w:p>
    <w:p w14:paraId="72E49D6F" w14:textId="77777777" w:rsidR="00B360DB" w:rsidRDefault="00B360DB" w:rsidP="00B360DB">
      <w:pPr>
        <w:pStyle w:val="Standard"/>
        <w:rPr>
          <w:rFonts w:ascii="Times New Roman" w:hAnsi="Times New Roman" w:cs="Times New Roman"/>
        </w:rPr>
      </w:pPr>
    </w:p>
    <w:p w14:paraId="47788FCE" w14:textId="77777777" w:rsidR="00B360DB" w:rsidRDefault="00B360DB" w:rsidP="00B360DB">
      <w:pPr>
        <w:pStyle w:val="Bezodstpw"/>
        <w:ind w:left="4956" w:firstLine="708"/>
        <w:rPr>
          <w:rFonts w:ascii="Times New Roman" w:hAnsi="Times New Roman"/>
        </w:rPr>
      </w:pPr>
    </w:p>
    <w:p w14:paraId="7731A946" w14:textId="77777777" w:rsidR="00B360DB" w:rsidRDefault="00B360DB" w:rsidP="00B360DB">
      <w:pPr>
        <w:pStyle w:val="Bezodstpw"/>
        <w:ind w:left="4956" w:firstLine="708"/>
        <w:rPr>
          <w:rFonts w:ascii="Times New Roman" w:hAnsi="Times New Roman"/>
        </w:rPr>
      </w:pPr>
    </w:p>
    <w:p w14:paraId="4737E1A8" w14:textId="77777777" w:rsidR="00B360DB" w:rsidRDefault="00B360DB" w:rsidP="00B360DB">
      <w:pPr>
        <w:pStyle w:val="Bezodstpw"/>
        <w:ind w:left="5673" w:firstLine="708"/>
        <w:rPr>
          <w:rFonts w:ascii="Times New Roman" w:hAnsi="Times New Roman"/>
        </w:rPr>
      </w:pPr>
      <w:r>
        <w:rPr>
          <w:rFonts w:ascii="Times New Roman" w:hAnsi="Times New Roman"/>
        </w:rPr>
        <w:t>Wójt Gminy Lądek</w:t>
      </w:r>
    </w:p>
    <w:p w14:paraId="45D8D45B" w14:textId="77777777" w:rsidR="00B360DB" w:rsidRDefault="00B360DB" w:rsidP="00B360DB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/-/ Artur </w:t>
      </w:r>
      <w:proofErr w:type="spellStart"/>
      <w:r>
        <w:rPr>
          <w:rFonts w:ascii="Times New Roman" w:hAnsi="Times New Roman"/>
        </w:rPr>
        <w:t>Miętkiewicz</w:t>
      </w:r>
      <w:proofErr w:type="spellEnd"/>
    </w:p>
    <w:p w14:paraId="2A57773C" w14:textId="77777777" w:rsidR="00B360DB" w:rsidRDefault="00B360DB" w:rsidP="00B360DB">
      <w:pPr>
        <w:pStyle w:val="Standard"/>
        <w:rPr>
          <w:rFonts w:ascii="Times New Roman" w:hAnsi="Times New Roman" w:cs="Times New Roman"/>
        </w:rPr>
      </w:pPr>
    </w:p>
    <w:p w14:paraId="7700E0D9" w14:textId="77777777" w:rsidR="00170E32" w:rsidRDefault="00170E32"/>
    <w:sectPr w:rsidR="00170E32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0DB"/>
    <w:rsid w:val="00170E32"/>
    <w:rsid w:val="00B3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9C180"/>
  <w15:chartTrackingRefBased/>
  <w15:docId w15:val="{564D3A28-4576-4F88-B8B4-548E58AC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360D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ezodstpw">
    <w:name w:val="No Spacing"/>
    <w:rsid w:val="00B360DB"/>
    <w:pPr>
      <w:autoSpaceDN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1</cp:revision>
  <dcterms:created xsi:type="dcterms:W3CDTF">2022-10-25T13:23:00Z</dcterms:created>
  <dcterms:modified xsi:type="dcterms:W3CDTF">2022-10-25T13:24:00Z</dcterms:modified>
</cp:coreProperties>
</file>