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8FD8" w14:textId="77777777" w:rsidR="001F4E15" w:rsidRPr="00FE11DB" w:rsidRDefault="001F4E15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</w:rPr>
      </w:pPr>
      <w:r w:rsidRPr="00FE11DB">
        <w:rPr>
          <w:rFonts w:cstheme="minorHAnsi"/>
          <w:b/>
          <w:bCs/>
        </w:rPr>
        <w:t>Zarządzenie nr</w:t>
      </w:r>
      <w:r>
        <w:rPr>
          <w:rFonts w:cstheme="minorHAnsi"/>
          <w:b/>
          <w:bCs/>
        </w:rPr>
        <w:t xml:space="preserve"> </w:t>
      </w:r>
      <w:r w:rsidR="002C7F82">
        <w:rPr>
          <w:rFonts w:cstheme="minorHAnsi"/>
          <w:b/>
          <w:bCs/>
        </w:rPr>
        <w:t>84a</w:t>
      </w:r>
      <w:r>
        <w:rPr>
          <w:rFonts w:cstheme="minorHAnsi"/>
          <w:b/>
          <w:bCs/>
        </w:rPr>
        <w:t>/2022</w:t>
      </w:r>
    </w:p>
    <w:p w14:paraId="1AE91236" w14:textId="77777777" w:rsidR="001F4E15" w:rsidRPr="00FE11DB" w:rsidRDefault="001F4E15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</w:rPr>
      </w:pPr>
      <w:r w:rsidRPr="00FE11DB">
        <w:rPr>
          <w:rFonts w:cstheme="minorHAnsi"/>
          <w:b/>
          <w:bCs/>
        </w:rPr>
        <w:t xml:space="preserve">Wójta Gminy Lądek </w:t>
      </w:r>
      <w:r w:rsidRPr="00FE11DB">
        <w:rPr>
          <w:rFonts w:cstheme="minorHAnsi"/>
          <w:b/>
          <w:bCs/>
        </w:rPr>
        <w:br/>
        <w:t xml:space="preserve">z dnia </w:t>
      </w:r>
      <w:r w:rsidR="002C7F82">
        <w:rPr>
          <w:rFonts w:cstheme="minorHAnsi"/>
          <w:b/>
          <w:bCs/>
        </w:rPr>
        <w:t>28 września</w:t>
      </w:r>
      <w:r>
        <w:rPr>
          <w:rFonts w:cstheme="minorHAnsi"/>
          <w:b/>
          <w:bCs/>
        </w:rPr>
        <w:t xml:space="preserve"> 2022</w:t>
      </w:r>
      <w:r w:rsidRPr="00FE11DB">
        <w:rPr>
          <w:rFonts w:cstheme="minorHAnsi"/>
          <w:b/>
          <w:bCs/>
        </w:rPr>
        <w:t>r.</w:t>
      </w:r>
    </w:p>
    <w:p w14:paraId="7A6C52B1" w14:textId="77777777" w:rsidR="001F4E15" w:rsidRPr="00FE11DB" w:rsidRDefault="001F4E15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cstheme="minorHAnsi"/>
          <w:b/>
          <w:bCs/>
        </w:rPr>
      </w:pPr>
      <w:r w:rsidRPr="00FE11DB">
        <w:rPr>
          <w:rFonts w:cstheme="minorHAnsi"/>
          <w:b/>
          <w:bCs/>
        </w:rPr>
        <w:t>w sprawie zmian</w:t>
      </w:r>
      <w:r>
        <w:rPr>
          <w:rFonts w:cstheme="minorHAnsi"/>
          <w:b/>
          <w:bCs/>
        </w:rPr>
        <w:t>y</w:t>
      </w:r>
      <w:r w:rsidRPr="00FE11DB">
        <w:rPr>
          <w:rFonts w:cstheme="minorHAnsi"/>
          <w:b/>
          <w:bCs/>
        </w:rPr>
        <w:t xml:space="preserve"> Wieloletniej Prognozy Finansowej Gminy Lądek</w:t>
      </w:r>
    </w:p>
    <w:p w14:paraId="28AD4F88" w14:textId="77777777" w:rsidR="001F4E15" w:rsidRPr="00FE11DB" w:rsidRDefault="00A317C0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na lata 2022-2040</w:t>
      </w:r>
    </w:p>
    <w:p w14:paraId="1BD0D85E" w14:textId="77777777" w:rsidR="001F4E15" w:rsidRPr="00154918" w:rsidRDefault="001F4E15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both"/>
        <w:rPr>
          <w:rFonts w:cstheme="minorHAnsi"/>
          <w:b/>
          <w:bCs/>
        </w:rPr>
      </w:pPr>
    </w:p>
    <w:p w14:paraId="36095E53" w14:textId="77777777" w:rsidR="001F4E15" w:rsidRPr="00154918" w:rsidRDefault="001F4E15" w:rsidP="001F4E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54918">
        <w:rPr>
          <w:rFonts w:cstheme="minorHAnsi"/>
        </w:rPr>
        <w:t xml:space="preserve">Na podstawie art. 232 ust.1 w związku z art. 226 i 227 ustawy z dnia 27 sierpnia 2009 roku o finansach publicznych (Dz. U. z 2022r., poz.559 ze zm.) oraz art. 26 ust. 1 ustawy z dnia 8 marca 1990 roku o samorządzie gminnym (Dz. U. z 2022r.  poz. </w:t>
      </w:r>
      <w:r w:rsidR="00154918" w:rsidRPr="00154918">
        <w:rPr>
          <w:rFonts w:cstheme="minorHAnsi"/>
        </w:rPr>
        <w:t>1634</w:t>
      </w:r>
      <w:r w:rsidRPr="00154918">
        <w:rPr>
          <w:rFonts w:cstheme="minorHAnsi"/>
        </w:rPr>
        <w:t>), zarządza się co następuje :</w:t>
      </w:r>
    </w:p>
    <w:p w14:paraId="20745744" w14:textId="77777777" w:rsidR="001F4E15" w:rsidRPr="00154918" w:rsidRDefault="001F4E15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cstheme="minorHAnsi"/>
          <w:color w:val="000000"/>
        </w:rPr>
      </w:pPr>
    </w:p>
    <w:p w14:paraId="2A449FA0" w14:textId="77777777" w:rsidR="00154918" w:rsidRPr="00154918" w:rsidRDefault="00154918" w:rsidP="00154918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54918">
        <w:rPr>
          <w:rFonts w:cstheme="minorHAnsi"/>
        </w:rPr>
        <w:t xml:space="preserve">§ 1. </w:t>
      </w:r>
      <w:r w:rsidRPr="00154918">
        <w:rPr>
          <w:rFonts w:cstheme="minorHAnsi"/>
        </w:rPr>
        <w:tab/>
        <w:t xml:space="preserve"> W Uchwale Nr XLVII/327/2021 Rady Gminy Lądek z dnia 29 grudnia 2021r. w sprawie Wieloletniej Prognozy Finansowej Gminy Lądek na lata 2022-2040 (z </w:t>
      </w:r>
      <w:proofErr w:type="spellStart"/>
      <w:r w:rsidRPr="00154918">
        <w:rPr>
          <w:rFonts w:cstheme="minorHAnsi"/>
        </w:rPr>
        <w:t>późn</w:t>
      </w:r>
      <w:proofErr w:type="spellEnd"/>
      <w:r w:rsidRPr="00154918">
        <w:rPr>
          <w:rFonts w:cstheme="minorHAnsi"/>
        </w:rPr>
        <w:t>. zmianami) wprowadza się następujące zmiany:</w:t>
      </w:r>
    </w:p>
    <w:p w14:paraId="25AC8163" w14:textId="77777777" w:rsidR="00154918" w:rsidRPr="00154918" w:rsidRDefault="00154918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154918">
        <w:rPr>
          <w:rFonts w:cstheme="minorHAnsi"/>
        </w:rPr>
        <w:t>1) Załącznik nr 1 - Wieloletnia Prognoza Finanso</w:t>
      </w:r>
      <w:r w:rsidR="00A317C0">
        <w:rPr>
          <w:rFonts w:cstheme="minorHAnsi"/>
        </w:rPr>
        <w:t>wa Gminy Lądek na lata 2022-2040</w:t>
      </w:r>
      <w:r w:rsidRPr="00154918">
        <w:rPr>
          <w:rFonts w:cstheme="minorHAnsi"/>
        </w:rPr>
        <w:t xml:space="preserve"> otrzymuje brzmienie załącznika nr 1 do uchwały.</w:t>
      </w:r>
    </w:p>
    <w:p w14:paraId="65EC78A5" w14:textId="77777777" w:rsidR="001F4E15" w:rsidRPr="00154918" w:rsidRDefault="001F4E15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154918">
        <w:rPr>
          <w:rFonts w:cstheme="minorHAnsi"/>
        </w:rPr>
        <w:t xml:space="preserve">§ 2. </w:t>
      </w:r>
      <w:r w:rsidRPr="00154918">
        <w:rPr>
          <w:rFonts w:cstheme="minorHAnsi"/>
        </w:rPr>
        <w:tab/>
        <w:t>Wykonanie uchwały powierza się Wójtowi Gminy Lądek.</w:t>
      </w:r>
    </w:p>
    <w:p w14:paraId="3BDD4F4C" w14:textId="41A77B4D" w:rsidR="001F4E15" w:rsidRDefault="001F4E15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154918">
        <w:rPr>
          <w:rFonts w:cstheme="minorHAnsi"/>
        </w:rPr>
        <w:t>§ 3.      Uchwała wchodzi w życie z dniem podjęcia.</w:t>
      </w:r>
    </w:p>
    <w:p w14:paraId="5131FEF4" w14:textId="060EC982" w:rsidR="00AB66BB" w:rsidRDefault="00AB66BB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</w:p>
    <w:p w14:paraId="0055452A" w14:textId="624B13EE" w:rsidR="00AB66BB" w:rsidRDefault="00AB66BB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</w:p>
    <w:p w14:paraId="760CEBBE" w14:textId="77777777" w:rsidR="00AB66BB" w:rsidRPr="00AB66BB" w:rsidRDefault="00AB66BB" w:rsidP="00AB66BB">
      <w:pPr>
        <w:pStyle w:val="Bezodstpw"/>
        <w:ind w:left="5664" w:firstLine="708"/>
        <w:rPr>
          <w:rFonts w:asciiTheme="minorHAnsi" w:hAnsiTheme="minorHAnsi" w:cstheme="minorHAnsi"/>
        </w:rPr>
      </w:pPr>
      <w:r w:rsidRPr="00AB66BB">
        <w:rPr>
          <w:rFonts w:asciiTheme="minorHAnsi" w:hAnsiTheme="minorHAnsi" w:cstheme="minorHAnsi"/>
        </w:rPr>
        <w:t>Wójt Gminy Lądek</w:t>
      </w:r>
    </w:p>
    <w:p w14:paraId="68BCDCDF" w14:textId="77777777" w:rsidR="00AB66BB" w:rsidRPr="00AB66BB" w:rsidRDefault="00AB66BB" w:rsidP="00AB66BB">
      <w:pPr>
        <w:pStyle w:val="Bezodstpw"/>
        <w:rPr>
          <w:rFonts w:asciiTheme="minorHAnsi" w:hAnsiTheme="minorHAnsi" w:cstheme="minorHAnsi"/>
        </w:rPr>
      </w:pPr>
      <w:r w:rsidRPr="00AB66BB">
        <w:rPr>
          <w:rFonts w:asciiTheme="minorHAnsi" w:hAnsiTheme="minorHAnsi" w:cstheme="minorHAnsi"/>
        </w:rPr>
        <w:tab/>
      </w:r>
      <w:r w:rsidRPr="00AB66BB">
        <w:rPr>
          <w:rFonts w:asciiTheme="minorHAnsi" w:hAnsiTheme="minorHAnsi" w:cstheme="minorHAnsi"/>
        </w:rPr>
        <w:tab/>
      </w:r>
      <w:r w:rsidRPr="00AB66BB">
        <w:rPr>
          <w:rFonts w:asciiTheme="minorHAnsi" w:hAnsiTheme="minorHAnsi" w:cstheme="minorHAnsi"/>
        </w:rPr>
        <w:tab/>
      </w:r>
      <w:r w:rsidRPr="00AB66BB">
        <w:rPr>
          <w:rFonts w:asciiTheme="minorHAnsi" w:hAnsiTheme="minorHAnsi" w:cstheme="minorHAnsi"/>
        </w:rPr>
        <w:tab/>
      </w:r>
      <w:r w:rsidRPr="00AB66BB">
        <w:rPr>
          <w:rFonts w:asciiTheme="minorHAnsi" w:hAnsiTheme="minorHAnsi" w:cstheme="minorHAnsi"/>
        </w:rPr>
        <w:tab/>
      </w:r>
      <w:r w:rsidRPr="00AB66BB">
        <w:rPr>
          <w:rFonts w:asciiTheme="minorHAnsi" w:hAnsiTheme="minorHAnsi" w:cstheme="minorHAnsi"/>
        </w:rPr>
        <w:tab/>
      </w:r>
      <w:r w:rsidRPr="00AB66BB">
        <w:rPr>
          <w:rFonts w:asciiTheme="minorHAnsi" w:hAnsiTheme="minorHAnsi" w:cstheme="minorHAnsi"/>
        </w:rPr>
        <w:tab/>
      </w:r>
      <w:r w:rsidRPr="00AB66BB">
        <w:rPr>
          <w:rFonts w:asciiTheme="minorHAnsi" w:hAnsiTheme="minorHAnsi" w:cstheme="minorHAnsi"/>
        </w:rPr>
        <w:tab/>
      </w:r>
      <w:r w:rsidRPr="00AB66BB">
        <w:rPr>
          <w:rFonts w:asciiTheme="minorHAnsi" w:hAnsiTheme="minorHAnsi" w:cstheme="minorHAnsi"/>
        </w:rPr>
        <w:tab/>
        <w:t xml:space="preserve">/-/ Artur </w:t>
      </w:r>
      <w:proofErr w:type="spellStart"/>
      <w:r w:rsidRPr="00AB66BB">
        <w:rPr>
          <w:rFonts w:asciiTheme="minorHAnsi" w:hAnsiTheme="minorHAnsi" w:cstheme="minorHAnsi"/>
        </w:rPr>
        <w:t>Miętkiewicz</w:t>
      </w:r>
      <w:proofErr w:type="spellEnd"/>
    </w:p>
    <w:p w14:paraId="307232CD" w14:textId="77777777" w:rsidR="00AB66BB" w:rsidRDefault="00AB66BB" w:rsidP="00AB66BB">
      <w:pPr>
        <w:pStyle w:val="Standard"/>
        <w:rPr>
          <w:rFonts w:ascii="Times New Roman" w:hAnsi="Times New Roman" w:cs="Times New Roman"/>
        </w:rPr>
      </w:pPr>
    </w:p>
    <w:p w14:paraId="754869BA" w14:textId="77777777" w:rsidR="00AB66BB" w:rsidRPr="00154918" w:rsidRDefault="00AB66BB" w:rsidP="001F4E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</w:p>
    <w:p w14:paraId="3437EC07" w14:textId="77777777" w:rsidR="001F4E15" w:rsidRPr="00FE11DB" w:rsidRDefault="001F4E15" w:rsidP="001F4E1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66A514" w14:textId="77777777" w:rsidR="001F4E15" w:rsidRPr="00FE11DB" w:rsidRDefault="001F4E15" w:rsidP="001F4E15">
      <w:pPr>
        <w:rPr>
          <w:rFonts w:cstheme="minorHAnsi"/>
        </w:rPr>
      </w:pPr>
    </w:p>
    <w:p w14:paraId="5CD7D69E" w14:textId="77777777" w:rsidR="001F4E15" w:rsidRPr="00FE11DB" w:rsidRDefault="001F4E15" w:rsidP="001F4E15">
      <w:pPr>
        <w:rPr>
          <w:rFonts w:cstheme="minorHAnsi"/>
        </w:rPr>
      </w:pPr>
    </w:p>
    <w:p w14:paraId="5F5149E2" w14:textId="77777777" w:rsidR="004F02F2" w:rsidRDefault="004F02F2"/>
    <w:sectPr w:rsidR="004F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15"/>
    <w:rsid w:val="000E76B9"/>
    <w:rsid w:val="00154918"/>
    <w:rsid w:val="001F4E15"/>
    <w:rsid w:val="002C7F82"/>
    <w:rsid w:val="00404810"/>
    <w:rsid w:val="004F02F2"/>
    <w:rsid w:val="00A317C0"/>
    <w:rsid w:val="00A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97FD"/>
  <w15:docId w15:val="{1D399982-FFAB-49CA-BF13-B006B5B0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66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rsid w:val="00AB66BB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Urzad Gmina</cp:lastModifiedBy>
  <cp:revision>3</cp:revision>
  <cp:lastPrinted>2022-10-24T10:13:00Z</cp:lastPrinted>
  <dcterms:created xsi:type="dcterms:W3CDTF">2022-10-27T06:51:00Z</dcterms:created>
  <dcterms:modified xsi:type="dcterms:W3CDTF">2022-10-27T06:53:00Z</dcterms:modified>
</cp:coreProperties>
</file>