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4"/>
        <w:gridCol w:w="7862"/>
      </w:tblGrid>
      <w:tr w:rsidR="0096226F" w:rsidRPr="00742569" w:rsidTr="007F3FB3">
        <w:trPr>
          <w:trHeight w:val="1"/>
        </w:trPr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  <w:tcMar>
              <w:left w:w="54" w:type="dxa"/>
              <w:right w:w="54" w:type="dxa"/>
            </w:tcMar>
          </w:tcPr>
          <w:p w:rsidR="0096226F" w:rsidRDefault="0096226F" w:rsidP="00B33570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154" w:dyaOrig="1457">
                <v:rect id="rectole0000000000" o:spid="_x0000_i1025" style="width:57.75pt;height:66pt" o:ole="" o:preferrelative="t" stroked="f">
                  <v:imagedata r:id="rId5" o:title=""/>
                </v:rect>
                <o:OLEObject Type="Embed" ProgID="StaticMetafile" ShapeID="rectole0000000000" DrawAspect="Content" ObjectID="_1730011823" r:id="rId6"/>
              </w:object>
            </w:r>
          </w:p>
        </w:tc>
        <w:tc>
          <w:tcPr>
            <w:tcW w:w="7885" w:type="dxa"/>
            <w:tcBorders>
              <w:bottom w:val="single" w:sz="4" w:space="0" w:color="auto"/>
            </w:tcBorders>
            <w:shd w:val="clear" w:color="auto" w:fill="auto"/>
            <w:tcMar>
              <w:left w:w="54" w:type="dxa"/>
              <w:right w:w="54" w:type="dxa"/>
            </w:tcMar>
          </w:tcPr>
          <w:p w:rsidR="0096226F" w:rsidRDefault="0096226F" w:rsidP="00B33570">
            <w:pPr>
              <w:suppressAutoHyphens/>
              <w:spacing w:after="0" w:line="240" w:lineRule="auto"/>
              <w:rPr>
                <w:rFonts w:eastAsia="Cambria" w:cstheme="minorHAnsi"/>
                <w:b/>
                <w:sz w:val="44"/>
                <w:szCs w:val="44"/>
              </w:rPr>
            </w:pPr>
            <w:r w:rsidRPr="00742569">
              <w:rPr>
                <w:rFonts w:eastAsia="Cambria" w:cstheme="minorHAnsi"/>
                <w:b/>
                <w:sz w:val="44"/>
                <w:szCs w:val="44"/>
              </w:rPr>
              <w:t>WÓJT GMINY KOŁACZKOWO</w:t>
            </w:r>
          </w:p>
          <w:p w:rsidR="0096226F" w:rsidRPr="00742569" w:rsidRDefault="0096226F" w:rsidP="00B33570">
            <w:pPr>
              <w:suppressAutoHyphens/>
              <w:spacing w:after="0" w:line="240" w:lineRule="auto"/>
              <w:rPr>
                <w:rFonts w:eastAsia="Cambria" w:cstheme="minorHAnsi"/>
                <w:b/>
                <w:sz w:val="16"/>
                <w:szCs w:val="16"/>
              </w:rPr>
            </w:pPr>
          </w:p>
          <w:p w:rsidR="0096226F" w:rsidRPr="00742569" w:rsidRDefault="0096226F" w:rsidP="00B33570">
            <w:pPr>
              <w:suppressAutoHyphens/>
              <w:spacing w:after="0" w:line="240" w:lineRule="auto"/>
              <w:rPr>
                <w:rFonts w:eastAsia="Cambria" w:cstheme="minorHAnsi"/>
                <w:b/>
                <w:sz w:val="40"/>
              </w:rPr>
            </w:pPr>
            <w:r w:rsidRPr="00742569">
              <w:rPr>
                <w:rFonts w:eastAsia="Cambria" w:cstheme="minorHAnsi"/>
                <w:b/>
                <w:sz w:val="44"/>
                <w:szCs w:val="44"/>
              </w:rPr>
              <w:t>PLAC REYMONTA 3, 62-306 KOŁACZKOWO</w:t>
            </w:r>
          </w:p>
        </w:tc>
      </w:tr>
    </w:tbl>
    <w:p w:rsidR="00CA0978" w:rsidRDefault="00055FE9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Kołaczkowo, dn. </w:t>
      </w:r>
      <w:r w:rsidR="00F45BE3" w:rsidRPr="00F45BE3">
        <w:rPr>
          <w:rFonts w:ascii="Calibri" w:eastAsia="Calibri" w:hAnsi="Calibri" w:cs="Calibri"/>
        </w:rPr>
        <w:t>1</w:t>
      </w:r>
      <w:r w:rsidR="0074126B">
        <w:rPr>
          <w:rFonts w:ascii="Calibri" w:eastAsia="Calibri" w:hAnsi="Calibri" w:cs="Calibri"/>
        </w:rPr>
        <w:t>5</w:t>
      </w:r>
      <w:r w:rsidR="00BF168B" w:rsidRPr="00F45BE3">
        <w:rPr>
          <w:rFonts w:ascii="Calibri" w:eastAsia="Calibri" w:hAnsi="Calibri" w:cs="Calibri"/>
        </w:rPr>
        <w:t>.1</w:t>
      </w:r>
      <w:r w:rsidRPr="00F45BE3">
        <w:rPr>
          <w:rFonts w:ascii="Calibri" w:eastAsia="Calibri" w:hAnsi="Calibri" w:cs="Calibri"/>
        </w:rPr>
        <w:t>1</w:t>
      </w:r>
      <w:r w:rsidR="00BF168B" w:rsidRPr="00F45BE3">
        <w:rPr>
          <w:rFonts w:ascii="Calibri" w:eastAsia="Calibri" w:hAnsi="Calibri" w:cs="Calibri"/>
        </w:rPr>
        <w:t>.2022 r.</w:t>
      </w:r>
    </w:p>
    <w:p w:rsidR="00CA0978" w:rsidRDefault="00BF168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OŚ.6220.6.2022</w:t>
      </w:r>
    </w:p>
    <w:p w:rsidR="00671171" w:rsidRDefault="00671171" w:rsidP="0096226F">
      <w:pPr>
        <w:keepNext/>
        <w:keepLines/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CA0978" w:rsidRDefault="00BF168B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OBWIESZCZENIE-ZAWIADOMIENIE</w:t>
      </w:r>
    </w:p>
    <w:p w:rsidR="00CA0978" w:rsidRDefault="00BF168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Wójta Gminy Kołaczkowo</w:t>
      </w:r>
    </w:p>
    <w:p w:rsidR="00CA0978" w:rsidRDefault="00BF168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 wszczęciu postępowania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bookmarkStart w:id="0" w:name="_GoBack"/>
      <w:bookmarkEnd w:id="0"/>
    </w:p>
    <w:p w:rsidR="00671171" w:rsidRDefault="00671171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:rsidR="00CA0978" w:rsidRPr="00ED75AE" w:rsidRDefault="00BF168B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  <w:sz w:val="21"/>
          <w:szCs w:val="21"/>
        </w:rPr>
      </w:pPr>
      <w:r w:rsidRPr="00ED75AE">
        <w:rPr>
          <w:rFonts w:ascii="Calibri" w:eastAsia="Calibri" w:hAnsi="Calibri" w:cs="Calibri"/>
          <w:sz w:val="21"/>
          <w:szCs w:val="21"/>
        </w:rPr>
        <w:t xml:space="preserve">Wójt Gminy Kołaczkowo na podstawie art. </w:t>
      </w:r>
      <w:r w:rsidR="0010530F" w:rsidRPr="00C82419">
        <w:rPr>
          <w:rFonts w:cstheme="minorHAnsi"/>
          <w:sz w:val="21"/>
          <w:szCs w:val="21"/>
        </w:rPr>
        <w:t xml:space="preserve">61 </w:t>
      </w:r>
      <w:r w:rsidR="0010530F" w:rsidRPr="00C82419">
        <w:rPr>
          <w:rFonts w:cstheme="minorHAnsi"/>
          <w:sz w:val="21"/>
          <w:szCs w:val="21"/>
        </w:rPr>
        <w:sym w:font="Arial" w:char="00A7"/>
      </w:r>
      <w:r w:rsidR="0010530F" w:rsidRPr="00C82419">
        <w:rPr>
          <w:rFonts w:cstheme="minorHAnsi"/>
          <w:sz w:val="21"/>
          <w:szCs w:val="21"/>
        </w:rPr>
        <w:t xml:space="preserve"> 4 </w:t>
      </w:r>
      <w:r w:rsidRPr="00ED75AE">
        <w:rPr>
          <w:rFonts w:ascii="Calibri" w:eastAsia="Calibri" w:hAnsi="Calibri" w:cs="Calibri"/>
          <w:sz w:val="21"/>
          <w:szCs w:val="21"/>
        </w:rPr>
        <w:t xml:space="preserve">i art. 49 ustawy z dnia 14 czerwca 1960 r. </w:t>
      </w:r>
      <w:r w:rsidR="00ED75AE">
        <w:rPr>
          <w:rFonts w:ascii="Calibri" w:eastAsia="Calibri" w:hAnsi="Calibri" w:cs="Calibri"/>
          <w:sz w:val="21"/>
          <w:szCs w:val="21"/>
        </w:rPr>
        <w:br/>
      </w:r>
      <w:r w:rsidRPr="00ED75AE">
        <w:rPr>
          <w:rFonts w:ascii="Calibri" w:eastAsia="Calibri" w:hAnsi="Calibri" w:cs="Calibri"/>
          <w:sz w:val="21"/>
          <w:szCs w:val="21"/>
        </w:rPr>
        <w:t xml:space="preserve">Kodeks postępowania administracyjnego (Dz.U.2021.735 </w:t>
      </w:r>
      <w:proofErr w:type="spellStart"/>
      <w:r w:rsidRPr="00ED75AE">
        <w:rPr>
          <w:rFonts w:ascii="Calibri" w:eastAsia="Calibri" w:hAnsi="Calibri" w:cs="Calibri"/>
          <w:sz w:val="21"/>
          <w:szCs w:val="21"/>
        </w:rPr>
        <w:t>t.j</w:t>
      </w:r>
      <w:proofErr w:type="spellEnd"/>
      <w:r w:rsidRPr="00ED75AE">
        <w:rPr>
          <w:rFonts w:ascii="Calibri" w:eastAsia="Calibri" w:hAnsi="Calibri" w:cs="Calibri"/>
          <w:sz w:val="21"/>
          <w:szCs w:val="21"/>
        </w:rPr>
        <w:t>.) / (dalej: k.p.a.), w związku z art. 74 ust. 3 us</w:t>
      </w:r>
      <w:r w:rsidR="00ED75AE" w:rsidRPr="00ED75AE">
        <w:rPr>
          <w:rFonts w:ascii="Calibri" w:eastAsia="Calibri" w:hAnsi="Calibri" w:cs="Calibri"/>
          <w:sz w:val="21"/>
          <w:szCs w:val="21"/>
        </w:rPr>
        <w:t xml:space="preserve">tawy z 3 października 2008 r. o </w:t>
      </w:r>
      <w:r w:rsidRPr="00ED75AE">
        <w:rPr>
          <w:rFonts w:ascii="Calibri" w:eastAsia="Calibri" w:hAnsi="Calibri" w:cs="Calibri"/>
          <w:sz w:val="21"/>
          <w:szCs w:val="21"/>
        </w:rPr>
        <w:t xml:space="preserve">udostępnianiu informacji o środowisku i jego ochronie, </w:t>
      </w:r>
      <w:r w:rsidR="00ED75AE">
        <w:rPr>
          <w:rFonts w:ascii="Calibri" w:eastAsia="Calibri" w:hAnsi="Calibri" w:cs="Calibri"/>
          <w:sz w:val="21"/>
          <w:szCs w:val="21"/>
        </w:rPr>
        <w:br/>
      </w:r>
      <w:r w:rsidRPr="00ED75AE">
        <w:rPr>
          <w:rFonts w:ascii="Calibri" w:eastAsia="Calibri" w:hAnsi="Calibri" w:cs="Calibri"/>
          <w:sz w:val="21"/>
          <w:szCs w:val="21"/>
        </w:rPr>
        <w:t xml:space="preserve">udziale społeczeństwa w ochronie środowiska </w:t>
      </w:r>
      <w:r w:rsidR="00ED75AE" w:rsidRPr="00ED75AE">
        <w:rPr>
          <w:rFonts w:ascii="Calibri" w:eastAsia="Calibri" w:hAnsi="Calibri" w:cs="Calibri"/>
          <w:sz w:val="21"/>
          <w:szCs w:val="21"/>
        </w:rPr>
        <w:t xml:space="preserve">oraz o ocenach oddziaływania na </w:t>
      </w:r>
      <w:r w:rsidRPr="00ED75AE">
        <w:rPr>
          <w:rFonts w:ascii="Calibri" w:eastAsia="Calibri" w:hAnsi="Calibri" w:cs="Calibri"/>
          <w:sz w:val="21"/>
          <w:szCs w:val="21"/>
        </w:rPr>
        <w:t>środowisko</w:t>
      </w:r>
      <w:r w:rsidR="00ED75AE" w:rsidRPr="00ED75AE">
        <w:rPr>
          <w:rFonts w:ascii="Calibri" w:eastAsia="Calibri" w:hAnsi="Calibri" w:cs="Calibri"/>
          <w:sz w:val="21"/>
          <w:szCs w:val="21"/>
        </w:rPr>
        <w:t xml:space="preserve"> </w:t>
      </w:r>
      <w:r w:rsidR="00ED75AE">
        <w:rPr>
          <w:rFonts w:ascii="Calibri" w:eastAsia="Calibri" w:hAnsi="Calibri" w:cs="Calibri"/>
          <w:sz w:val="21"/>
          <w:szCs w:val="21"/>
        </w:rPr>
        <w:br/>
      </w:r>
      <w:r w:rsidR="00ED75AE" w:rsidRPr="00ED75AE">
        <w:rPr>
          <w:rFonts w:ascii="Calibri" w:eastAsia="Calibri" w:hAnsi="Calibri" w:cs="Calibri"/>
          <w:sz w:val="21"/>
          <w:szCs w:val="21"/>
        </w:rPr>
        <w:t>(</w:t>
      </w:r>
      <w:r w:rsidR="00ED75AE" w:rsidRPr="00ED75AE">
        <w:rPr>
          <w:rFonts w:cstheme="minorHAnsi"/>
          <w:sz w:val="21"/>
          <w:szCs w:val="21"/>
        </w:rPr>
        <w:t xml:space="preserve">Dz.U. z </w:t>
      </w:r>
      <w:r w:rsidR="00ED75AE" w:rsidRPr="00ED75AE">
        <w:rPr>
          <w:rStyle w:val="ng-binding"/>
          <w:rFonts w:cstheme="minorHAnsi"/>
          <w:bCs/>
          <w:sz w:val="21"/>
          <w:szCs w:val="21"/>
        </w:rPr>
        <w:t>2022 r. poz. 1029</w:t>
      </w:r>
      <w:r w:rsidR="00ED75AE" w:rsidRPr="00ED75AE">
        <w:rPr>
          <w:rFonts w:cstheme="minorHAnsi"/>
          <w:sz w:val="21"/>
          <w:szCs w:val="21"/>
        </w:rPr>
        <w:t xml:space="preserve"> </w:t>
      </w:r>
      <w:proofErr w:type="spellStart"/>
      <w:r w:rsidR="00ED75AE" w:rsidRPr="00ED75AE">
        <w:rPr>
          <w:rFonts w:cstheme="minorHAnsi"/>
          <w:sz w:val="21"/>
          <w:szCs w:val="21"/>
        </w:rPr>
        <w:t>t.j</w:t>
      </w:r>
      <w:proofErr w:type="spellEnd"/>
      <w:r w:rsidR="00ED75AE" w:rsidRPr="00ED75AE">
        <w:rPr>
          <w:rFonts w:ascii="Calibri" w:eastAsia="Calibri" w:hAnsi="Calibri" w:cs="Calibri"/>
          <w:sz w:val="21"/>
          <w:szCs w:val="21"/>
        </w:rPr>
        <w:t xml:space="preserve">.)/(dalej: </w:t>
      </w:r>
      <w:proofErr w:type="spellStart"/>
      <w:r w:rsidR="00ED75AE" w:rsidRPr="00ED75AE">
        <w:rPr>
          <w:rFonts w:ascii="Calibri" w:eastAsia="Calibri" w:hAnsi="Calibri" w:cs="Calibri"/>
          <w:sz w:val="21"/>
          <w:szCs w:val="21"/>
        </w:rPr>
        <w:t>u.o.o.ś</w:t>
      </w:r>
      <w:proofErr w:type="spellEnd"/>
      <w:r w:rsidR="00ED75AE" w:rsidRPr="00ED75AE">
        <w:rPr>
          <w:rFonts w:ascii="Calibri" w:eastAsia="Calibri" w:hAnsi="Calibri" w:cs="Calibri"/>
          <w:sz w:val="21"/>
          <w:szCs w:val="21"/>
        </w:rPr>
        <w:t>.)</w:t>
      </w:r>
    </w:p>
    <w:p w:rsidR="00CA0978" w:rsidRDefault="00CA0978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A0978" w:rsidRDefault="00BF168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zawiadamia strony</w:t>
      </w:r>
      <w:r w:rsidR="0074126B">
        <w:rPr>
          <w:rFonts w:ascii="Calibri" w:eastAsia="Calibri" w:hAnsi="Calibri" w:cs="Calibri"/>
          <w:b/>
          <w:sz w:val="24"/>
        </w:rPr>
        <w:t xml:space="preserve"> postępowania</w:t>
      </w:r>
      <w:r>
        <w:rPr>
          <w:rFonts w:ascii="Calibri" w:eastAsia="Calibri" w:hAnsi="Calibri" w:cs="Calibri"/>
          <w:b/>
          <w:sz w:val="24"/>
        </w:rPr>
        <w:t>, że:</w:t>
      </w:r>
    </w:p>
    <w:p w:rsidR="00CA0978" w:rsidRDefault="00CA0978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ED75AE" w:rsidRPr="00854277" w:rsidRDefault="00BF168B" w:rsidP="002F0DBA">
      <w:pPr>
        <w:pStyle w:val="Akapitzlist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 xml:space="preserve">na wniosek złożony w dn. 17.10.2022 r. </w:t>
      </w:r>
      <w:r w:rsidR="00ED75AE" w:rsidRPr="00854277">
        <w:rPr>
          <w:rFonts w:ascii="Calibri" w:eastAsia="Calibri" w:hAnsi="Calibri" w:cs="Calibri"/>
          <w:sz w:val="21"/>
          <w:szCs w:val="21"/>
        </w:rPr>
        <w:t xml:space="preserve">(uzupełniony w dniu 03.11.2022 r.) </w:t>
      </w:r>
      <w:r w:rsidRPr="00854277">
        <w:rPr>
          <w:rFonts w:ascii="Calibri" w:eastAsia="Calibri" w:hAnsi="Calibri" w:cs="Calibri"/>
          <w:sz w:val="21"/>
          <w:szCs w:val="21"/>
        </w:rPr>
        <w:t xml:space="preserve">przez Pana </w:t>
      </w:r>
      <w:r w:rsidR="00383765">
        <w:rPr>
          <w:rFonts w:ascii="Calibri" w:eastAsia="Calibri" w:hAnsi="Calibri" w:cs="Calibri"/>
          <w:sz w:val="21"/>
          <w:szCs w:val="21"/>
        </w:rPr>
        <w:br/>
      </w:r>
      <w:r w:rsidRPr="00854277">
        <w:rPr>
          <w:rFonts w:ascii="Calibri" w:eastAsia="Calibri" w:hAnsi="Calibri" w:cs="Calibri"/>
          <w:sz w:val="21"/>
          <w:szCs w:val="21"/>
        </w:rPr>
        <w:t>Roberta Salomon</w:t>
      </w:r>
      <w:r w:rsidR="00055FE9" w:rsidRPr="00854277">
        <w:rPr>
          <w:rFonts w:ascii="Calibri" w:eastAsia="Calibri" w:hAnsi="Calibri" w:cs="Calibri"/>
          <w:sz w:val="21"/>
          <w:szCs w:val="21"/>
        </w:rPr>
        <w:t>a</w:t>
      </w:r>
      <w:r w:rsidRPr="00854277">
        <w:rPr>
          <w:rFonts w:ascii="Calibri" w:eastAsia="Calibri" w:hAnsi="Calibri" w:cs="Calibri"/>
          <w:sz w:val="21"/>
          <w:szCs w:val="21"/>
        </w:rPr>
        <w:t xml:space="preserve"> z Pracowni Projektowej EKODROGA,</w:t>
      </w:r>
      <w:r w:rsidR="002F0DBA">
        <w:rPr>
          <w:rFonts w:ascii="Calibri" w:eastAsia="Calibri" w:hAnsi="Calibri" w:cs="Calibri"/>
          <w:sz w:val="21"/>
          <w:szCs w:val="21"/>
        </w:rPr>
        <w:t xml:space="preserve"> </w:t>
      </w:r>
      <w:r w:rsidRPr="00854277">
        <w:rPr>
          <w:rFonts w:ascii="Calibri" w:eastAsia="Calibri" w:hAnsi="Calibri" w:cs="Calibri"/>
          <w:sz w:val="21"/>
          <w:szCs w:val="21"/>
        </w:rPr>
        <w:t xml:space="preserve">ul. Piasta 4/16, </w:t>
      </w:r>
      <w:r w:rsidR="00383765">
        <w:rPr>
          <w:rFonts w:ascii="Calibri" w:eastAsia="Calibri" w:hAnsi="Calibri" w:cs="Calibri"/>
          <w:sz w:val="21"/>
          <w:szCs w:val="21"/>
        </w:rPr>
        <w:t>62-025 Kostrzyn Wlkp. działającego</w:t>
      </w:r>
      <w:r w:rsidRPr="00854277">
        <w:rPr>
          <w:rFonts w:ascii="Calibri" w:eastAsia="Calibri" w:hAnsi="Calibri" w:cs="Calibri"/>
          <w:sz w:val="21"/>
          <w:szCs w:val="21"/>
        </w:rPr>
        <w:t xml:space="preserve"> w imieni</w:t>
      </w:r>
      <w:r w:rsidR="0074126B">
        <w:rPr>
          <w:rFonts w:ascii="Calibri" w:eastAsia="Calibri" w:hAnsi="Calibri" w:cs="Calibri"/>
          <w:sz w:val="21"/>
          <w:szCs w:val="21"/>
        </w:rPr>
        <w:t xml:space="preserve">u Powiatu Wrzesińskiego zostało </w:t>
      </w:r>
      <w:r w:rsidRPr="00854277">
        <w:rPr>
          <w:rFonts w:ascii="Calibri" w:eastAsia="Calibri" w:hAnsi="Calibri" w:cs="Calibri"/>
          <w:sz w:val="21"/>
          <w:szCs w:val="21"/>
        </w:rPr>
        <w:t xml:space="preserve">wszczęte postępowanie administracyjne </w:t>
      </w:r>
      <w:r w:rsidR="00383765">
        <w:rPr>
          <w:rFonts w:ascii="Calibri" w:eastAsia="Calibri" w:hAnsi="Calibri" w:cs="Calibri"/>
          <w:sz w:val="21"/>
          <w:szCs w:val="21"/>
        </w:rPr>
        <w:br/>
      </w:r>
      <w:r w:rsidRPr="00854277">
        <w:rPr>
          <w:rFonts w:ascii="Calibri" w:eastAsia="Calibri" w:hAnsi="Calibri" w:cs="Calibri"/>
          <w:sz w:val="21"/>
          <w:szCs w:val="21"/>
        </w:rPr>
        <w:t>w sprawie wydania decyzji o śro</w:t>
      </w:r>
      <w:r w:rsidR="0074126B">
        <w:rPr>
          <w:rFonts w:ascii="Calibri" w:eastAsia="Calibri" w:hAnsi="Calibri" w:cs="Calibri"/>
          <w:sz w:val="21"/>
          <w:szCs w:val="21"/>
        </w:rPr>
        <w:t xml:space="preserve">dowiskowych uwarunkowaniach dla </w:t>
      </w:r>
      <w:r w:rsidRPr="00854277">
        <w:rPr>
          <w:rFonts w:ascii="Calibri" w:eastAsia="Calibri" w:hAnsi="Calibri" w:cs="Calibri"/>
          <w:sz w:val="21"/>
          <w:szCs w:val="21"/>
        </w:rPr>
        <w:t>przedsięwzięcia pn.:</w:t>
      </w:r>
      <w:r w:rsidR="00383765">
        <w:rPr>
          <w:rFonts w:ascii="Calibri" w:eastAsia="Calibri" w:hAnsi="Calibri" w:cs="Calibri"/>
          <w:sz w:val="21"/>
          <w:szCs w:val="21"/>
        </w:rPr>
        <w:t xml:space="preserve"> </w:t>
      </w:r>
      <w:r w:rsidR="00383765">
        <w:rPr>
          <w:rFonts w:ascii="Calibri" w:eastAsia="Calibri" w:hAnsi="Calibri" w:cs="Calibri"/>
          <w:sz w:val="21"/>
          <w:szCs w:val="21"/>
        </w:rPr>
        <w:br/>
      </w:r>
      <w:r w:rsidRPr="00854277">
        <w:rPr>
          <w:rFonts w:ascii="Calibri" w:eastAsia="Calibri" w:hAnsi="Calibri" w:cs="Calibri"/>
          <w:b/>
          <w:sz w:val="21"/>
          <w:szCs w:val="21"/>
        </w:rPr>
        <w:t xml:space="preserve">„Przebudowa drogi powiatowej od granicy powiatu wrzesińskiego w miejscowości Gozdowo </w:t>
      </w:r>
      <w:r w:rsidR="00383765">
        <w:rPr>
          <w:rFonts w:ascii="Calibri" w:eastAsia="Calibri" w:hAnsi="Calibri" w:cs="Calibri"/>
          <w:b/>
          <w:sz w:val="21"/>
          <w:szCs w:val="21"/>
        </w:rPr>
        <w:br/>
      </w:r>
      <w:r w:rsidRPr="00854277">
        <w:rPr>
          <w:rFonts w:ascii="Calibri" w:eastAsia="Calibri" w:hAnsi="Calibri" w:cs="Calibri"/>
          <w:b/>
          <w:sz w:val="21"/>
          <w:szCs w:val="21"/>
        </w:rPr>
        <w:t>do miejscowości Sokolniki oraz od miejscowości Samarzewo do granicy powiatu wrzesińskiego";</w:t>
      </w:r>
    </w:p>
    <w:p w:rsidR="00CD4302" w:rsidRDefault="00BF168B" w:rsidP="00CD4302">
      <w:pPr>
        <w:pStyle w:val="Akapitzlist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 xml:space="preserve">organem właściwym do wydania decyzji o środowiskowych uwarunkowaniach jest Wójt Gminy Kołaczkowo (zgodnie z art. 75 ust 1 pkt 4 </w:t>
      </w:r>
      <w:proofErr w:type="spellStart"/>
      <w:r w:rsidRPr="00854277">
        <w:rPr>
          <w:rFonts w:ascii="Calibri" w:eastAsia="Calibri" w:hAnsi="Calibri" w:cs="Calibri"/>
          <w:sz w:val="21"/>
          <w:szCs w:val="21"/>
        </w:rPr>
        <w:t>u.o.o.ś</w:t>
      </w:r>
      <w:proofErr w:type="spellEnd"/>
      <w:r w:rsidRPr="00854277">
        <w:rPr>
          <w:rFonts w:ascii="Calibri" w:eastAsia="Calibri" w:hAnsi="Calibri" w:cs="Calibri"/>
          <w:sz w:val="21"/>
          <w:szCs w:val="21"/>
        </w:rPr>
        <w:t>.);</w:t>
      </w:r>
    </w:p>
    <w:p w:rsidR="00ED75AE" w:rsidRPr="00CD4302" w:rsidRDefault="00BF168B" w:rsidP="00CD4302">
      <w:pPr>
        <w:pStyle w:val="Akapitzlist"/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Calibri" w:hAnsi="Calibri" w:cs="Calibri"/>
          <w:sz w:val="21"/>
          <w:szCs w:val="21"/>
        </w:rPr>
      </w:pPr>
      <w:r w:rsidRPr="00CD4302">
        <w:rPr>
          <w:rFonts w:ascii="Calibri" w:eastAsia="Calibri" w:hAnsi="Calibri" w:cs="Calibri"/>
          <w:sz w:val="21"/>
          <w:szCs w:val="21"/>
        </w:rPr>
        <w:t>organ p</w:t>
      </w:r>
      <w:r w:rsidR="00ED75AE" w:rsidRPr="00CD4302">
        <w:rPr>
          <w:rFonts w:ascii="Calibri" w:eastAsia="Calibri" w:hAnsi="Calibri" w:cs="Calibri"/>
          <w:sz w:val="21"/>
          <w:szCs w:val="21"/>
        </w:rPr>
        <w:t xml:space="preserve">rowadzący postępowanie w dniu </w:t>
      </w:r>
      <w:r w:rsidR="00F45BE3" w:rsidRPr="00F45BE3">
        <w:rPr>
          <w:rFonts w:ascii="Calibri" w:eastAsia="Calibri" w:hAnsi="Calibri" w:cs="Calibri"/>
          <w:sz w:val="21"/>
          <w:szCs w:val="21"/>
        </w:rPr>
        <w:t>1</w:t>
      </w:r>
      <w:r w:rsidR="0074126B">
        <w:rPr>
          <w:rFonts w:ascii="Calibri" w:eastAsia="Calibri" w:hAnsi="Calibri" w:cs="Calibri"/>
          <w:sz w:val="21"/>
          <w:szCs w:val="21"/>
        </w:rPr>
        <w:t>5</w:t>
      </w:r>
      <w:r w:rsidRPr="00F45BE3">
        <w:rPr>
          <w:rFonts w:ascii="Calibri" w:eastAsia="Calibri" w:hAnsi="Calibri" w:cs="Calibri"/>
          <w:sz w:val="21"/>
          <w:szCs w:val="21"/>
        </w:rPr>
        <w:t>.1</w:t>
      </w:r>
      <w:r w:rsidR="00ED75AE" w:rsidRPr="00F45BE3">
        <w:rPr>
          <w:rFonts w:ascii="Calibri" w:eastAsia="Calibri" w:hAnsi="Calibri" w:cs="Calibri"/>
          <w:sz w:val="21"/>
          <w:szCs w:val="21"/>
        </w:rPr>
        <w:t>1</w:t>
      </w:r>
      <w:r w:rsidRPr="00F45BE3">
        <w:rPr>
          <w:rFonts w:ascii="Calibri" w:eastAsia="Calibri" w:hAnsi="Calibri" w:cs="Calibri"/>
          <w:sz w:val="21"/>
          <w:szCs w:val="21"/>
        </w:rPr>
        <w:t>.2022 r.</w:t>
      </w:r>
      <w:r w:rsidRPr="00CD4302">
        <w:rPr>
          <w:rFonts w:ascii="Calibri" w:eastAsia="Calibri" w:hAnsi="Calibri" w:cs="Calibri"/>
          <w:sz w:val="21"/>
          <w:szCs w:val="21"/>
        </w:rPr>
        <w:t xml:space="preserve"> wystąpił o wydanie opinii co do potrzeby przeprowadzenia oceny oddziaływania przedsięwzięcia na środowisko, a w przypadku stwierdzenia takiej potrzeby</w:t>
      </w:r>
      <w:r w:rsidR="0010530F" w:rsidRPr="00CD4302">
        <w:rPr>
          <w:rFonts w:ascii="Calibri" w:eastAsia="Calibri" w:hAnsi="Calibri" w:cs="Calibri"/>
          <w:sz w:val="21"/>
          <w:szCs w:val="21"/>
        </w:rPr>
        <w:t xml:space="preserve"> o określenie zakresu raportu o </w:t>
      </w:r>
      <w:r w:rsidRPr="00CD4302">
        <w:rPr>
          <w:rFonts w:ascii="Calibri" w:eastAsia="Calibri" w:hAnsi="Calibri" w:cs="Calibri"/>
          <w:sz w:val="21"/>
          <w:szCs w:val="21"/>
        </w:rPr>
        <w:t xml:space="preserve">oddziaływaniu przedsięwzięcia na środowisko </w:t>
      </w:r>
      <w:r w:rsidR="00D264DB" w:rsidRPr="00CD4302">
        <w:rPr>
          <w:rFonts w:ascii="Calibri" w:eastAsia="Calibri" w:hAnsi="Calibri" w:cs="Calibri"/>
          <w:sz w:val="21"/>
          <w:szCs w:val="21"/>
        </w:rPr>
        <w:br/>
      </w:r>
      <w:r w:rsidRPr="00CD4302">
        <w:rPr>
          <w:rFonts w:ascii="Calibri" w:eastAsia="Calibri" w:hAnsi="Calibri" w:cs="Calibri"/>
          <w:sz w:val="21"/>
          <w:szCs w:val="21"/>
        </w:rPr>
        <w:t>dla ww. przedsięwzięcia do nw. organów opiniujących:</w:t>
      </w:r>
    </w:p>
    <w:p w:rsidR="00ED75AE" w:rsidRPr="00854277" w:rsidRDefault="00ED75AE" w:rsidP="00ED75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>Regionalnego Dyrektora Ochrony Środowiska w Poznaniu (zgodnie z 64 ust. 1 pkt 1 .</w:t>
      </w:r>
      <w:proofErr w:type="spellStart"/>
      <w:r w:rsidRPr="00854277">
        <w:rPr>
          <w:rFonts w:ascii="Calibri" w:eastAsia="Calibri" w:hAnsi="Calibri" w:cs="Calibri"/>
          <w:sz w:val="21"/>
          <w:szCs w:val="21"/>
        </w:rPr>
        <w:t>u.o.o.ś</w:t>
      </w:r>
      <w:proofErr w:type="spellEnd"/>
      <w:r w:rsidRPr="00854277">
        <w:rPr>
          <w:rFonts w:ascii="Calibri" w:eastAsia="Calibri" w:hAnsi="Calibri" w:cs="Calibri"/>
          <w:sz w:val="21"/>
          <w:szCs w:val="21"/>
        </w:rPr>
        <w:t>.),</w:t>
      </w:r>
    </w:p>
    <w:p w:rsidR="00ED75AE" w:rsidRPr="00854277" w:rsidRDefault="00ED75AE" w:rsidP="00ED75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 xml:space="preserve">Państwowego Powiatowego Inspektora Sanitarnego we Wrześni (zgodnie z art. 64 ust. 1 pkt 2 </w:t>
      </w:r>
      <w:proofErr w:type="spellStart"/>
      <w:r w:rsidRPr="00854277">
        <w:rPr>
          <w:rFonts w:ascii="Calibri" w:eastAsia="Calibri" w:hAnsi="Calibri" w:cs="Calibri"/>
          <w:sz w:val="21"/>
          <w:szCs w:val="21"/>
        </w:rPr>
        <w:t>u.o.o.ś</w:t>
      </w:r>
      <w:proofErr w:type="spellEnd"/>
      <w:r w:rsidRPr="00854277">
        <w:rPr>
          <w:rFonts w:ascii="Calibri" w:eastAsia="Calibri" w:hAnsi="Calibri" w:cs="Calibri"/>
          <w:sz w:val="21"/>
          <w:szCs w:val="21"/>
        </w:rPr>
        <w:t>.),</w:t>
      </w:r>
    </w:p>
    <w:p w:rsidR="00ED75AE" w:rsidRPr="00854277" w:rsidRDefault="00ED75AE" w:rsidP="00ED75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 xml:space="preserve">Dyrektora Zarządu Zlewni Wód Polskich w Kole (zgodnie z art. 64 ust. 1 pkt 4 </w:t>
      </w:r>
      <w:proofErr w:type="spellStart"/>
      <w:r w:rsidRPr="00854277">
        <w:rPr>
          <w:rFonts w:ascii="Calibri" w:eastAsia="Calibri" w:hAnsi="Calibri" w:cs="Calibri"/>
          <w:sz w:val="21"/>
          <w:szCs w:val="21"/>
        </w:rPr>
        <w:t>u.o.o.ś</w:t>
      </w:r>
      <w:proofErr w:type="spellEnd"/>
      <w:r w:rsidRPr="00854277">
        <w:rPr>
          <w:rFonts w:ascii="Calibri" w:eastAsia="Calibri" w:hAnsi="Calibri" w:cs="Calibri"/>
          <w:sz w:val="21"/>
          <w:szCs w:val="21"/>
        </w:rPr>
        <w:t>.),</w:t>
      </w:r>
    </w:p>
    <w:p w:rsidR="00ED75AE" w:rsidRPr="00854277" w:rsidRDefault="00BF168B" w:rsidP="00ED75AE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>organ p</w:t>
      </w:r>
      <w:r w:rsidR="00ED75AE" w:rsidRPr="00854277">
        <w:rPr>
          <w:rFonts w:ascii="Calibri" w:eastAsia="Calibri" w:hAnsi="Calibri" w:cs="Calibri"/>
          <w:sz w:val="21"/>
          <w:szCs w:val="21"/>
        </w:rPr>
        <w:t xml:space="preserve">rowadzący postępowanie w dniu </w:t>
      </w:r>
      <w:r w:rsidR="0074126B">
        <w:rPr>
          <w:rFonts w:ascii="Calibri" w:eastAsia="Calibri" w:hAnsi="Calibri" w:cs="Calibri"/>
          <w:sz w:val="21"/>
          <w:szCs w:val="21"/>
        </w:rPr>
        <w:t>15</w:t>
      </w:r>
      <w:r w:rsidRPr="00F45BE3">
        <w:rPr>
          <w:rFonts w:ascii="Calibri" w:eastAsia="Calibri" w:hAnsi="Calibri" w:cs="Calibri"/>
          <w:sz w:val="21"/>
          <w:szCs w:val="21"/>
        </w:rPr>
        <w:t>.1</w:t>
      </w:r>
      <w:r w:rsidR="00ED75AE" w:rsidRPr="00F45BE3">
        <w:rPr>
          <w:rFonts w:ascii="Calibri" w:eastAsia="Calibri" w:hAnsi="Calibri" w:cs="Calibri"/>
          <w:sz w:val="21"/>
          <w:szCs w:val="21"/>
        </w:rPr>
        <w:t>1</w:t>
      </w:r>
      <w:r w:rsidRPr="00F45BE3">
        <w:rPr>
          <w:rFonts w:ascii="Calibri" w:eastAsia="Calibri" w:hAnsi="Calibri" w:cs="Calibri"/>
          <w:sz w:val="21"/>
          <w:szCs w:val="21"/>
        </w:rPr>
        <w:t>.202</w:t>
      </w:r>
      <w:r w:rsidR="00AB3AE7" w:rsidRPr="00F45BE3">
        <w:rPr>
          <w:rFonts w:ascii="Calibri" w:eastAsia="Calibri" w:hAnsi="Calibri" w:cs="Calibri"/>
          <w:sz w:val="21"/>
          <w:szCs w:val="21"/>
        </w:rPr>
        <w:t>2</w:t>
      </w:r>
      <w:r w:rsidRPr="00F45BE3">
        <w:rPr>
          <w:rFonts w:ascii="Calibri" w:eastAsia="Calibri" w:hAnsi="Calibri" w:cs="Calibri"/>
          <w:sz w:val="21"/>
          <w:szCs w:val="21"/>
        </w:rPr>
        <w:t xml:space="preserve"> r.</w:t>
      </w:r>
      <w:r w:rsidRPr="00854277">
        <w:rPr>
          <w:rFonts w:ascii="Calibri" w:eastAsia="Calibri" w:hAnsi="Calibri" w:cs="Calibri"/>
          <w:sz w:val="21"/>
          <w:szCs w:val="21"/>
        </w:rPr>
        <w:t xml:space="preserve"> wystąpił także o wydanie opinii do:</w:t>
      </w:r>
    </w:p>
    <w:p w:rsidR="00CA0978" w:rsidRPr="00854277" w:rsidRDefault="00BF168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720" w:hanging="360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 xml:space="preserve">Burmistrza Pyzdr (zgodnie z art. 75 ust. 4 </w:t>
      </w:r>
      <w:proofErr w:type="spellStart"/>
      <w:r w:rsidRPr="00854277">
        <w:rPr>
          <w:rFonts w:ascii="Calibri" w:eastAsia="Calibri" w:hAnsi="Calibri" w:cs="Calibri"/>
          <w:sz w:val="21"/>
          <w:szCs w:val="21"/>
        </w:rPr>
        <w:t>u.o.o.ś</w:t>
      </w:r>
      <w:proofErr w:type="spellEnd"/>
      <w:r w:rsidRPr="00854277">
        <w:rPr>
          <w:rFonts w:ascii="Calibri" w:eastAsia="Calibri" w:hAnsi="Calibri" w:cs="Calibri"/>
          <w:sz w:val="21"/>
          <w:szCs w:val="21"/>
        </w:rPr>
        <w:t>.).</w:t>
      </w:r>
    </w:p>
    <w:p w:rsidR="00CA0978" w:rsidRPr="00B275A4" w:rsidRDefault="00BF168B">
      <w:pPr>
        <w:tabs>
          <w:tab w:val="left" w:pos="426"/>
        </w:tabs>
        <w:spacing w:after="0" w:line="240" w:lineRule="auto"/>
        <w:jc w:val="both"/>
        <w:rPr>
          <w:rFonts w:eastAsia="Calibri" w:cstheme="minorHAnsi"/>
        </w:rPr>
      </w:pPr>
      <w:r w:rsidRPr="00B275A4">
        <w:rPr>
          <w:rFonts w:eastAsia="Calibri" w:cstheme="minorHAnsi"/>
        </w:rPr>
        <w:t xml:space="preserve">Opinie ww. organów </w:t>
      </w:r>
      <w:r w:rsidRPr="00B275A4">
        <w:rPr>
          <w:rFonts w:eastAsia="Calibri" w:cstheme="minorHAnsi"/>
          <w:color w:val="212529"/>
        </w:rPr>
        <w:t>dołączone zostaną do akt sprawy.</w:t>
      </w:r>
      <w:r w:rsidRPr="00B275A4">
        <w:rPr>
          <w:rFonts w:eastAsia="Calibri" w:cstheme="minorHAnsi"/>
        </w:rPr>
        <w:t xml:space="preserve"> Wobec powyższego rozstrzygnięcie sprawy nastąpi po uzyskaniu ww. opinii.</w:t>
      </w:r>
    </w:p>
    <w:p w:rsidR="0074126B" w:rsidRPr="00B275A4" w:rsidRDefault="0074126B" w:rsidP="00B275A4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B275A4">
        <w:rPr>
          <w:rFonts w:eastAsia="Times New Roman" w:cstheme="minorHAnsi"/>
        </w:rPr>
        <w:t xml:space="preserve">Zgodnie z art. 35 § 5 Kodeks postępowania administracyjnego do terminów załatwienia sprawy nie wlicza się terminów przewidzianych w przepisach prawa dla dokonania określonych czynności, okresów zawieszenia postępowania, okresu trwania mediacji oraz okresów opóźnień spowodowanych z winy strony albo przyczyn niezależnych od organu. </w:t>
      </w:r>
    </w:p>
    <w:p w:rsidR="009576EF" w:rsidRPr="000B716B" w:rsidRDefault="009576EF">
      <w:pPr>
        <w:tabs>
          <w:tab w:val="left" w:pos="426"/>
        </w:tabs>
        <w:spacing w:after="0" w:line="240" w:lineRule="auto"/>
        <w:jc w:val="both"/>
      </w:pPr>
      <w:r w:rsidRPr="00B275A4">
        <w:rPr>
          <w:rFonts w:eastAsia="Calibri" w:cstheme="minorHAnsi"/>
        </w:rPr>
        <w:tab/>
      </w:r>
      <w:r w:rsidRPr="00B275A4">
        <w:rPr>
          <w:rFonts w:eastAsia="Calibri" w:cstheme="minorHAnsi"/>
        </w:rPr>
        <w:tab/>
      </w:r>
      <w:r w:rsidRPr="00B275A4">
        <w:rPr>
          <w:rFonts w:cstheme="minorHAnsi"/>
        </w:rPr>
        <w:t xml:space="preserve">Ponieważ liczba stron w niniejszym postępowaniu przekracza 10, zgodnie z art. 74 ust. 1 pkt. 1a ustawy o udostępnieniu informacji o środowisku i jego ochronie, udziale społeczeństwa </w:t>
      </w:r>
      <w:r w:rsidR="00671171" w:rsidRPr="00B275A4">
        <w:rPr>
          <w:rFonts w:cstheme="minorHAnsi"/>
        </w:rPr>
        <w:br/>
      </w:r>
      <w:r w:rsidRPr="00B275A4">
        <w:rPr>
          <w:rFonts w:cstheme="minorHAnsi"/>
        </w:rPr>
        <w:t>w ochronie środowiska</w:t>
      </w:r>
      <w:r>
        <w:t xml:space="preserve"> oraz o ocenach oddziaływania na środowisko, niniejsze obwieszczenie zostaje podane stronom do publicznej wiadomości poprzez zamieszczenie na stronie BIP Urzędu Gminy</w:t>
      </w:r>
      <w:r w:rsidR="000B716B">
        <w:t xml:space="preserve"> </w:t>
      </w:r>
      <w:r w:rsidR="00671171">
        <w:br/>
      </w:r>
      <w:r w:rsidR="000B716B">
        <w:t>(w Kołaczkowie, Pyzdrach, Wrześni i Lądku)</w:t>
      </w:r>
      <w:r>
        <w:t xml:space="preserve">, na tablicy ogłoszeń tutejszego urzędu, </w:t>
      </w:r>
      <w:r w:rsidR="00BF4C6A">
        <w:br/>
      </w:r>
      <w:r>
        <w:t>Urzędu</w:t>
      </w:r>
      <w:r w:rsidR="000B716B">
        <w:t xml:space="preserve"> Miejskiego w Pyzdrach</w:t>
      </w:r>
      <w:r>
        <w:t xml:space="preserve">, Urzędu </w:t>
      </w:r>
      <w:r w:rsidR="000B716B">
        <w:t>Miasta i Gminy we W</w:t>
      </w:r>
      <w:r w:rsidR="009E5F9F">
        <w:t>rześ</w:t>
      </w:r>
      <w:r w:rsidR="000B716B">
        <w:t>ni</w:t>
      </w:r>
      <w:r>
        <w:t xml:space="preserve">, </w:t>
      </w:r>
      <w:r w:rsidR="000B716B">
        <w:t xml:space="preserve">Urzędu Gminy w Lądku, </w:t>
      </w:r>
      <w:r w:rsidR="00BF4C6A">
        <w:br/>
      </w:r>
      <w:r>
        <w:t xml:space="preserve">Powiatu Wrzesińskiego oraz w miejscowościach </w:t>
      </w:r>
      <w:r w:rsidR="000B716B">
        <w:t>Gozdowo-gm. Września, Bieganowo, Sokolniki</w:t>
      </w:r>
      <w:r w:rsidR="001E0484">
        <w:t xml:space="preserve">, </w:t>
      </w:r>
      <w:r w:rsidR="001E0484">
        <w:lastRenderedPageBreak/>
        <w:t>Szamarzewo</w:t>
      </w:r>
      <w:r w:rsidR="000B716B">
        <w:t xml:space="preserve">-gm. Kołaczkowo, </w:t>
      </w:r>
      <w:r w:rsidR="001E0484" w:rsidRPr="00671171">
        <w:t>Ksawerów-gm. Pyzdry i Samarzewo-gm. Lądek</w:t>
      </w:r>
      <w:r w:rsidRPr="00671171">
        <w:t xml:space="preserve"> (ze względu na obszar oddziaływania obejmujący powyższe miejscowości oraz obszar realizacji przedsięwzięcia obejmujący gminy </w:t>
      </w:r>
      <w:r w:rsidR="00671171" w:rsidRPr="00671171">
        <w:t>Kołaczkowo i Pyzdry</w:t>
      </w:r>
      <w:r w:rsidRPr="00671171">
        <w:t>).</w:t>
      </w:r>
    </w:p>
    <w:p w:rsidR="00CA0978" w:rsidRPr="00854277" w:rsidRDefault="00BF168B">
      <w:pPr>
        <w:spacing w:after="0" w:line="240" w:lineRule="auto"/>
        <w:ind w:firstLine="708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>Informuję osoby, którym przysługuje status strony o możliwości zapoznania się z dokumentacją sp</w:t>
      </w:r>
      <w:r w:rsidR="0010530F">
        <w:rPr>
          <w:rFonts w:ascii="Calibri" w:eastAsia="Calibri" w:hAnsi="Calibri" w:cs="Calibri"/>
          <w:sz w:val="21"/>
          <w:szCs w:val="21"/>
        </w:rPr>
        <w:t xml:space="preserve">rawy w siedzibie Urzędu Gminy w </w:t>
      </w:r>
      <w:r w:rsidRPr="00854277">
        <w:rPr>
          <w:rFonts w:ascii="Calibri" w:eastAsia="Calibri" w:hAnsi="Calibri" w:cs="Calibri"/>
          <w:sz w:val="21"/>
          <w:szCs w:val="21"/>
        </w:rPr>
        <w:t>Kołaczkowie, w godzinach urzędowania oraz prawie do czynnego udziału w każdym stadium postępowania, w tym do sporządzania notatek i odpisów oraz zgłaszania ewentualnych uwag i wniosków.</w:t>
      </w:r>
    </w:p>
    <w:p w:rsidR="00CA0978" w:rsidRDefault="00BF168B" w:rsidP="0010530F">
      <w:pPr>
        <w:pBdr>
          <w:bottom w:val="single" w:sz="4" w:space="1" w:color="000000"/>
        </w:pBdr>
        <w:spacing w:after="0" w:line="240" w:lineRule="auto"/>
        <w:ind w:firstLine="708"/>
        <w:jc w:val="both"/>
        <w:rPr>
          <w:rFonts w:ascii="Calibri" w:eastAsia="Calibri" w:hAnsi="Calibri" w:cs="Calibri"/>
          <w:sz w:val="21"/>
          <w:szCs w:val="21"/>
        </w:rPr>
      </w:pPr>
      <w:r w:rsidRPr="00854277">
        <w:rPr>
          <w:rFonts w:ascii="Calibri" w:eastAsia="Calibri" w:hAnsi="Calibri" w:cs="Calibri"/>
          <w:sz w:val="21"/>
          <w:szCs w:val="21"/>
        </w:rPr>
        <w:t>Celem usprawnienia dokonania czynności administracyjnych i ustalenia dogodnego terminu wizyty zachęcamy do wcześniejszego kontaktu telefonicznego z osobą prowadząc</w:t>
      </w:r>
      <w:r w:rsidR="00383765">
        <w:rPr>
          <w:rFonts w:ascii="Calibri" w:eastAsia="Calibri" w:hAnsi="Calibri" w:cs="Calibri"/>
          <w:sz w:val="21"/>
          <w:szCs w:val="21"/>
        </w:rPr>
        <w:t xml:space="preserve">ą sprawę. Zainteresowane strony mogą składać uwagi i </w:t>
      </w:r>
      <w:r w:rsidRPr="00854277">
        <w:rPr>
          <w:rFonts w:ascii="Calibri" w:eastAsia="Calibri" w:hAnsi="Calibri" w:cs="Calibri"/>
          <w:sz w:val="21"/>
          <w:szCs w:val="21"/>
        </w:rPr>
        <w:t>wnioski w powyższej sprawie osobiście, prze</w:t>
      </w:r>
      <w:r w:rsidR="00383765">
        <w:rPr>
          <w:rFonts w:ascii="Calibri" w:eastAsia="Calibri" w:hAnsi="Calibri" w:cs="Calibri"/>
          <w:sz w:val="21"/>
          <w:szCs w:val="21"/>
        </w:rPr>
        <w:t xml:space="preserve">z pełnomocnika lub na piśmie na </w:t>
      </w:r>
      <w:r w:rsidRPr="00854277">
        <w:rPr>
          <w:rFonts w:ascii="Calibri" w:eastAsia="Calibri" w:hAnsi="Calibri" w:cs="Calibri"/>
          <w:sz w:val="21"/>
          <w:szCs w:val="21"/>
        </w:rPr>
        <w:t>adres tutejszego urzędu</w:t>
      </w:r>
      <w:r w:rsidR="00383765">
        <w:rPr>
          <w:rFonts w:ascii="Calibri" w:eastAsia="Calibri" w:hAnsi="Calibri" w:cs="Calibri"/>
          <w:sz w:val="21"/>
          <w:szCs w:val="21"/>
        </w:rPr>
        <w:t xml:space="preserve">, a także za </w:t>
      </w:r>
      <w:r w:rsidRPr="00854277">
        <w:rPr>
          <w:rFonts w:ascii="Calibri" w:eastAsia="Calibri" w:hAnsi="Calibri" w:cs="Calibri"/>
          <w:sz w:val="21"/>
          <w:szCs w:val="21"/>
        </w:rPr>
        <w:t xml:space="preserve">pośrednictwem platformy e-PUAP. </w:t>
      </w:r>
    </w:p>
    <w:p w:rsidR="00CA0978" w:rsidRDefault="00BF168B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b/>
          <w:sz w:val="17"/>
        </w:rPr>
      </w:pPr>
      <w:r>
        <w:rPr>
          <w:rFonts w:ascii="Calibri" w:eastAsia="Calibri" w:hAnsi="Calibri" w:cs="Calibri"/>
          <w:color w:val="333333"/>
          <w:sz w:val="17"/>
          <w:shd w:val="clear" w:color="auto" w:fill="FFFFFF"/>
        </w:rPr>
        <w:t>Zgodnie z art. 49 ust 2 kpa zawiadomienie uważa się za dokonane po upływie czternastu dni od dnia, w którym nastąpiło publiczne obwieszczenie.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B3AE7" w:rsidRDefault="00AB3AE7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0978" w:rsidRDefault="00BF168B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UZASADNIENIE</w:t>
      </w:r>
    </w:p>
    <w:p w:rsidR="00AB3AE7" w:rsidRDefault="00AB3AE7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CA0978" w:rsidRDefault="00BF168B">
      <w:pPr>
        <w:spacing w:after="0" w:line="240" w:lineRule="auto"/>
        <w:ind w:firstLine="708"/>
        <w:jc w:val="both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Nin. zawiadomienie o wszczęciu postępowania administracyjnego następuje w celu wydania dla ww. inwestycji decyzji o środowiskowych uwarunkowaniach. </w:t>
      </w:r>
    </w:p>
    <w:p w:rsidR="00CA0978" w:rsidRDefault="00BF168B" w:rsidP="00AB3AE7">
      <w:pPr>
        <w:spacing w:after="0" w:line="240" w:lineRule="auto"/>
        <w:ind w:firstLine="708"/>
        <w:jc w:val="both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Wydanie decyzji o środowiskowych uwarunkowaniach następuje zawsze przed uzyskaniem decyzji wymienionych w art. 72 </w:t>
      </w:r>
      <w:proofErr w:type="spellStart"/>
      <w:r>
        <w:rPr>
          <w:rFonts w:ascii="Calibri" w:eastAsia="Calibri" w:hAnsi="Calibri" w:cs="Calibri"/>
          <w:sz w:val="21"/>
        </w:rPr>
        <w:t>u.o.o.ś</w:t>
      </w:r>
      <w:proofErr w:type="spellEnd"/>
      <w:r>
        <w:rPr>
          <w:rFonts w:ascii="Calibri" w:eastAsia="Calibri" w:hAnsi="Calibri" w:cs="Calibri"/>
          <w:sz w:val="21"/>
        </w:rPr>
        <w:t>. Decyzja o środowiskowych uwarunkowa</w:t>
      </w:r>
      <w:r w:rsidR="00854277">
        <w:rPr>
          <w:rFonts w:ascii="Calibri" w:eastAsia="Calibri" w:hAnsi="Calibri" w:cs="Calibri"/>
          <w:sz w:val="21"/>
        </w:rPr>
        <w:t xml:space="preserve">niach nie rodzi praw </w:t>
      </w:r>
      <w:r w:rsidR="00854277">
        <w:rPr>
          <w:rFonts w:ascii="Calibri" w:eastAsia="Calibri" w:hAnsi="Calibri" w:cs="Calibri"/>
          <w:sz w:val="21"/>
        </w:rPr>
        <w:br/>
        <w:t xml:space="preserve">do terenu </w:t>
      </w:r>
      <w:r>
        <w:rPr>
          <w:rFonts w:ascii="Calibri" w:eastAsia="Calibri" w:hAnsi="Calibri" w:cs="Calibri"/>
          <w:sz w:val="21"/>
        </w:rPr>
        <w:t>oraz nie narusza prawa własności i uprawnień osób trzecich.</w:t>
      </w:r>
    </w:p>
    <w:p w:rsidR="001E0484" w:rsidRDefault="001E0484" w:rsidP="00AB3AE7">
      <w:pPr>
        <w:spacing w:after="0" w:line="240" w:lineRule="auto"/>
        <w:ind w:firstLine="708"/>
        <w:jc w:val="both"/>
        <w:rPr>
          <w:rFonts w:ascii="Calibri" w:eastAsia="Calibri" w:hAnsi="Calibri" w:cs="Calibri"/>
          <w:sz w:val="21"/>
        </w:rPr>
      </w:pPr>
    </w:p>
    <w:p w:rsidR="00671171" w:rsidRPr="00AB3AE7" w:rsidRDefault="00671171" w:rsidP="00AB3AE7">
      <w:pPr>
        <w:spacing w:after="0" w:line="240" w:lineRule="auto"/>
        <w:ind w:firstLine="708"/>
        <w:jc w:val="both"/>
        <w:rPr>
          <w:rFonts w:ascii="Calibri" w:eastAsia="Calibri" w:hAnsi="Calibri" w:cs="Calibri"/>
          <w:sz w:val="21"/>
        </w:rPr>
      </w:pPr>
    </w:p>
    <w:p w:rsidR="00CA0978" w:rsidRDefault="00BF168B">
      <w:pPr>
        <w:keepNext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POUCZENIE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A0978" w:rsidRDefault="00BF168B">
      <w:pPr>
        <w:spacing w:after="0" w:line="240" w:lineRule="auto"/>
        <w:ind w:firstLine="708"/>
        <w:jc w:val="both"/>
        <w:rPr>
          <w:rFonts w:ascii="Calibri" w:eastAsia="Calibri" w:hAnsi="Calibri" w:cs="Calibri"/>
          <w:sz w:val="21"/>
        </w:rPr>
      </w:pPr>
      <w:r>
        <w:rPr>
          <w:rFonts w:ascii="Calibri" w:eastAsia="Calibri" w:hAnsi="Calibri" w:cs="Calibri"/>
          <w:sz w:val="21"/>
        </w:rPr>
        <w:t xml:space="preserve">Zgodnie z art. 41 § 1 i 2 k.p.a. w toku postępowania strony oraz ich przedstawiciele </w:t>
      </w:r>
      <w:r w:rsidR="00854277">
        <w:rPr>
          <w:rFonts w:ascii="Calibri" w:eastAsia="Calibri" w:hAnsi="Calibri" w:cs="Calibri"/>
          <w:sz w:val="21"/>
        </w:rPr>
        <w:br/>
      </w:r>
      <w:r>
        <w:rPr>
          <w:rFonts w:ascii="Calibri" w:eastAsia="Calibri" w:hAnsi="Calibri" w:cs="Calibri"/>
          <w:sz w:val="21"/>
        </w:rPr>
        <w:t>i pełnomocnicy mają obowiązek zawiadomić organ administracji publicznej o każdej zmianie swego adresu. W razie zaniedbania tego obowiązku doręczenie pisma pod dotychczasowym adresem ma skutek prawny.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B3AE7" w:rsidRDefault="00AB3AE7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B275A4" w:rsidRDefault="00B275A4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AB3AE7" w:rsidRDefault="00AB3AE7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:rsidR="00CA0978" w:rsidRDefault="00BF168B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Otrzymują:</w:t>
      </w:r>
    </w:p>
    <w:p w:rsidR="00CA0978" w:rsidRDefault="00CA097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A0978" w:rsidRPr="007E7AAD" w:rsidRDefault="00BF168B" w:rsidP="007E7AAD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7E7AAD">
        <w:rPr>
          <w:rFonts w:ascii="Calibri" w:eastAsia="Calibri" w:hAnsi="Calibri" w:cs="Calibri"/>
        </w:rPr>
        <w:t>Pełnomocnik Inwestora,</w:t>
      </w:r>
    </w:p>
    <w:p w:rsidR="00E903DC" w:rsidRPr="007E7AAD" w:rsidRDefault="00BF168B" w:rsidP="007E7AA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E7AAD">
        <w:rPr>
          <w:rFonts w:ascii="Calibri" w:eastAsia="Calibri" w:hAnsi="Calibri" w:cs="Calibri"/>
        </w:rPr>
        <w:t>Strony postę</w:t>
      </w:r>
      <w:r w:rsidR="00E903DC" w:rsidRPr="007E7AAD">
        <w:rPr>
          <w:rFonts w:ascii="Calibri" w:eastAsia="Calibri" w:hAnsi="Calibri" w:cs="Calibri"/>
        </w:rPr>
        <w:t xml:space="preserve">powania zgodnie z art. 49 </w:t>
      </w:r>
      <w:proofErr w:type="spellStart"/>
      <w:r w:rsidR="00E903DC" w:rsidRPr="007E7AAD">
        <w:rPr>
          <w:rFonts w:ascii="Calibri" w:eastAsia="Calibri" w:hAnsi="Calibri" w:cs="Calibri"/>
        </w:rPr>
        <w:t>k.p.a</w:t>
      </w:r>
      <w:proofErr w:type="spellEnd"/>
      <w:r w:rsidR="007E7AAD" w:rsidRPr="007E7AAD">
        <w:rPr>
          <w:rFonts w:ascii="Calibri" w:eastAsia="Calibri" w:hAnsi="Calibri" w:cs="Calibri"/>
        </w:rPr>
        <w:t xml:space="preserve"> </w:t>
      </w:r>
    </w:p>
    <w:p w:rsidR="00CA0978" w:rsidRPr="007E7AAD" w:rsidRDefault="00BF168B" w:rsidP="007E7AAD">
      <w:pPr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</w:rPr>
      </w:pPr>
      <w:r w:rsidRPr="007E7AAD">
        <w:rPr>
          <w:rFonts w:ascii="Calibri" w:eastAsia="Calibri" w:hAnsi="Calibri" w:cs="Calibri"/>
        </w:rPr>
        <w:t>a/a.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</w:rPr>
      </w:pPr>
    </w:p>
    <w:p w:rsidR="007E7AAD" w:rsidRDefault="007E7AAD" w:rsidP="007E7AAD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20"/>
        </w:rPr>
      </w:pPr>
    </w:p>
    <w:p w:rsidR="007E7AAD" w:rsidRDefault="007E7AAD" w:rsidP="007E7AAD">
      <w:pPr>
        <w:spacing w:after="0" w:line="240" w:lineRule="auto"/>
        <w:jc w:val="both"/>
        <w:rPr>
          <w:rFonts w:ascii="Calibri" w:eastAsia="Calibri" w:hAnsi="Calibri" w:cs="Calibri"/>
          <w:i/>
          <w:color w:val="000000"/>
          <w:sz w:val="20"/>
        </w:rPr>
      </w:pPr>
    </w:p>
    <w:p w:rsidR="007E7AAD" w:rsidRDefault="007E7AAD" w:rsidP="007E7AAD">
      <w:pPr>
        <w:pBdr>
          <w:top w:val="single" w:sz="4" w:space="1" w:color="auto"/>
        </w:pBdr>
        <w:jc w:val="both"/>
        <w:rPr>
          <w:rFonts w:cstheme="minorHAnsi"/>
          <w:b/>
          <w:sz w:val="20"/>
          <w:szCs w:val="20"/>
        </w:rPr>
      </w:pPr>
    </w:p>
    <w:p w:rsidR="007E7AAD" w:rsidRDefault="007E7AAD" w:rsidP="007E7AAD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66368">
        <w:rPr>
          <w:rFonts w:cstheme="minorHAnsi"/>
          <w:b/>
          <w:sz w:val="20"/>
          <w:szCs w:val="20"/>
        </w:rPr>
        <w:t xml:space="preserve">Publiczne udostępnienie niniejszego zawiadomienia w Biuletynie Informacji Publicznej </w:t>
      </w:r>
    </w:p>
    <w:p w:rsidR="007E7AAD" w:rsidRDefault="007E7AAD" w:rsidP="007E7AAD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E7AAD" w:rsidRPr="00CD4302" w:rsidRDefault="007E7AAD" w:rsidP="007E7AAD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color w:val="FF0000"/>
          <w:sz w:val="20"/>
          <w:szCs w:val="20"/>
        </w:rPr>
      </w:pPr>
      <w:r w:rsidRPr="00966368">
        <w:rPr>
          <w:rFonts w:cstheme="minorHAnsi"/>
          <w:b/>
          <w:sz w:val="20"/>
          <w:szCs w:val="20"/>
        </w:rPr>
        <w:t xml:space="preserve">następuje z dniem </w:t>
      </w:r>
      <w:r w:rsidR="00422717">
        <w:rPr>
          <w:rFonts w:cstheme="minorHAnsi"/>
          <w:b/>
          <w:sz w:val="20"/>
          <w:szCs w:val="20"/>
        </w:rPr>
        <w:t>15.11.2022 r.</w:t>
      </w:r>
    </w:p>
    <w:p w:rsidR="00AB3AE7" w:rsidRDefault="00AB3AE7" w:rsidP="00AB3AE7">
      <w:pPr>
        <w:pBdr>
          <w:bottom w:val="single" w:sz="4" w:space="1" w:color="000000"/>
        </w:pBdr>
        <w:rPr>
          <w:rFonts w:ascii="Calibri" w:eastAsia="Calibri" w:hAnsi="Calibri" w:cs="Calibri"/>
          <w:b/>
          <w:sz w:val="24"/>
        </w:rPr>
      </w:pPr>
    </w:p>
    <w:p w:rsidR="00AB3AE7" w:rsidRPr="00AB3AE7" w:rsidRDefault="00AB3AE7" w:rsidP="00AB3AE7">
      <w:pPr>
        <w:spacing w:after="120" w:line="0" w:lineRule="atLeast"/>
        <w:rPr>
          <w:rFonts w:eastAsia="Times New Roman" w:cstheme="minorHAnsi"/>
          <w:sz w:val="21"/>
          <w:szCs w:val="21"/>
        </w:rPr>
      </w:pPr>
      <w:r w:rsidRPr="00AB3AE7">
        <w:rPr>
          <w:rFonts w:eastAsia="Times New Roman" w:cstheme="minorHAnsi"/>
          <w:b/>
          <w:sz w:val="21"/>
          <w:szCs w:val="21"/>
          <w:u w:val="single"/>
        </w:rPr>
        <w:t>Sprawę prowadzi:</w:t>
      </w:r>
      <w:r w:rsidRPr="00AB3AE7">
        <w:rPr>
          <w:rFonts w:eastAsia="Times New Roman" w:cstheme="minorHAnsi"/>
          <w:sz w:val="21"/>
          <w:szCs w:val="21"/>
        </w:rPr>
        <w:t xml:space="preserve"> Olga Pietrzykowska, tel. 61 43-80-341, email: srodowisko@kolaczkowo.pl</w:t>
      </w:r>
      <w:r w:rsidR="00383765">
        <w:rPr>
          <w:rFonts w:eastAsia="Times New Roman" w:cstheme="minorHAnsi"/>
          <w:sz w:val="21"/>
          <w:szCs w:val="21"/>
        </w:rPr>
        <w:t>,</w:t>
      </w:r>
      <w:r w:rsidRPr="00AB3AE7">
        <w:rPr>
          <w:rFonts w:eastAsia="Times New Roman" w:cstheme="minorHAnsi"/>
          <w:sz w:val="21"/>
          <w:szCs w:val="21"/>
        </w:rPr>
        <w:t xml:space="preserve"> pokój 11.</w:t>
      </w:r>
    </w:p>
    <w:p w:rsidR="00AB3AE7" w:rsidRPr="00AB3AE7" w:rsidRDefault="00AB3AE7" w:rsidP="00AB3AE7">
      <w:pPr>
        <w:rPr>
          <w:rFonts w:ascii="Calibri" w:eastAsia="Calibri" w:hAnsi="Calibri" w:cs="Calibri"/>
          <w:b/>
          <w:sz w:val="21"/>
          <w:szCs w:val="21"/>
        </w:rPr>
      </w:pPr>
      <w:r w:rsidRPr="00AB3AE7">
        <w:rPr>
          <w:rFonts w:eastAsia="Times New Roman" w:cstheme="minorHAnsi"/>
          <w:sz w:val="21"/>
          <w:szCs w:val="21"/>
        </w:rPr>
        <w:t xml:space="preserve">Urząd Gminy w Kołaczkowie tel. 61 43-80-330, 61 43-85-324, fax: 61 43-85-488, </w:t>
      </w:r>
      <w:r w:rsidRPr="00AB3AE7">
        <w:rPr>
          <w:rFonts w:eastAsia="Times New Roman" w:cstheme="minorHAnsi"/>
          <w:sz w:val="21"/>
          <w:szCs w:val="21"/>
          <w:lang w:val="en-US"/>
        </w:rPr>
        <w:t>www.kolaczkowo.pl, email: ug@kolaczkowo.pl</w:t>
      </w:r>
    </w:p>
    <w:p w:rsidR="00AB3AE7" w:rsidRDefault="00AB3AE7">
      <w:pPr>
        <w:rPr>
          <w:rFonts w:ascii="Calibri" w:eastAsia="Calibri" w:hAnsi="Calibri" w:cs="Calibri"/>
          <w:b/>
          <w:sz w:val="24"/>
        </w:rPr>
      </w:pPr>
    </w:p>
    <w:p w:rsidR="00CA0978" w:rsidRDefault="00BF168B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KLAUZULA INFORMACYJNA DO SPRAW ZWIĄZANYCH </w:t>
      </w:r>
    </w:p>
    <w:p w:rsidR="00CA0978" w:rsidRDefault="00BF168B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Z WYDANIEM DECYZJI O ŚRODOWISKOWYCH UWARUNKOWANIACH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Administrator danych osobowych. </w:t>
      </w: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</w:rPr>
        <w:t xml:space="preserve">Administratorem Państwa danych osobowych jest </w:t>
      </w:r>
      <w:r>
        <w:rPr>
          <w:rFonts w:ascii="Calibri" w:eastAsia="Calibri" w:hAnsi="Calibri" w:cs="Calibri"/>
          <w:i/>
          <w:sz w:val="20"/>
          <w:u w:val="single"/>
        </w:rPr>
        <w:t>Wójt Gminy Kołaczkowo.</w:t>
      </w:r>
    </w:p>
    <w:p w:rsidR="00CA0978" w:rsidRP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</w:rPr>
        <w:t>Można się z nami kontaktować w następujący sposób:</w:t>
      </w:r>
    </w:p>
    <w:p w:rsidR="00CA0978" w:rsidRDefault="00BF168B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a) listownie: </w:t>
      </w:r>
      <w:r>
        <w:rPr>
          <w:rFonts w:ascii="Calibri" w:eastAsia="Calibri" w:hAnsi="Calibri" w:cs="Calibri"/>
          <w:i/>
          <w:sz w:val="20"/>
          <w:u w:val="single"/>
        </w:rPr>
        <w:t>Plac Reymonta 3, 62-306 Kołaczkowo</w:t>
      </w:r>
    </w:p>
    <w:p w:rsidR="00CA0978" w:rsidRDefault="00BF168B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b) przez elektroniczną skrzynkę podawczą dostępną na stronie </w:t>
      </w:r>
      <w:hyperlink r:id="rId7">
        <w:r>
          <w:rPr>
            <w:rFonts w:ascii="Calibri" w:eastAsia="Calibri" w:hAnsi="Calibri" w:cs="Calibri"/>
            <w:i/>
            <w:color w:val="0000FF"/>
            <w:sz w:val="20"/>
            <w:u w:val="single"/>
          </w:rPr>
          <w:t>www.kolaczkowo.pl</w:t>
        </w:r>
      </w:hyperlink>
    </w:p>
    <w:p w:rsidR="00CA0978" w:rsidRDefault="00BF168B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c) telefonicznie: </w:t>
      </w:r>
      <w:r>
        <w:rPr>
          <w:rFonts w:ascii="Calibri" w:eastAsia="Calibri" w:hAnsi="Calibri" w:cs="Calibri"/>
          <w:i/>
          <w:sz w:val="20"/>
          <w:u w:val="single"/>
        </w:rPr>
        <w:t>061-438-03-30, 061-438-53-24.</w:t>
      </w: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Inspektor ochrony danych.</w:t>
      </w:r>
    </w:p>
    <w:p w:rsidR="00CA0978" w:rsidRP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</w:rPr>
        <w:t>Możecie się Państwo kontaktować również z wyznaczonym Inspektorem Ochrony Danych pod adresem email iod@comp-net.pl</w:t>
      </w: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Cele i podstawy przetwarzania.</w:t>
      </w:r>
    </w:p>
    <w:p w:rsidR="00CA0978" w:rsidRP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 w:rsidRPr="00854277">
        <w:rPr>
          <w:rFonts w:ascii="Calibri" w:eastAsia="Calibri" w:hAnsi="Calibri" w:cs="Calibri"/>
          <w:sz w:val="20"/>
          <w:szCs w:val="20"/>
        </w:rPr>
        <w:t xml:space="preserve">Będziemy przetwarzać Państwa dane osobowe w celu realizacji zadań zgodnie z ustawą z dnia </w:t>
      </w:r>
      <w:r w:rsidRPr="00854277">
        <w:rPr>
          <w:rFonts w:ascii="Calibri" w:eastAsia="Calibri" w:hAnsi="Calibri" w:cs="Calibri"/>
          <w:sz w:val="20"/>
          <w:szCs w:val="20"/>
        </w:rPr>
        <w:br/>
        <w:t xml:space="preserve">3 października 2008 r. o udostępnianiu informacji o środowisku i jego ochronie, udziale społeczeństwa </w:t>
      </w:r>
      <w:r w:rsidRPr="00854277">
        <w:rPr>
          <w:rFonts w:ascii="Calibri" w:eastAsia="Calibri" w:hAnsi="Calibri" w:cs="Calibri"/>
          <w:sz w:val="20"/>
          <w:szCs w:val="20"/>
        </w:rPr>
        <w:br/>
        <w:t xml:space="preserve">w ochronie środowiska oraz o ocenach oddziaływania na środowisko </w:t>
      </w:r>
      <w:r w:rsidR="00854277" w:rsidRPr="00854277">
        <w:rPr>
          <w:rFonts w:ascii="Calibri" w:eastAsia="Calibri" w:hAnsi="Calibri" w:cs="Calibri"/>
          <w:sz w:val="20"/>
          <w:szCs w:val="20"/>
        </w:rPr>
        <w:t>(</w:t>
      </w:r>
      <w:r w:rsidR="00854277" w:rsidRPr="00854277">
        <w:rPr>
          <w:rFonts w:cstheme="minorHAnsi"/>
          <w:sz w:val="20"/>
          <w:szCs w:val="20"/>
        </w:rPr>
        <w:t xml:space="preserve">Dz.U. z </w:t>
      </w:r>
      <w:r w:rsidR="00854277" w:rsidRPr="00854277">
        <w:rPr>
          <w:rStyle w:val="ng-binding"/>
          <w:rFonts w:cstheme="minorHAnsi"/>
          <w:bCs/>
          <w:sz w:val="20"/>
          <w:szCs w:val="20"/>
        </w:rPr>
        <w:t>2022 r. poz. 1029</w:t>
      </w:r>
      <w:r w:rsidR="00854277" w:rsidRPr="00854277">
        <w:rPr>
          <w:rFonts w:cstheme="minorHAnsi"/>
          <w:sz w:val="20"/>
          <w:szCs w:val="20"/>
        </w:rPr>
        <w:t xml:space="preserve"> </w:t>
      </w:r>
      <w:proofErr w:type="spellStart"/>
      <w:r w:rsidR="00854277" w:rsidRPr="00854277">
        <w:rPr>
          <w:rFonts w:cstheme="minorHAnsi"/>
          <w:sz w:val="20"/>
          <w:szCs w:val="20"/>
        </w:rPr>
        <w:t>t.j</w:t>
      </w:r>
      <w:proofErr w:type="spellEnd"/>
      <w:r w:rsidR="00854277" w:rsidRPr="00854277">
        <w:rPr>
          <w:rFonts w:ascii="Calibri" w:eastAsia="Calibri" w:hAnsi="Calibri" w:cs="Calibri"/>
          <w:sz w:val="20"/>
          <w:szCs w:val="20"/>
        </w:rPr>
        <w:t xml:space="preserve">.). </w:t>
      </w:r>
      <w:r w:rsidRPr="00854277">
        <w:rPr>
          <w:rFonts w:ascii="Calibri" w:eastAsia="Calibri" w:hAnsi="Calibri" w:cs="Calibri"/>
          <w:sz w:val="20"/>
          <w:szCs w:val="20"/>
        </w:rPr>
        <w:t>Następnie</w:t>
      </w:r>
      <w:r w:rsidR="000655C0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Państwa będziemy przetwarzać w celu wypełnienia obowiązku archiwizacji dokumentów, wynikającego z ustawy z dnia 14 lipca 1983 r. o narodowym zasobie archiwalnym i archiwach. </w:t>
      </w: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Odbiorcy danych osobowych.</w:t>
      </w:r>
    </w:p>
    <w:p w:rsidR="00CA0978" w:rsidRP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</w:rPr>
        <w:t xml:space="preserve">Odbiorcami Państwa danych osobowych będą podmioty upoważnione na podstawie przepisów prawa oraz inne podmioty, z którymi Administrator posiada stosowne zapisy o powierzeniu danych.  </w:t>
      </w:r>
    </w:p>
    <w:p w:rsidR="000655C0" w:rsidRDefault="00BF168B" w:rsidP="000655C0">
      <w:pPr>
        <w:spacing w:after="0" w:line="240" w:lineRule="auto"/>
        <w:ind w:left="-142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Okres przechowywania danych.</w:t>
      </w:r>
    </w:p>
    <w:p w:rsidR="00CA0978" w:rsidRPr="000655C0" w:rsidRDefault="00BF168B" w:rsidP="000655C0">
      <w:pPr>
        <w:spacing w:after="0" w:line="240" w:lineRule="auto"/>
        <w:ind w:left="-142"/>
        <w:rPr>
          <w:rFonts w:ascii="Calibri" w:eastAsia="Calibri" w:hAnsi="Calibri" w:cs="Calibri"/>
          <w:b/>
          <w:sz w:val="20"/>
          <w:u w:val="single"/>
        </w:rPr>
      </w:pPr>
      <w:r w:rsidRPr="000655C0">
        <w:rPr>
          <w:rFonts w:ascii="Calibri" w:eastAsia="Calibri" w:hAnsi="Calibri" w:cs="Calibri"/>
          <w:sz w:val="20"/>
          <w:szCs w:val="20"/>
        </w:rPr>
        <w:t xml:space="preserve">Będziemy przechowywać Państwa dane przez czas realizacji zadań Administratora, wskazanych w ustawie </w:t>
      </w:r>
      <w:r w:rsidRPr="000655C0">
        <w:rPr>
          <w:rFonts w:ascii="Calibri" w:eastAsia="Calibri" w:hAnsi="Calibri" w:cs="Calibri"/>
          <w:sz w:val="20"/>
          <w:szCs w:val="20"/>
        </w:rPr>
        <w:br/>
        <w:t xml:space="preserve">z dnia 3 października 2008 r. o udostępnianiu informacji o środowisku i jego ochronie, udziale społeczeństwa w ochronie środowiska oraz o ocenach oddziaływania na środowisko </w:t>
      </w:r>
      <w:r w:rsidR="00854277" w:rsidRPr="000655C0">
        <w:rPr>
          <w:rFonts w:ascii="Calibri" w:eastAsia="Calibri" w:hAnsi="Calibri" w:cs="Calibri"/>
          <w:sz w:val="20"/>
          <w:szCs w:val="20"/>
        </w:rPr>
        <w:t>(</w:t>
      </w:r>
      <w:r w:rsidR="00854277" w:rsidRPr="000655C0">
        <w:rPr>
          <w:rFonts w:cstheme="minorHAnsi"/>
          <w:sz w:val="20"/>
          <w:szCs w:val="20"/>
        </w:rPr>
        <w:t xml:space="preserve">Dz.U. z </w:t>
      </w:r>
      <w:r w:rsidR="00854277" w:rsidRPr="000655C0">
        <w:rPr>
          <w:rStyle w:val="ng-binding"/>
          <w:rFonts w:cstheme="minorHAnsi"/>
          <w:bCs/>
          <w:sz w:val="20"/>
          <w:szCs w:val="20"/>
        </w:rPr>
        <w:t>2022 r. poz. 1029</w:t>
      </w:r>
      <w:r w:rsidR="00854277" w:rsidRPr="000655C0">
        <w:rPr>
          <w:rFonts w:cstheme="minorHAnsi"/>
          <w:sz w:val="20"/>
          <w:szCs w:val="20"/>
        </w:rPr>
        <w:t xml:space="preserve"> </w:t>
      </w:r>
      <w:proofErr w:type="spellStart"/>
      <w:r w:rsidR="00854277" w:rsidRPr="000655C0">
        <w:rPr>
          <w:rFonts w:cstheme="minorHAnsi"/>
          <w:sz w:val="20"/>
          <w:szCs w:val="20"/>
        </w:rPr>
        <w:t>t.j</w:t>
      </w:r>
      <w:proofErr w:type="spellEnd"/>
      <w:r w:rsidR="00854277" w:rsidRPr="000655C0">
        <w:rPr>
          <w:rFonts w:ascii="Calibri" w:eastAsia="Calibri" w:hAnsi="Calibri" w:cs="Calibri"/>
          <w:sz w:val="20"/>
          <w:szCs w:val="20"/>
        </w:rPr>
        <w:t xml:space="preserve">.), </w:t>
      </w:r>
      <w:r w:rsidRPr="000655C0">
        <w:rPr>
          <w:rFonts w:ascii="Calibri" w:eastAsia="Calibri" w:hAnsi="Calibri" w:cs="Calibri"/>
          <w:sz w:val="20"/>
          <w:szCs w:val="20"/>
        </w:rPr>
        <w:t>a następnie - zgodnie z obowiązującą u Administratora Instrukcją kancelaryjną oraz przepisami o archiwizacji dokumentów.</w:t>
      </w: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Prawa osób, których dane dotyczą.</w:t>
      </w:r>
    </w:p>
    <w:p w:rsidR="00CA0978" w:rsidRP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</w:rPr>
        <w:t>Zgodnie z przepisami prawa przysługuje Państwu:</w:t>
      </w:r>
    </w:p>
    <w:p w:rsidR="00CA0978" w:rsidRDefault="00BF168B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 dostępu do swoich danych oraz otrzymania ich kopii;</w:t>
      </w:r>
    </w:p>
    <w:p w:rsidR="00CA0978" w:rsidRDefault="00BF168B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 do sprostowania (poprawiania) swoich danych;</w:t>
      </w:r>
    </w:p>
    <w:p w:rsidR="00CA0978" w:rsidRDefault="00BF168B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prawo do usunięcia danych osobowych, w sytuacji, gdy przetwarzanie danych nie następuje </w:t>
      </w:r>
      <w:r w:rsidR="000655C0">
        <w:rPr>
          <w:rFonts w:ascii="Calibri" w:eastAsia="Calibri" w:hAnsi="Calibri" w:cs="Calibri"/>
          <w:sz w:val="20"/>
        </w:rPr>
        <w:br/>
      </w:r>
      <w:r>
        <w:rPr>
          <w:rFonts w:ascii="Calibri" w:eastAsia="Calibri" w:hAnsi="Calibri" w:cs="Calibri"/>
          <w:sz w:val="20"/>
        </w:rPr>
        <w:t xml:space="preserve">w celu wywiązania się z obowiązku wynikającego z przepisu prawa lub w ramach sprawowania władzy publicznej; </w:t>
      </w:r>
    </w:p>
    <w:p w:rsidR="00CA0978" w:rsidRDefault="00BF168B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prawo do ograniczenia przetwarzania danych;</w:t>
      </w:r>
    </w:p>
    <w:p w:rsidR="00CA0978" w:rsidRDefault="00BF168B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prawo do wniesienia skargi do Prezesa UODO (na adres Prezesa Urzędu Ochrony Danych Osobowych, </w:t>
      </w:r>
      <w:r>
        <w:rPr>
          <w:rFonts w:ascii="Calibri" w:eastAsia="Calibri" w:hAnsi="Calibri" w:cs="Calibri"/>
          <w:sz w:val="20"/>
        </w:rPr>
        <w:br/>
        <w:t xml:space="preserve">ul. Stawki 2, 00 - 193 Warszawa) </w:t>
      </w:r>
    </w:p>
    <w:p w:rsid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Informacja o wymogu podania danych. </w:t>
      </w:r>
    </w:p>
    <w:p w:rsidR="00CA0978" w:rsidRPr="000655C0" w:rsidRDefault="00BF168B" w:rsidP="000655C0">
      <w:pPr>
        <w:spacing w:after="0" w:line="240" w:lineRule="auto"/>
        <w:ind w:left="-142"/>
        <w:jc w:val="both"/>
        <w:rPr>
          <w:rFonts w:ascii="Calibri" w:eastAsia="Calibri" w:hAnsi="Calibri" w:cs="Calibri"/>
          <w:sz w:val="20"/>
          <w:u w:val="single"/>
        </w:rPr>
      </w:pPr>
      <w:r w:rsidRPr="000655C0">
        <w:rPr>
          <w:rFonts w:ascii="Calibri" w:eastAsia="Calibri" w:hAnsi="Calibri" w:cs="Calibri"/>
          <w:sz w:val="20"/>
          <w:szCs w:val="20"/>
        </w:rPr>
        <w:t xml:space="preserve">Podanie przez Państwa danych osobowych jest obowiązkiem wynikającym z ustawy z dnia 3 października 2008 r. o udostępnianiu informacji o środowisku i jego ochronie, udziale społeczeństwa w ochronie środowiska oraz </w:t>
      </w:r>
      <w:r w:rsidR="000655C0">
        <w:rPr>
          <w:rFonts w:ascii="Calibri" w:eastAsia="Calibri" w:hAnsi="Calibri" w:cs="Calibri"/>
          <w:sz w:val="20"/>
          <w:szCs w:val="20"/>
        </w:rPr>
        <w:br/>
      </w:r>
      <w:r w:rsidRPr="000655C0">
        <w:rPr>
          <w:rFonts w:ascii="Calibri" w:eastAsia="Calibri" w:hAnsi="Calibri" w:cs="Calibri"/>
          <w:sz w:val="20"/>
          <w:szCs w:val="20"/>
        </w:rPr>
        <w:t xml:space="preserve">o ocenach oddziaływania na środowisko </w:t>
      </w:r>
      <w:r w:rsidR="00854277" w:rsidRPr="000655C0">
        <w:rPr>
          <w:rFonts w:ascii="Calibri" w:eastAsia="Calibri" w:hAnsi="Calibri" w:cs="Calibri"/>
          <w:sz w:val="20"/>
          <w:szCs w:val="20"/>
        </w:rPr>
        <w:t>(</w:t>
      </w:r>
      <w:r w:rsidR="00854277" w:rsidRPr="000655C0">
        <w:rPr>
          <w:rFonts w:cstheme="minorHAnsi"/>
          <w:sz w:val="20"/>
          <w:szCs w:val="20"/>
        </w:rPr>
        <w:t xml:space="preserve">Dz.U. z </w:t>
      </w:r>
      <w:r w:rsidR="00854277" w:rsidRPr="000655C0">
        <w:rPr>
          <w:rStyle w:val="ng-binding"/>
          <w:rFonts w:cstheme="minorHAnsi"/>
          <w:bCs/>
          <w:sz w:val="20"/>
          <w:szCs w:val="20"/>
        </w:rPr>
        <w:t>2022 r. poz. 1029</w:t>
      </w:r>
      <w:r w:rsidR="00854277" w:rsidRPr="000655C0">
        <w:rPr>
          <w:rFonts w:cstheme="minorHAnsi"/>
          <w:sz w:val="20"/>
          <w:szCs w:val="20"/>
        </w:rPr>
        <w:t xml:space="preserve"> </w:t>
      </w:r>
      <w:proofErr w:type="spellStart"/>
      <w:r w:rsidR="00854277" w:rsidRPr="000655C0">
        <w:rPr>
          <w:rFonts w:cstheme="minorHAnsi"/>
          <w:sz w:val="20"/>
          <w:szCs w:val="20"/>
        </w:rPr>
        <w:t>t.j</w:t>
      </w:r>
      <w:proofErr w:type="spellEnd"/>
      <w:r w:rsidR="00854277" w:rsidRPr="000655C0">
        <w:rPr>
          <w:rFonts w:ascii="Calibri" w:eastAsia="Calibri" w:hAnsi="Calibri" w:cs="Calibri"/>
          <w:sz w:val="20"/>
          <w:szCs w:val="20"/>
        </w:rPr>
        <w:t>.)</w:t>
      </w:r>
    </w:p>
    <w:p w:rsidR="00CA0978" w:rsidRDefault="00CA0978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sectPr w:rsidR="00CA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B13"/>
    <w:multiLevelType w:val="multilevel"/>
    <w:tmpl w:val="B9A8D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50CF2"/>
    <w:multiLevelType w:val="hybridMultilevel"/>
    <w:tmpl w:val="A950F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A7F7F"/>
    <w:multiLevelType w:val="multilevel"/>
    <w:tmpl w:val="DA847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1416B"/>
    <w:multiLevelType w:val="hybridMultilevel"/>
    <w:tmpl w:val="DDFC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41BCC"/>
    <w:multiLevelType w:val="hybridMultilevel"/>
    <w:tmpl w:val="0FE2D3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5F3F20"/>
    <w:multiLevelType w:val="multilevel"/>
    <w:tmpl w:val="F56499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A0978"/>
    <w:rsid w:val="00055FE9"/>
    <w:rsid w:val="000655C0"/>
    <w:rsid w:val="000B716B"/>
    <w:rsid w:val="0010530F"/>
    <w:rsid w:val="001E0484"/>
    <w:rsid w:val="002F0DBA"/>
    <w:rsid w:val="00383765"/>
    <w:rsid w:val="00422717"/>
    <w:rsid w:val="00671171"/>
    <w:rsid w:val="00711273"/>
    <w:rsid w:val="0074126B"/>
    <w:rsid w:val="007E7AAD"/>
    <w:rsid w:val="007F3FB3"/>
    <w:rsid w:val="00854277"/>
    <w:rsid w:val="009576EF"/>
    <w:rsid w:val="0096226F"/>
    <w:rsid w:val="009E5F9F"/>
    <w:rsid w:val="00AB3AE7"/>
    <w:rsid w:val="00B275A4"/>
    <w:rsid w:val="00BF168B"/>
    <w:rsid w:val="00BF4C6A"/>
    <w:rsid w:val="00CA0978"/>
    <w:rsid w:val="00CD4302"/>
    <w:rsid w:val="00CD720C"/>
    <w:rsid w:val="00D264DB"/>
    <w:rsid w:val="00DA302A"/>
    <w:rsid w:val="00E903DC"/>
    <w:rsid w:val="00E9618E"/>
    <w:rsid w:val="00ED75AE"/>
    <w:rsid w:val="00F45BE3"/>
    <w:rsid w:val="00FB2094"/>
    <w:rsid w:val="00F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9C904-81F7-4C6A-94D4-95EBCB3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ED75AE"/>
  </w:style>
  <w:style w:type="paragraph" w:styleId="Akapitzlist">
    <w:name w:val="List Paragraph"/>
    <w:basedOn w:val="Normalny"/>
    <w:uiPriority w:val="34"/>
    <w:qFormat/>
    <w:rsid w:val="00ED75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12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laczkow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1148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Pietrzykowska</cp:lastModifiedBy>
  <cp:revision>23</cp:revision>
  <cp:lastPrinted>2022-11-15T09:04:00Z</cp:lastPrinted>
  <dcterms:created xsi:type="dcterms:W3CDTF">2022-10-21T06:43:00Z</dcterms:created>
  <dcterms:modified xsi:type="dcterms:W3CDTF">2022-11-15T09:04:00Z</dcterms:modified>
</cp:coreProperties>
</file>