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AD10" w14:textId="77777777" w:rsidR="0010363D" w:rsidRDefault="00103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4FD87" w14:textId="168185F7" w:rsidR="0010363D" w:rsidRPr="00365E14" w:rsidRDefault="00103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872ED">
        <w:rPr>
          <w:rFonts w:ascii="Times New Roman" w:hAnsi="Times New Roman" w:cs="Times New Roman"/>
          <w:b/>
          <w:sz w:val="24"/>
          <w:szCs w:val="24"/>
        </w:rPr>
        <w:t>27</w:t>
      </w:r>
      <w:r w:rsidR="00204BC7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345EFF28" w14:textId="61823396" w:rsidR="0010363D" w:rsidRDefault="00103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Wójta Gminy Lądek z dnia </w:t>
      </w:r>
      <w:bookmarkStart w:id="0" w:name="__UnoMark__33_1521777266"/>
      <w:bookmarkEnd w:id="0"/>
      <w:r w:rsidR="008872ED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872ED">
        <w:rPr>
          <w:rFonts w:ascii="Times New Roman" w:hAnsi="Times New Roman" w:cs="Times New Roman"/>
          <w:b/>
          <w:sz w:val="24"/>
          <w:szCs w:val="24"/>
        </w:rPr>
        <w:t>03</w:t>
      </w:r>
      <w:r w:rsidR="00D757B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757BC">
        <w:rPr>
          <w:rFonts w:ascii="Times New Roman" w:hAnsi="Times New Roman" w:cs="Times New Roman"/>
          <w:b/>
          <w:sz w:val="24"/>
          <w:szCs w:val="24"/>
        </w:rPr>
        <w:t>3</w:t>
      </w:r>
      <w:r w:rsidRPr="00365E1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B01F302" w14:textId="77777777" w:rsidR="00EC419A" w:rsidRPr="00FA55C5" w:rsidRDefault="00EC41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F7693" w14:textId="74D474AE" w:rsidR="0010363D" w:rsidRDefault="0010363D" w:rsidP="00FA5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powołania k</w:t>
      </w:r>
      <w:r w:rsidRPr="00365E14">
        <w:rPr>
          <w:rFonts w:ascii="Times New Roman" w:hAnsi="Times New Roman" w:cs="Times New Roman"/>
          <w:b/>
          <w:sz w:val="24"/>
          <w:szCs w:val="24"/>
        </w:rPr>
        <w:t xml:space="preserve">omisji do brakowania dokumentacji niearchiwalnej                             </w:t>
      </w:r>
      <w:r w:rsidR="00C2269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365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E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 zniszczenia dokumentacji niearchiwalnej przechowywanej w archiwum zakładowym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</w:t>
      </w:r>
      <w:r w:rsidRPr="00365E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 Urzędzie Gminy Lądek</w:t>
      </w:r>
      <w:r w:rsidRPr="00365E14">
        <w:rPr>
          <w:rFonts w:ascii="Times New Roman" w:hAnsi="Times New Roman" w:cs="Times New Roman"/>
          <w:b/>
          <w:sz w:val="24"/>
          <w:szCs w:val="24"/>
        </w:rPr>
        <w:t>.</w:t>
      </w:r>
    </w:p>
    <w:p w14:paraId="158D3911" w14:textId="77777777" w:rsidR="00EC419A" w:rsidRPr="00FA55C5" w:rsidRDefault="00EC419A" w:rsidP="00FA5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4C576" w14:textId="1CB2726F" w:rsidR="0010363D" w:rsidRDefault="0010363D" w:rsidP="00365E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Na podstawie art. 33 ust. 3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i 5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ustawy z dnia 8 marca 1990 r. o samorządzie gminnym (Dz. U.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 202</w:t>
      </w:r>
      <w:r w:rsidR="008872ED">
        <w:rPr>
          <w:rFonts w:ascii="Times New Roman" w:hAnsi="Times New Roman" w:cs="Times New Roman"/>
          <w:color w:val="auto"/>
          <w:sz w:val="24"/>
          <w:szCs w:val="24"/>
          <w:lang w:eastAsia="pl-PL"/>
        </w:rPr>
        <w:t>3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r. poz. </w:t>
      </w:r>
      <w:r w:rsidR="008872ED">
        <w:rPr>
          <w:rFonts w:ascii="Times New Roman" w:hAnsi="Times New Roman" w:cs="Times New Roman"/>
          <w:color w:val="auto"/>
          <w:sz w:val="24"/>
          <w:szCs w:val="24"/>
          <w:lang w:eastAsia="pl-PL"/>
        </w:rPr>
        <w:t>40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ze zm.) oraz na podstawie rozporządzenia prezesa Rady Ministrów z dnia 18 stycznia 2011 r. w sprawie instrukcji kancelaryjnej,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jednolitych rzeczowych wykazów akt oraz instrukcji w sprawie organizacji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i zakresu działan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ia archiwów zakładowych (Dz. U.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z 2011 r.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Nr 14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>poz. 67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</w:t>
      </w:r>
      <w:r w:rsidR="008872ED">
        <w:rPr>
          <w:rFonts w:ascii="Times New Roman" w:hAnsi="Times New Roman" w:cs="Times New Roman"/>
          <w:color w:val="auto"/>
          <w:sz w:val="24"/>
          <w:szCs w:val="24"/>
          <w:lang w:eastAsia="pl-PL"/>
        </w:rPr>
        <w:t>e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zm.), § 9 Rozporządzenia Ministra Kultury</w:t>
      </w:r>
      <w:r w:rsidR="00C2269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i Dziedzictwa Narodowego z dnia 20 października 2015 r. w sprawie klasyfikowania</w:t>
      </w:r>
      <w:r w:rsidR="00C2269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i kwalifikowania dokumen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tacji, przekazywania materiałów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archiwa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lnych do archiwów państwowych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i brakowania dokumentacji niearchiwalnej (Dz. U. 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 2019 r. poz. 246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) oraz art. 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>5 ust.1 pkt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2 ustawy z dnia 14 lipca 1983r. o narodowym zasobie archiw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>alnym i archiwach (Dz. U. z 2020 r., poz. 164 ze zm.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) zarządza się, co następuje:</w:t>
      </w:r>
    </w:p>
    <w:p w14:paraId="23B81477" w14:textId="77777777" w:rsidR="0010363D" w:rsidRPr="00365E14" w:rsidRDefault="0010363D" w:rsidP="00365E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</w:p>
    <w:p w14:paraId="67F5CF7A" w14:textId="77777777" w:rsidR="0010363D" w:rsidRPr="0006186C" w:rsidRDefault="001036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5E14">
        <w:rPr>
          <w:rFonts w:ascii="Times New Roman" w:hAnsi="Times New Roman" w:cs="Times New Roman"/>
          <w:sz w:val="24"/>
          <w:szCs w:val="24"/>
        </w:rPr>
        <w:t xml:space="preserve">Powołuję się Komisję do brakowania dokumentacji niearchiwalnej w następującym składzie: </w:t>
      </w:r>
    </w:p>
    <w:p w14:paraId="5C2568A4" w14:textId="2BCB2708" w:rsidR="0010363D" w:rsidRPr="00EC419A" w:rsidRDefault="0010363D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19A">
        <w:rPr>
          <w:rFonts w:ascii="Times New Roman" w:hAnsi="Times New Roman" w:cs="Times New Roman"/>
          <w:sz w:val="24"/>
          <w:szCs w:val="24"/>
        </w:rPr>
        <w:t>Magdalena Michalak – przewodniczący komisji</w:t>
      </w:r>
    </w:p>
    <w:p w14:paraId="222C35F2" w14:textId="1CD4E935" w:rsidR="0010363D" w:rsidRPr="00365E14" w:rsidRDefault="0010363D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E14">
        <w:rPr>
          <w:rFonts w:ascii="Times New Roman" w:hAnsi="Times New Roman" w:cs="Times New Roman"/>
          <w:sz w:val="24"/>
          <w:szCs w:val="24"/>
        </w:rPr>
        <w:t>Daria Nowak – członek komisji</w:t>
      </w:r>
    </w:p>
    <w:p w14:paraId="151E3AA4" w14:textId="77777777" w:rsidR="0010363D" w:rsidRPr="00365E14" w:rsidRDefault="0010363D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E14">
        <w:rPr>
          <w:rFonts w:ascii="Times New Roman" w:hAnsi="Times New Roman" w:cs="Times New Roman"/>
          <w:sz w:val="24"/>
          <w:szCs w:val="24"/>
        </w:rPr>
        <w:t>Monika Szczepaniak – członek komisji</w:t>
      </w:r>
    </w:p>
    <w:p w14:paraId="6C09D168" w14:textId="7F2A9BBC" w:rsidR="0010363D" w:rsidRDefault="0010363D" w:rsidP="00637815">
      <w:pPr>
        <w:tabs>
          <w:tab w:val="left" w:pos="180"/>
        </w:tabs>
        <w:spacing w:after="0"/>
        <w:ind w:left="18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_DdeLink__44_1099388289"/>
      <w:r w:rsidRPr="00365E14">
        <w:rPr>
          <w:rFonts w:ascii="Times New Roman" w:hAnsi="Times New Roman" w:cs="Times New Roman"/>
          <w:b/>
          <w:sz w:val="24"/>
          <w:szCs w:val="24"/>
        </w:rPr>
        <w:t>§</w:t>
      </w:r>
      <w:bookmarkEnd w:id="1"/>
      <w:r w:rsidRPr="00365E14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>Zadaniem Komisji jest:</w:t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65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C419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C419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kwalifikowanie dokumentacji niearchiwalnej do zniszczenia na podstawie spisu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wytypowanej do brakowania dokumentacji,</w:t>
      </w:r>
    </w:p>
    <w:p w14:paraId="4FB370C6" w14:textId="10B258EA" w:rsidR="0010363D" w:rsidRDefault="0010363D" w:rsidP="00F44F56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</w:t>
      </w:r>
      <w:r w:rsidR="00EC419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sporządzenie protokołu oceny dokumentacji niearchiwalnej,</w:t>
      </w:r>
    </w:p>
    <w:p w14:paraId="31FA4EA5" w14:textId="0134B6DC" w:rsidR="0010363D" w:rsidRDefault="0010363D" w:rsidP="00F44F56">
      <w:pPr>
        <w:tabs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3</w:t>
      </w:r>
      <w:r w:rsidR="00EC419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>porządzenie spisu dokumentacji niearchiwal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nej przeznaczonej na makulaturę lub 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 xml:space="preserve">zniszczenie oraz wniosku do Archiwum Państwowego w Poznaniu o wydanie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zezwolenia na 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 xml:space="preserve">brakowanie akt objętych </w:t>
      </w:r>
      <w:r>
        <w:rPr>
          <w:rFonts w:ascii="Times New Roman" w:hAnsi="Times New Roman" w:cs="Times New Roman"/>
          <w:color w:val="000000"/>
          <w:sz w:val="24"/>
          <w:szCs w:val="24"/>
        </w:rPr>
        <w:t>wnioskiem,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A7ED4D" w14:textId="6B48C388" w:rsidR="0010363D" w:rsidRDefault="0010363D" w:rsidP="00F44F56">
      <w:pPr>
        <w:tabs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4</w:t>
      </w:r>
      <w:r w:rsidR="00EC419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>o uzyskaniu zgody na brakowanie akt, komis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yjne zniszczenie przez przemiał 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>i sporządzenie protokołu z tych czynności.</w:t>
      </w:r>
    </w:p>
    <w:p w14:paraId="47478940" w14:textId="77777777" w:rsidR="0010363D" w:rsidRPr="0006186C" w:rsidRDefault="0010363D" w:rsidP="00F44F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§ 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5E14">
        <w:rPr>
          <w:rFonts w:ascii="Times New Roman" w:hAnsi="Times New Roman" w:cs="Times New Roman"/>
          <w:sz w:val="24"/>
          <w:szCs w:val="24"/>
        </w:rPr>
        <w:t>Wykonanie zarządzenia powier</w:t>
      </w:r>
      <w:r>
        <w:rPr>
          <w:rFonts w:ascii="Times New Roman" w:hAnsi="Times New Roman" w:cs="Times New Roman"/>
          <w:sz w:val="24"/>
          <w:szCs w:val="24"/>
        </w:rPr>
        <w:t>za się przewodniczącemu k</w:t>
      </w:r>
      <w:r w:rsidRPr="00365E14">
        <w:rPr>
          <w:rFonts w:ascii="Times New Roman" w:hAnsi="Times New Roman" w:cs="Times New Roman"/>
          <w:sz w:val="24"/>
          <w:szCs w:val="24"/>
        </w:rPr>
        <w:t xml:space="preserve">omisji. </w:t>
      </w:r>
    </w:p>
    <w:p w14:paraId="1E6933C5" w14:textId="77777777" w:rsidR="0010363D" w:rsidRPr="0006186C" w:rsidRDefault="0010363D" w:rsidP="00F44F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4. </w:t>
      </w:r>
      <w:r>
        <w:rPr>
          <w:rFonts w:ascii="Times New Roman" w:hAnsi="Times New Roman" w:cs="Times New Roman"/>
          <w:sz w:val="24"/>
          <w:szCs w:val="24"/>
        </w:rPr>
        <w:t xml:space="preserve">Po wykonaniu zadań określonych w </w:t>
      </w:r>
      <w:r w:rsidRPr="00BA27DE">
        <w:rPr>
          <w:rFonts w:ascii="Times New Roman" w:hAnsi="Times New Roman" w:cs="Times New Roman"/>
          <w:sz w:val="24"/>
          <w:szCs w:val="24"/>
        </w:rPr>
        <w:t>§ 2 komisja ulega rozwiązaniu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F3C609" w14:textId="77777777" w:rsidR="0010363D" w:rsidRPr="0006186C" w:rsidRDefault="0010363D" w:rsidP="00F44F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Pr="00365E14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57012D52" w14:textId="090B70D2" w:rsidR="0010363D" w:rsidRDefault="0010363D" w:rsidP="00BA27DE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14:paraId="16F3CCA2" w14:textId="21FE1A00" w:rsidR="00243544" w:rsidRDefault="00243544" w:rsidP="00BA27DE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14:paraId="04F65D79" w14:textId="77777777" w:rsidR="00243544" w:rsidRDefault="00243544" w:rsidP="00243544">
      <w:pPr>
        <w:pStyle w:val="Bezodstpw"/>
        <w:ind w:left="4956" w:firstLine="708"/>
        <w:rPr>
          <w:rFonts w:asciiTheme="majorHAnsi" w:hAnsiTheme="majorHAnsi"/>
        </w:rPr>
      </w:pPr>
    </w:p>
    <w:p w14:paraId="7A6CA52C" w14:textId="77777777" w:rsidR="00243544" w:rsidRPr="00243544" w:rsidRDefault="00243544" w:rsidP="00243544">
      <w:pPr>
        <w:pStyle w:val="Bezodstpw"/>
        <w:ind w:left="5664" w:firstLine="708"/>
        <w:rPr>
          <w:rFonts w:ascii="Times New Roman" w:hAnsi="Times New Roman" w:cs="Times New Roman"/>
        </w:rPr>
      </w:pPr>
      <w:r w:rsidRPr="00243544">
        <w:rPr>
          <w:rFonts w:ascii="Times New Roman" w:hAnsi="Times New Roman" w:cs="Times New Roman"/>
        </w:rPr>
        <w:t>Wójt Gminy Lądek</w:t>
      </w:r>
    </w:p>
    <w:p w14:paraId="35098E5C" w14:textId="77777777" w:rsidR="00243544" w:rsidRPr="00243544" w:rsidRDefault="00243544" w:rsidP="00243544">
      <w:pPr>
        <w:pStyle w:val="Bezodstpw"/>
        <w:rPr>
          <w:rFonts w:ascii="Times New Roman" w:hAnsi="Times New Roman" w:cs="Times New Roman"/>
        </w:rPr>
      </w:pPr>
      <w:r w:rsidRPr="00243544">
        <w:rPr>
          <w:rFonts w:ascii="Times New Roman" w:hAnsi="Times New Roman" w:cs="Times New Roman"/>
        </w:rPr>
        <w:tab/>
      </w:r>
      <w:r w:rsidRPr="00243544">
        <w:rPr>
          <w:rFonts w:ascii="Times New Roman" w:hAnsi="Times New Roman" w:cs="Times New Roman"/>
        </w:rPr>
        <w:tab/>
      </w:r>
      <w:r w:rsidRPr="00243544">
        <w:rPr>
          <w:rFonts w:ascii="Times New Roman" w:hAnsi="Times New Roman" w:cs="Times New Roman"/>
        </w:rPr>
        <w:tab/>
      </w:r>
      <w:r w:rsidRPr="00243544">
        <w:rPr>
          <w:rFonts w:ascii="Times New Roman" w:hAnsi="Times New Roman" w:cs="Times New Roman"/>
        </w:rPr>
        <w:tab/>
      </w:r>
      <w:r w:rsidRPr="00243544">
        <w:rPr>
          <w:rFonts w:ascii="Times New Roman" w:hAnsi="Times New Roman" w:cs="Times New Roman"/>
        </w:rPr>
        <w:tab/>
      </w:r>
      <w:r w:rsidRPr="00243544">
        <w:rPr>
          <w:rFonts w:ascii="Times New Roman" w:hAnsi="Times New Roman" w:cs="Times New Roman"/>
        </w:rPr>
        <w:tab/>
      </w:r>
      <w:r w:rsidRPr="00243544">
        <w:rPr>
          <w:rFonts w:ascii="Times New Roman" w:hAnsi="Times New Roman" w:cs="Times New Roman"/>
        </w:rPr>
        <w:tab/>
      </w:r>
      <w:r w:rsidRPr="00243544">
        <w:rPr>
          <w:rFonts w:ascii="Times New Roman" w:hAnsi="Times New Roman" w:cs="Times New Roman"/>
        </w:rPr>
        <w:tab/>
      </w:r>
      <w:r w:rsidRPr="00243544">
        <w:rPr>
          <w:rFonts w:ascii="Times New Roman" w:hAnsi="Times New Roman" w:cs="Times New Roman"/>
        </w:rPr>
        <w:tab/>
        <w:t xml:space="preserve">/-/ Artur </w:t>
      </w:r>
      <w:proofErr w:type="spellStart"/>
      <w:r w:rsidRPr="00243544">
        <w:rPr>
          <w:rFonts w:ascii="Times New Roman" w:hAnsi="Times New Roman" w:cs="Times New Roman"/>
        </w:rPr>
        <w:t>Miętkiewicz</w:t>
      </w:r>
      <w:proofErr w:type="spellEnd"/>
    </w:p>
    <w:p w14:paraId="2C383FDA" w14:textId="77777777" w:rsidR="00243544" w:rsidRPr="00365E14" w:rsidRDefault="00243544" w:rsidP="00BA27DE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sectPr w:rsidR="00243544" w:rsidRPr="00365E14" w:rsidSect="0091440E">
      <w:pgSz w:w="11906" w:h="16838"/>
      <w:pgMar w:top="899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C3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820BD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9B435DA"/>
    <w:multiLevelType w:val="hybridMultilevel"/>
    <w:tmpl w:val="53FC4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251506">
    <w:abstractNumId w:val="0"/>
  </w:num>
  <w:num w:numId="2" w16cid:durableId="581253492">
    <w:abstractNumId w:val="1"/>
  </w:num>
  <w:num w:numId="3" w16cid:durableId="2077704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C8"/>
    <w:rsid w:val="00014B53"/>
    <w:rsid w:val="0006186C"/>
    <w:rsid w:val="0010363D"/>
    <w:rsid w:val="001331AA"/>
    <w:rsid w:val="00174798"/>
    <w:rsid w:val="00175D19"/>
    <w:rsid w:val="001A51D7"/>
    <w:rsid w:val="001D7289"/>
    <w:rsid w:val="00204BC7"/>
    <w:rsid w:val="00212687"/>
    <w:rsid w:val="00221549"/>
    <w:rsid w:val="00243544"/>
    <w:rsid w:val="00247A31"/>
    <w:rsid w:val="00291B0C"/>
    <w:rsid w:val="002B1F1F"/>
    <w:rsid w:val="002F3A52"/>
    <w:rsid w:val="0031553A"/>
    <w:rsid w:val="0036025A"/>
    <w:rsid w:val="00365E14"/>
    <w:rsid w:val="00376AC9"/>
    <w:rsid w:val="004F5B0D"/>
    <w:rsid w:val="00515150"/>
    <w:rsid w:val="00517D2C"/>
    <w:rsid w:val="00521ABE"/>
    <w:rsid w:val="00527D73"/>
    <w:rsid w:val="00530E55"/>
    <w:rsid w:val="005474CB"/>
    <w:rsid w:val="005525DB"/>
    <w:rsid w:val="00563810"/>
    <w:rsid w:val="005645B1"/>
    <w:rsid w:val="00590C41"/>
    <w:rsid w:val="005B25DA"/>
    <w:rsid w:val="005D2B07"/>
    <w:rsid w:val="00602532"/>
    <w:rsid w:val="00635D7D"/>
    <w:rsid w:val="00637815"/>
    <w:rsid w:val="006435C3"/>
    <w:rsid w:val="00643806"/>
    <w:rsid w:val="006543D3"/>
    <w:rsid w:val="006A1A71"/>
    <w:rsid w:val="006C1F42"/>
    <w:rsid w:val="006C530E"/>
    <w:rsid w:val="006D57A9"/>
    <w:rsid w:val="006D5B27"/>
    <w:rsid w:val="007D1DCB"/>
    <w:rsid w:val="007E4C8B"/>
    <w:rsid w:val="008407D6"/>
    <w:rsid w:val="008872ED"/>
    <w:rsid w:val="008F5751"/>
    <w:rsid w:val="0090394E"/>
    <w:rsid w:val="009073BA"/>
    <w:rsid w:val="0091440E"/>
    <w:rsid w:val="0096012F"/>
    <w:rsid w:val="00995212"/>
    <w:rsid w:val="00A45ECD"/>
    <w:rsid w:val="00AB3665"/>
    <w:rsid w:val="00B54CC8"/>
    <w:rsid w:val="00B5627F"/>
    <w:rsid w:val="00B72955"/>
    <w:rsid w:val="00B816D2"/>
    <w:rsid w:val="00B860B4"/>
    <w:rsid w:val="00BA27DE"/>
    <w:rsid w:val="00BC2570"/>
    <w:rsid w:val="00C2269E"/>
    <w:rsid w:val="00C3363E"/>
    <w:rsid w:val="00C41B58"/>
    <w:rsid w:val="00CB40AA"/>
    <w:rsid w:val="00D26052"/>
    <w:rsid w:val="00D369B1"/>
    <w:rsid w:val="00D757BC"/>
    <w:rsid w:val="00DF0FFE"/>
    <w:rsid w:val="00E00AA5"/>
    <w:rsid w:val="00E4589F"/>
    <w:rsid w:val="00E8554E"/>
    <w:rsid w:val="00EC419A"/>
    <w:rsid w:val="00EC4CA7"/>
    <w:rsid w:val="00ED04D6"/>
    <w:rsid w:val="00ED6DF8"/>
    <w:rsid w:val="00EE7EDF"/>
    <w:rsid w:val="00F44F56"/>
    <w:rsid w:val="00FA55C5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2A409"/>
  <w15:docId w15:val="{C228AA21-1FC8-4994-BA99-757B968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DCB"/>
    <w:pPr>
      <w:suppressAutoHyphens/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D1DCB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7D1DCB"/>
    <w:rPr>
      <w:rFonts w:cs="Times New Roman"/>
    </w:rPr>
  </w:style>
  <w:style w:type="paragraph" w:styleId="Nagwek">
    <w:name w:val="header"/>
    <w:basedOn w:val="Normalny"/>
    <w:next w:val="Tretekstu"/>
    <w:link w:val="NagwekZnak"/>
    <w:uiPriority w:val="99"/>
    <w:rsid w:val="00B54C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47A31"/>
    <w:rPr>
      <w:rFonts w:cs="Times New Roman"/>
      <w:color w:val="00000A"/>
      <w:lang w:eastAsia="en-US"/>
    </w:rPr>
  </w:style>
  <w:style w:type="paragraph" w:customStyle="1" w:styleId="Tretekstu">
    <w:name w:val="Treść tekstu"/>
    <w:basedOn w:val="Normalny"/>
    <w:uiPriority w:val="99"/>
    <w:rsid w:val="00B54CC8"/>
    <w:pPr>
      <w:spacing w:after="140" w:line="288" w:lineRule="auto"/>
    </w:pPr>
  </w:style>
  <w:style w:type="paragraph" w:styleId="Lista">
    <w:name w:val="List"/>
    <w:basedOn w:val="Tretekstu"/>
    <w:uiPriority w:val="99"/>
    <w:rsid w:val="00B54CC8"/>
    <w:rPr>
      <w:rFonts w:cs="Mangal"/>
    </w:rPr>
  </w:style>
  <w:style w:type="paragraph" w:styleId="Podpis">
    <w:name w:val="Signature"/>
    <w:basedOn w:val="Normalny"/>
    <w:link w:val="PodpisZnak"/>
    <w:uiPriority w:val="99"/>
    <w:rsid w:val="00B54CC8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247A31"/>
    <w:rPr>
      <w:rFonts w:cs="Times New Roman"/>
      <w:color w:val="00000A"/>
      <w:lang w:eastAsia="en-US"/>
    </w:rPr>
  </w:style>
  <w:style w:type="paragraph" w:customStyle="1" w:styleId="Indeks">
    <w:name w:val="Indeks"/>
    <w:basedOn w:val="Normalny"/>
    <w:uiPriority w:val="99"/>
    <w:rsid w:val="00B54CC8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7D1DCB"/>
    <w:pPr>
      <w:ind w:left="720"/>
      <w:contextualSpacing/>
    </w:pPr>
  </w:style>
  <w:style w:type="paragraph" w:customStyle="1" w:styleId="paragraf">
    <w:name w:val="paragraf"/>
    <w:basedOn w:val="Normalny"/>
    <w:uiPriority w:val="99"/>
    <w:rsid w:val="007D1DCB"/>
    <w:pPr>
      <w:spacing w:after="28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uiPriority w:val="99"/>
    <w:rsid w:val="007D1DCB"/>
    <w:pPr>
      <w:spacing w:after="280"/>
    </w:pPr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43544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grabowska</dc:creator>
  <cp:keywords/>
  <dc:description/>
  <cp:lastModifiedBy>Urzad Gmina</cp:lastModifiedBy>
  <cp:revision>2</cp:revision>
  <cp:lastPrinted>2023-04-03T07:50:00Z</cp:lastPrinted>
  <dcterms:created xsi:type="dcterms:W3CDTF">2023-04-05T08:21:00Z</dcterms:created>
  <dcterms:modified xsi:type="dcterms:W3CDTF">2023-04-05T08:21:00Z</dcterms:modified>
</cp:coreProperties>
</file>