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FE2" w:rsidRDefault="003A4FE2">
      <w:pPr>
        <w:jc w:val="center"/>
        <w:rPr>
          <w:b/>
          <w:caps/>
        </w:rPr>
      </w:pPr>
    </w:p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LXXI/445/2023</w:t>
      </w:r>
      <w:r>
        <w:rPr>
          <w:b/>
          <w:caps/>
        </w:rPr>
        <w:br/>
        <w:t>Rady Gminy Lądek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maja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zmieniająca Uchwałę nr XXX/204/20 Rady Gminy Lądek z dnia 7 października 2020 r. w sprawie Regulaminu utrzymania czystości i porządku na terenie Gminy Lądek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15, art. 40 ust. 1 i art. 41 ust. 1 ustawy z dnia 8 marca 1990 r. o samorządzie gminnym (Dz. U. z 2023 r. poz. 40 ze zm.) oraz art. 4 ustawy z dnia 13 września 1996 r. o utrzymaniu czystości i porządku w gminach (Dz. U. z 2022 r. poz. 2519 ze zm.), po zasięgnięciu opinii Państwowego Powiatowego Inspektora Sanitarnego, Rada Gminy Lądek uchwala, co następuje: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XXX/204/20 Rady Gminy Lądek z dnia 7 października 2020 r. w sprawie Regulaminu utrzymania czystości i porządku na terenie Gminy Lądek (Dz. Urzędowy Woj. Wlkp. z dnia 12.10.2020 r. poz. 7766), zmienioną uchwałą nr XLVI/307/2021 Rady Gminy Lądek z dnia 8 grudnia 2021 r. (Dz. Urzędowy Woj. Wlkp. z dnia 16.12.2021 r. poz. 9943) w treści załącznika – Regulaminu utrzymania czystości i porządku na terenie Gminy Lądek, </w:t>
      </w:r>
      <w:r>
        <w:rPr>
          <w:b/>
          <w:color w:val="000000"/>
          <w:u w:color="000000"/>
        </w:rPr>
        <w:t>§ 12 ust. 12 otrzymuje brzmienie:</w:t>
      </w:r>
    </w:p>
    <w:p w:rsidR="00A77B3E" w:rsidRDefault="00000000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t>„Opróżnianie osadów z osadników w instalacjach przydomowych oczyszczalni ścieków należy wykonywać z częstotliwością wynikającą z instalacji eksploatacji oczyszczalni, jednak nie rzadziej niż raz na 2 lata</w:t>
      </w:r>
      <w:r>
        <w:t>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ogłoszenia w Dzienniku Urzędowym Województwa Wielkopolskiego.</w:t>
      </w:r>
    </w:p>
    <w:p w:rsidR="00FE52AE" w:rsidRDefault="00FE52AE">
      <w:pPr>
        <w:keepLines/>
        <w:spacing w:before="120" w:after="120"/>
        <w:ind w:firstLine="340"/>
        <w:rPr>
          <w:color w:val="000000"/>
          <w:u w:color="000000"/>
        </w:rPr>
      </w:pPr>
    </w:p>
    <w:p w:rsidR="00FE52AE" w:rsidRDefault="00FE52AE">
      <w:pPr>
        <w:keepLines/>
        <w:spacing w:before="120" w:after="120"/>
        <w:ind w:firstLine="340"/>
        <w:rPr>
          <w:color w:val="000000"/>
          <w:u w:color="000000"/>
        </w:rPr>
      </w:pPr>
    </w:p>
    <w:p w:rsidR="00FE52AE" w:rsidRDefault="00FE52AE">
      <w:pPr>
        <w:keepLines/>
        <w:spacing w:before="120" w:after="120"/>
        <w:ind w:firstLine="340"/>
        <w:rPr>
          <w:color w:val="000000"/>
          <w:u w:color="000000"/>
        </w:rPr>
      </w:pPr>
    </w:p>
    <w:p w:rsidR="00FE52AE" w:rsidRDefault="00FE52AE">
      <w:pPr>
        <w:keepLines/>
        <w:spacing w:before="120" w:after="120"/>
        <w:ind w:firstLine="340"/>
        <w:rPr>
          <w:color w:val="000000"/>
          <w:u w:color="000000"/>
        </w:rPr>
      </w:pPr>
    </w:p>
    <w:p w:rsidR="00FE52AE" w:rsidRDefault="00FE52AE" w:rsidP="00FE52AE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:rsidR="00FE52AE" w:rsidRDefault="00FE52AE">
      <w:pPr>
        <w:keepLines/>
        <w:spacing w:before="120" w:after="120"/>
        <w:ind w:firstLine="340"/>
        <w:rPr>
          <w:color w:val="000000"/>
          <w:u w:color="000000"/>
        </w:rPr>
        <w:sectPr w:rsidR="00FE52A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951169" w:rsidRDefault="00951169">
      <w:pPr>
        <w:rPr>
          <w:szCs w:val="20"/>
        </w:rPr>
      </w:pPr>
    </w:p>
    <w:p w:rsidR="00951169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951169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LXXI/445/2023</w:t>
      </w:r>
    </w:p>
    <w:p w:rsidR="00951169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:rsidR="00951169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10 maja 2023 r.</w:t>
      </w:r>
    </w:p>
    <w:p w:rsidR="00951169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Wejście w życie ustawy z dnia 7 lipca 2022 r. o zmianie ustawy – Prawo wodne oraz niektórych innych ustaw (Dz. U. z 2022 r. poz. 1549), wprowadziła zmiany w ustawie z dnia 13 września 1996 r. o utrzymaniu czystości i porządku w gminach (Dz. U. z 2022 r. poz. 2519 ze zm.). Zmiana ta nakłada obowiązek doprecyzowania zapisów regulaminu utrzymania czystości i porządku w gminach w zakresie częstotliwości i sposobu pozbywania się nieczystości ciekłych z nieruchomości. Zgodnie z art. 11 przytoczonej ustawy Rada Gminy zobowiązana jest dostosować zapisy regulaminu utrzymania czystości i porządku na terenie gminy, o którym mowa w art. 4 ust. 1 ustawy o utrzymaniu czystości i porządku w gminach, od zmian wynikających z ustawy o zmianie ustawy Prawo wodne oraz niektórych innych ustaw.</w:t>
      </w:r>
    </w:p>
    <w:p w:rsidR="00951169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na uwadze powyższe w pełni uzasadnione jest podjęcie przedmiotowej uchwały.</w:t>
      </w:r>
    </w:p>
    <w:sectPr w:rsidR="00951169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6395" w:rsidRDefault="00036395">
      <w:r>
        <w:separator/>
      </w:r>
    </w:p>
  </w:endnote>
  <w:endnote w:type="continuationSeparator" w:id="0">
    <w:p w:rsidR="00036395" w:rsidRDefault="0003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185" w:rsidRDefault="006B01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1169" w:rsidRDefault="0095116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185" w:rsidRDefault="006B018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1169" w:rsidRDefault="0095116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6395" w:rsidRDefault="00036395">
      <w:r>
        <w:separator/>
      </w:r>
    </w:p>
  </w:footnote>
  <w:footnote w:type="continuationSeparator" w:id="0">
    <w:p w:rsidR="00036395" w:rsidRDefault="0003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185" w:rsidRDefault="006B01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185" w:rsidRDefault="006B01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185" w:rsidRDefault="006B01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6395"/>
    <w:rsid w:val="001E1592"/>
    <w:rsid w:val="003A4FE2"/>
    <w:rsid w:val="00544A77"/>
    <w:rsid w:val="006B0185"/>
    <w:rsid w:val="00951169"/>
    <w:rsid w:val="00A77B3E"/>
    <w:rsid w:val="00CA2A55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55228"/>
  <w15:docId w15:val="{21FA54A5-9D9A-4AB2-955F-58863185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01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0185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6B01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B018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LXXI/445/2023 z dnia 10 maja 2023 r.</dc:title>
  <dc:subject>zmieniająca Uchwałę nr XXX/204/20 Rady Gminy Lądek z^dnia 7^października 2020^r. w^sprawie Regulaminu utrzymania czystości i^porządku na terenie Gminy Lądek</dc:subject>
  <dc:creator>RadaGminy</dc:creator>
  <cp:lastModifiedBy>Urzad Gmina</cp:lastModifiedBy>
  <cp:revision>5</cp:revision>
  <cp:lastPrinted>2023-05-22T10:18:00Z</cp:lastPrinted>
  <dcterms:created xsi:type="dcterms:W3CDTF">2023-05-22T11:34:00Z</dcterms:created>
  <dcterms:modified xsi:type="dcterms:W3CDTF">2023-05-23T07:22:00Z</dcterms:modified>
  <cp:category>Akt prawny</cp:category>
</cp:coreProperties>
</file>