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3C52" w:rsidRDefault="00103C52">
      <w:pPr>
        <w:jc w:val="center"/>
        <w:rPr>
          <w:b/>
          <w:caps/>
        </w:rPr>
      </w:pPr>
    </w:p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LXXV/468/2023</w:t>
      </w:r>
      <w:r>
        <w:rPr>
          <w:b/>
          <w:caps/>
        </w:rPr>
        <w:br/>
        <w:t>Rady Gminy Lądek</w:t>
      </w:r>
    </w:p>
    <w:p w:rsidR="00A77B3E" w:rsidRDefault="00000000">
      <w:pPr>
        <w:spacing w:before="280" w:after="280"/>
        <w:jc w:val="center"/>
        <w:rPr>
          <w:b/>
          <w:caps/>
        </w:rPr>
      </w:pPr>
      <w:r>
        <w:t>z dnia 11 sierpnia 2023 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w sprawie zmiany uchwały budżetowej na 2023 rok</w:t>
      </w:r>
    </w:p>
    <w:p w:rsidR="00A77B3E" w:rsidRDefault="00000000">
      <w:pPr>
        <w:keepLines/>
        <w:spacing w:before="120" w:after="120"/>
        <w:ind w:firstLine="227"/>
      </w:pPr>
      <w:r>
        <w:t>Na podstawie art. 18 ust. 2 pkt 4, art. 51 ust.1. ustawy z dnia 8 marca 1990 r. o samorządzie gminnym (Dz. U. z 2023 r., poz. 40 ze zm.), art. 212, 222, 236-237, 258 ustawy z dnia 27 sierpnia 2009 r. o finansach publicznych (Dz. U. z 2023 r., poz. 1270 ze zm.) Rada Gminy Lądek uchwala, co następuje: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 xml:space="preserve">W Uchwale Nr LXIII/412/2022 Rady Gminy Lądek z dnia 28 grudnia 2022 r. w sprawie uchwały budżetowej na 2023 rok, wprowadza się następujące zmiany: </w:t>
      </w:r>
      <w:r>
        <w:rPr>
          <w:b/>
          <w:color w:val="000000"/>
          <w:u w:color="000000"/>
        </w:rPr>
        <w:t xml:space="preserve">1.1. Zwiększa się dochody budżetu gminy na 2023 rok o kwotę 173 000,00 zł do kwoty 51 939 042,00 zł </w:t>
      </w:r>
      <w:r>
        <w:rPr>
          <w:color w:val="000000"/>
          <w:u w:color="000000"/>
        </w:rPr>
        <w:t>z tego:</w:t>
      </w:r>
    </w:p>
    <w:p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zwiększa się dochody bieżące o kwotę 131 417,35 zł tj. do kwoty 33 481 175,35 zł</w:t>
      </w:r>
    </w:p>
    <w:p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 xml:space="preserve">zwiększa się dochody majątkowe o kwotę 41 582,65 zł tj. do kwoty 18 457 866,65 zł. </w:t>
      </w:r>
      <w:r>
        <w:rPr>
          <w:b/>
          <w:color w:val="000000"/>
          <w:u w:color="000000"/>
        </w:rPr>
        <w:t>2.1. Zwiększa się wydatki budżetu gminy na 2023 rok o kwotę 173 000,00 zł do kwoty 50 979 468,10 zł</w:t>
      </w:r>
    </w:p>
    <w:p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zwiększa się wydatki bieżące o kwotę 173 000,00 zł tj. do kwoty 33 056 946,46 zł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W załączniku Nr 1 do Uchwały budżetowej na 2023 rok wprowadza się zmiany określone załącznikiem Nr 1 do niniejszej uchwały.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załączniku Nr 2 do Uchwały budżetowej na 2023 rok wprowadza się zmiany określone załącznikiem Nr 2 do niniejszej uchwały.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załączniku Nr 7 do Uchwały budżetowej na 2023 rok wprowadza się zmiany określone załącznikiem Nr 3 do niniejszej uchwały.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 §10 do Uchwały budżetowej na rok 2023 wprowadza się zmiany, załącznik Nr 7 do uchwały budżetowej na 2023 otrzymuje brzmienie załącznika Nr 3 do niniejszej uchwały.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Wykonanie uchwały powierza się Wójtowi Gminy.</w:t>
      </w:r>
    </w:p>
    <w:p w:rsidR="00A77B3E" w:rsidRDefault="00000000" w:rsidP="00103C5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 xml:space="preserve">Uchwała obowiązuje od dnia podjęcia i podlega publikacji w Dzienniku Urzędowym Województwa </w:t>
      </w:r>
      <w:r w:rsidR="00E36BEF">
        <w:rPr>
          <w:color w:val="000000"/>
          <w:u w:color="000000"/>
        </w:rPr>
        <w:t xml:space="preserve"> Wielkopolskiego.</w:t>
      </w:r>
    </w:p>
    <w:p w:rsidR="00914F5C" w:rsidRDefault="00914F5C" w:rsidP="00103C52">
      <w:pPr>
        <w:keepLines/>
        <w:spacing w:before="120" w:after="120"/>
        <w:ind w:firstLine="340"/>
        <w:rPr>
          <w:color w:val="000000"/>
          <w:u w:color="000000"/>
        </w:rPr>
      </w:pPr>
    </w:p>
    <w:p w:rsidR="00914F5C" w:rsidRDefault="00914F5C" w:rsidP="00103C52">
      <w:pPr>
        <w:keepLines/>
        <w:spacing w:before="120" w:after="120"/>
        <w:ind w:firstLine="340"/>
        <w:rPr>
          <w:color w:val="000000"/>
          <w:u w:color="000000"/>
        </w:rPr>
      </w:pPr>
    </w:p>
    <w:p w:rsidR="00914F5C" w:rsidRDefault="00914F5C" w:rsidP="00914F5C">
      <w:pPr>
        <w:autoSpaceDE w:val="0"/>
        <w:ind w:left="4956" w:right="-431" w:firstLine="709"/>
        <w:contextualSpacing/>
        <w:rPr>
          <w:szCs w:val="22"/>
        </w:rPr>
      </w:pPr>
      <w:r>
        <w:rPr>
          <w:szCs w:val="22"/>
        </w:rPr>
        <w:t>Przewodniczący Rady Gminy Lądek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/-/ Waldemar Błaszczak</w:t>
      </w:r>
    </w:p>
    <w:p w:rsidR="00914F5C" w:rsidRDefault="00914F5C" w:rsidP="00103C52">
      <w:pPr>
        <w:keepLines/>
        <w:spacing w:before="120" w:after="120"/>
        <w:ind w:firstLine="340"/>
        <w:rPr>
          <w:color w:val="000000"/>
          <w:u w:color="000000"/>
        </w:rPr>
        <w:sectPr w:rsidR="00914F5C"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103C52" w:rsidRDefault="00103C52">
      <w:pPr>
        <w:jc w:val="center"/>
        <w:rPr>
          <w:b/>
          <w:szCs w:val="20"/>
        </w:rPr>
      </w:pPr>
    </w:p>
    <w:p w:rsidR="00217ACF" w:rsidRDefault="00000000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217ACF" w:rsidRDefault="00000000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b/>
          <w:szCs w:val="20"/>
        </w:rPr>
        <w:t>do Uchwały nr LXXV/468/2023</w:t>
      </w:r>
    </w:p>
    <w:p w:rsidR="00217ACF" w:rsidRDefault="00000000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Rady Gminy Lądek</w:t>
      </w:r>
    </w:p>
    <w:p w:rsidR="00217ACF" w:rsidRDefault="00000000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z dnia 11 sierpnia 2023 r.</w:t>
      </w:r>
    </w:p>
    <w:p w:rsidR="00217ACF" w:rsidRDefault="00000000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w sprawie zmiany uchwały budżetowej na 2023 rok</w:t>
      </w:r>
    </w:p>
    <w:p w:rsidR="00217ACF" w:rsidRDefault="000000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 xml:space="preserve">Dochody budżetu </w:t>
      </w:r>
      <w:r>
        <w:rPr>
          <w:color w:val="000000"/>
          <w:szCs w:val="20"/>
          <w:u w:color="000000"/>
        </w:rPr>
        <w:t>zwiększają się ogółem o kwotę 173 000,00 zł, z tego:</w:t>
      </w:r>
    </w:p>
    <w:p w:rsidR="00217ACF" w:rsidRDefault="000000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Zwiększenia:</w:t>
      </w:r>
    </w:p>
    <w:p w:rsidR="00217ACF" w:rsidRDefault="000000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rozdział 75023 par. 0940 o kwotę 76 992,85 zł z tytułu wpływu VAT naliczonego z Urzędu Skarbowego z tytułu rozliczenia inwestycji przebudowa SUW w miejscowości Ratyń i Wola Koszucka za 2022 r.,</w:t>
      </w:r>
    </w:p>
    <w:p w:rsidR="00217ACF" w:rsidRDefault="000000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rozdział 75814 par. 2030 o kwotę 39 424,50 zł z tytułu zwrotu części wydatków wykonanych z ramach funduszu sołeckiego w 2022 r.</w:t>
      </w:r>
    </w:p>
    <w:p w:rsidR="00217ACF" w:rsidRDefault="000000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rozdział 75814 par. 6330 o kwotę 41 582,65 zł z tytułu zwrotu części wydatków wykonanych z ramach funduszu sołeckiego w 2022 r.</w:t>
      </w:r>
    </w:p>
    <w:p w:rsidR="00217ACF" w:rsidRDefault="000000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rozdział 85502 par. 2910 o kwotę 15 000,00 zł w związku z nienależnie pobranymi świadczeniami za lata ubiegłe.</w:t>
      </w:r>
    </w:p>
    <w:p w:rsidR="00217ACF" w:rsidRDefault="000000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 xml:space="preserve">Wydatki budżetu </w:t>
      </w:r>
      <w:r>
        <w:rPr>
          <w:color w:val="000000"/>
          <w:szCs w:val="20"/>
          <w:u w:color="000000"/>
        </w:rPr>
        <w:t>zwiększają się ogółem o kwotę 173 000,00 zł, z tego:</w:t>
      </w:r>
    </w:p>
    <w:p w:rsidR="00217ACF" w:rsidRDefault="000000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rozdział 75702 par. 8110 o kwotę 76 992,85 zł z tytułu wpływu VAT naliczonego z Urzędu Skarbowego z tytułu rozliczenia inwestycji przebudowa SUW w miejscowości Ratyń i Wola Koszucka za 2022 r.,</w:t>
      </w:r>
    </w:p>
    <w:p w:rsidR="00217ACF" w:rsidRDefault="000000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rozdział 60016, 70005, 75023, 75702 par. 4430, 4300, 4700, 8110 o kwotę 81 007,15 zł uzyskaną ze zwrotu rozliczenia funduszu sołeckiego za 2022 r.</w:t>
      </w:r>
    </w:p>
    <w:p w:rsidR="00217ACF" w:rsidRDefault="000000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rozdział 85502 par. 2910 o kwotę 15 000,00 zł w związku z nienależnie pobranymi świadczeniami za lata ubiegłe.</w:t>
      </w:r>
    </w:p>
    <w:p w:rsidR="00217ACF" w:rsidRDefault="000000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Dokonuje się również przesunięcia w planie wydatków budżetowych Urzędu Gminy Lądek wynikające z bieżącej analizy budżetu niezbędne dla prawidłowej realizacji zadań jednostki.</w:t>
      </w:r>
    </w:p>
    <w:sectPr w:rsidR="00217ACF">
      <w:footerReference w:type="default" r:id="rId6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45766" w:rsidRDefault="00745766">
      <w:r>
        <w:separator/>
      </w:r>
    </w:p>
  </w:endnote>
  <w:endnote w:type="continuationSeparator" w:id="0">
    <w:p w:rsidR="00745766" w:rsidRDefault="00745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17ACF" w:rsidRDefault="00217ACF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45766" w:rsidRDefault="00745766">
      <w:r>
        <w:separator/>
      </w:r>
    </w:p>
  </w:footnote>
  <w:footnote w:type="continuationSeparator" w:id="0">
    <w:p w:rsidR="00745766" w:rsidRDefault="00745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03C52"/>
    <w:rsid w:val="00217ACF"/>
    <w:rsid w:val="0057377A"/>
    <w:rsid w:val="00745766"/>
    <w:rsid w:val="00914F5C"/>
    <w:rsid w:val="00A77B3E"/>
    <w:rsid w:val="00CA2A55"/>
    <w:rsid w:val="00E3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DDB26B"/>
  <w15:docId w15:val="{A3A2EBB5-E7C5-4278-ADCB-29A5BB77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Nagwek">
    <w:name w:val="header"/>
    <w:basedOn w:val="Normalny"/>
    <w:link w:val="NagwekZnak"/>
    <w:rsid w:val="00103C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03C52"/>
    <w:rPr>
      <w:sz w:val="22"/>
      <w:szCs w:val="24"/>
    </w:rPr>
  </w:style>
  <w:style w:type="paragraph" w:styleId="Stopka">
    <w:name w:val="footer"/>
    <w:basedOn w:val="Normalny"/>
    <w:link w:val="StopkaZnak"/>
    <w:rsid w:val="00103C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03C52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471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Lądek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LXXV/468/2023 z dnia 11 sierpnia 2023 r.</dc:title>
  <dc:subject>w sprawie zmiany uchwały budżetowej na 2023^rok</dc:subject>
  <dc:creator>RadaGminy</dc:creator>
  <cp:lastModifiedBy>Urzad Gmina</cp:lastModifiedBy>
  <cp:revision>4</cp:revision>
  <cp:lastPrinted>2023-08-29T08:00:00Z</cp:lastPrinted>
  <dcterms:created xsi:type="dcterms:W3CDTF">2023-08-29T08:06:00Z</dcterms:created>
  <dcterms:modified xsi:type="dcterms:W3CDTF">2023-08-29T08:16:00Z</dcterms:modified>
  <cp:category>Akt prawny</cp:category>
</cp:coreProperties>
</file>