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8B583" w14:textId="658FC131" w:rsidR="004E38F7" w:rsidRPr="00157E12" w:rsidRDefault="004E38F7" w:rsidP="004E3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E12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EB3091">
        <w:rPr>
          <w:rFonts w:ascii="Times New Roman" w:hAnsi="Times New Roman" w:cs="Times New Roman"/>
          <w:b/>
          <w:sz w:val="24"/>
          <w:szCs w:val="24"/>
        </w:rPr>
        <w:t>82/2023</w:t>
      </w:r>
    </w:p>
    <w:p w14:paraId="153866D7" w14:textId="77777777" w:rsidR="004E38F7" w:rsidRPr="00157E12" w:rsidRDefault="004E38F7" w:rsidP="004E3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E12"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14:paraId="2FCE1083" w14:textId="594D6037" w:rsidR="004E38F7" w:rsidRPr="00157E12" w:rsidRDefault="004E38F7" w:rsidP="004E3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E1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C263C0">
        <w:rPr>
          <w:rFonts w:ascii="Times New Roman" w:hAnsi="Times New Roman" w:cs="Times New Roman"/>
          <w:b/>
          <w:sz w:val="24"/>
          <w:szCs w:val="24"/>
        </w:rPr>
        <w:t>21</w:t>
      </w:r>
      <w:r w:rsidR="00157E12" w:rsidRPr="00157E12">
        <w:rPr>
          <w:rFonts w:ascii="Times New Roman" w:hAnsi="Times New Roman" w:cs="Times New Roman"/>
          <w:b/>
          <w:sz w:val="24"/>
          <w:szCs w:val="24"/>
        </w:rPr>
        <w:t xml:space="preserve"> sierpnia </w:t>
      </w:r>
      <w:r w:rsidRPr="00157E12">
        <w:rPr>
          <w:rFonts w:ascii="Times New Roman" w:hAnsi="Times New Roman" w:cs="Times New Roman"/>
          <w:b/>
          <w:sz w:val="24"/>
          <w:szCs w:val="24"/>
        </w:rPr>
        <w:t>202</w:t>
      </w:r>
      <w:r w:rsidR="00C263C0">
        <w:rPr>
          <w:rFonts w:ascii="Times New Roman" w:hAnsi="Times New Roman" w:cs="Times New Roman"/>
          <w:b/>
          <w:sz w:val="24"/>
          <w:szCs w:val="24"/>
        </w:rPr>
        <w:t>3</w:t>
      </w:r>
      <w:r w:rsidRPr="00157E12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0F5C333B" w14:textId="77777777" w:rsidR="00157E12" w:rsidRPr="00157E12" w:rsidRDefault="00157E12" w:rsidP="004E38F7">
      <w:pPr>
        <w:jc w:val="center"/>
        <w:rPr>
          <w:rFonts w:ascii="Times New Roman" w:hAnsi="Times New Roman" w:cs="Times New Roman"/>
        </w:rPr>
      </w:pPr>
    </w:p>
    <w:p w14:paraId="5F261667" w14:textId="4C467922" w:rsidR="004E38F7" w:rsidRPr="00157E12" w:rsidRDefault="00157E12" w:rsidP="00157E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4E38F7" w:rsidRPr="00157E12">
        <w:rPr>
          <w:rFonts w:ascii="Times New Roman" w:hAnsi="Times New Roman" w:cs="Times New Roman"/>
          <w:b/>
          <w:sz w:val="24"/>
          <w:szCs w:val="24"/>
        </w:rPr>
        <w:t xml:space="preserve"> sprawie: </w:t>
      </w:r>
      <w:bookmarkStart w:id="0" w:name="_Hlk143506329"/>
      <w:r>
        <w:rPr>
          <w:rFonts w:ascii="Times New Roman" w:hAnsi="Times New Roman" w:cs="Times New Roman"/>
          <w:b/>
          <w:sz w:val="24"/>
          <w:szCs w:val="24"/>
        </w:rPr>
        <w:t xml:space="preserve">wniesienia wkładu </w:t>
      </w:r>
      <w:r w:rsidR="00C263C0">
        <w:rPr>
          <w:rFonts w:ascii="Times New Roman" w:hAnsi="Times New Roman" w:cs="Times New Roman"/>
          <w:b/>
          <w:sz w:val="24"/>
          <w:szCs w:val="24"/>
        </w:rPr>
        <w:t>nie</w:t>
      </w:r>
      <w:r w:rsidR="006E0391" w:rsidRPr="00157E12">
        <w:rPr>
          <w:rFonts w:ascii="Times New Roman" w:hAnsi="Times New Roman" w:cs="Times New Roman"/>
          <w:b/>
          <w:sz w:val="24"/>
          <w:szCs w:val="24"/>
        </w:rPr>
        <w:t xml:space="preserve">pieniężnego </w:t>
      </w:r>
      <w:r w:rsidR="00C263C0">
        <w:rPr>
          <w:rFonts w:ascii="Times New Roman" w:hAnsi="Times New Roman" w:cs="Times New Roman"/>
          <w:b/>
          <w:sz w:val="24"/>
          <w:szCs w:val="24"/>
        </w:rPr>
        <w:t xml:space="preserve">(aportu rzeczowego) </w:t>
      </w:r>
      <w:r w:rsidR="004E38F7" w:rsidRPr="00157E12">
        <w:rPr>
          <w:rFonts w:ascii="Times New Roman" w:hAnsi="Times New Roman" w:cs="Times New Roman"/>
          <w:b/>
          <w:sz w:val="24"/>
          <w:szCs w:val="24"/>
        </w:rPr>
        <w:t xml:space="preserve">i objęcia przez Gminę Lądek </w:t>
      </w:r>
      <w:r>
        <w:rPr>
          <w:rFonts w:ascii="Times New Roman" w:hAnsi="Times New Roman" w:cs="Times New Roman"/>
          <w:b/>
          <w:sz w:val="24"/>
          <w:szCs w:val="24"/>
        </w:rPr>
        <w:t xml:space="preserve">dodatkowych udziałów w Spółce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z ograniczoną </w:t>
      </w:r>
      <w:r w:rsidR="004E38F7" w:rsidRPr="00157E12">
        <w:rPr>
          <w:rFonts w:ascii="Times New Roman" w:hAnsi="Times New Roman" w:cs="Times New Roman"/>
          <w:b/>
          <w:sz w:val="24"/>
          <w:szCs w:val="24"/>
        </w:rPr>
        <w:t>odpowiedzialnością Oświetlenie Uliczne i Drogowe z siedzibą w Kaliszu.</w:t>
      </w:r>
    </w:p>
    <w:p w14:paraId="5336618E" w14:textId="2D684276" w:rsidR="004E38F7" w:rsidRPr="00157E12" w:rsidRDefault="00C263C0" w:rsidP="00C263C0">
      <w:pPr>
        <w:jc w:val="both"/>
        <w:rPr>
          <w:rFonts w:ascii="Times New Roman" w:hAnsi="Times New Roman" w:cs="Times New Roman"/>
          <w:sz w:val="24"/>
          <w:szCs w:val="24"/>
        </w:rPr>
      </w:pPr>
      <w:r w:rsidRPr="00C263C0">
        <w:rPr>
          <w:rFonts w:ascii="Times New Roman" w:hAnsi="Times New Roman" w:cs="Times New Roman"/>
          <w:sz w:val="24"/>
          <w:szCs w:val="24"/>
        </w:rPr>
        <w:t>Na podstawie art. 30 ust. 2 pkt 3, art. 31 oraz art. 58 ust 1 ustawy z dnia 8 marca 1990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C263C0">
        <w:rPr>
          <w:rFonts w:ascii="Times New Roman" w:hAnsi="Times New Roman" w:cs="Times New Roman"/>
          <w:sz w:val="24"/>
          <w:szCs w:val="24"/>
        </w:rPr>
        <w:t>o samorządzie gminnym (Dz.U. z 2023r. poz. 40</w:t>
      </w:r>
      <w:r w:rsidR="00EB3091">
        <w:rPr>
          <w:rFonts w:ascii="Times New Roman" w:hAnsi="Times New Roman" w:cs="Times New Roman"/>
          <w:sz w:val="24"/>
          <w:szCs w:val="24"/>
        </w:rPr>
        <w:t xml:space="preserve"> ze zm.</w:t>
      </w:r>
      <w:r w:rsidRPr="00C263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 związku </w:t>
      </w:r>
      <w:r w:rsidR="004E38F7" w:rsidRPr="00157E12">
        <w:rPr>
          <w:rFonts w:ascii="Times New Roman" w:hAnsi="Times New Roman" w:cs="Times New Roman"/>
          <w:sz w:val="24"/>
          <w:szCs w:val="24"/>
        </w:rPr>
        <w:t>z § 3</w:t>
      </w:r>
      <w:r w:rsidR="00EB3091">
        <w:rPr>
          <w:rFonts w:ascii="Times New Roman" w:hAnsi="Times New Roman" w:cs="Times New Roman"/>
          <w:sz w:val="24"/>
          <w:szCs w:val="24"/>
        </w:rPr>
        <w:t xml:space="preserve"> </w:t>
      </w:r>
      <w:r w:rsidR="004E38F7" w:rsidRPr="00157E12">
        <w:rPr>
          <w:rFonts w:ascii="Times New Roman" w:hAnsi="Times New Roman" w:cs="Times New Roman"/>
          <w:sz w:val="24"/>
          <w:szCs w:val="24"/>
        </w:rPr>
        <w:t xml:space="preserve">uchwały nr </w:t>
      </w:r>
      <w:r w:rsidR="00A50B1C" w:rsidRPr="00157E12">
        <w:rPr>
          <w:rFonts w:ascii="Times New Roman" w:hAnsi="Times New Roman" w:cs="Times New Roman"/>
          <w:sz w:val="24"/>
          <w:szCs w:val="24"/>
        </w:rPr>
        <w:t xml:space="preserve">XXX/173/16 </w:t>
      </w:r>
      <w:r w:rsidR="00157E12">
        <w:rPr>
          <w:rFonts w:ascii="Times New Roman" w:hAnsi="Times New Roman" w:cs="Times New Roman"/>
          <w:sz w:val="24"/>
          <w:szCs w:val="24"/>
        </w:rPr>
        <w:t xml:space="preserve">Rady </w:t>
      </w:r>
      <w:r w:rsidR="004E38F7" w:rsidRPr="00157E12">
        <w:rPr>
          <w:rFonts w:ascii="Times New Roman" w:hAnsi="Times New Roman" w:cs="Times New Roman"/>
          <w:sz w:val="24"/>
          <w:szCs w:val="24"/>
        </w:rPr>
        <w:t xml:space="preserve">Gminy </w:t>
      </w:r>
      <w:r w:rsidR="00A50B1C" w:rsidRPr="00157E12">
        <w:rPr>
          <w:rFonts w:ascii="Times New Roman" w:hAnsi="Times New Roman" w:cs="Times New Roman"/>
          <w:sz w:val="24"/>
          <w:szCs w:val="24"/>
        </w:rPr>
        <w:t>Lądek</w:t>
      </w:r>
      <w:r w:rsidR="00157E12">
        <w:rPr>
          <w:rFonts w:ascii="Times New Roman" w:hAnsi="Times New Roman" w:cs="Times New Roman"/>
          <w:sz w:val="24"/>
          <w:szCs w:val="24"/>
        </w:rPr>
        <w:t xml:space="preserve"> z </w:t>
      </w:r>
      <w:r w:rsidR="004E38F7" w:rsidRPr="00157E12">
        <w:rPr>
          <w:rFonts w:ascii="Times New Roman" w:hAnsi="Times New Roman" w:cs="Times New Roman"/>
          <w:sz w:val="24"/>
          <w:szCs w:val="24"/>
        </w:rPr>
        <w:t xml:space="preserve">dnia </w:t>
      </w:r>
      <w:r w:rsidR="00A50B1C" w:rsidRPr="00157E12">
        <w:rPr>
          <w:rFonts w:ascii="Times New Roman" w:hAnsi="Times New Roman" w:cs="Times New Roman"/>
          <w:sz w:val="24"/>
          <w:szCs w:val="24"/>
        </w:rPr>
        <w:t xml:space="preserve">29 </w:t>
      </w:r>
      <w:r w:rsidR="00157E12">
        <w:rPr>
          <w:rFonts w:ascii="Times New Roman" w:hAnsi="Times New Roman" w:cs="Times New Roman"/>
          <w:sz w:val="24"/>
          <w:szCs w:val="24"/>
        </w:rPr>
        <w:t xml:space="preserve">września </w:t>
      </w:r>
      <w:r w:rsidR="004E38F7" w:rsidRPr="00157E12">
        <w:rPr>
          <w:rFonts w:ascii="Times New Roman" w:hAnsi="Times New Roman" w:cs="Times New Roman"/>
          <w:sz w:val="24"/>
          <w:szCs w:val="24"/>
        </w:rPr>
        <w:t>2016</w:t>
      </w:r>
      <w:r w:rsidR="00157E12">
        <w:rPr>
          <w:rFonts w:ascii="Times New Roman" w:hAnsi="Times New Roman" w:cs="Times New Roman"/>
          <w:sz w:val="24"/>
          <w:szCs w:val="24"/>
        </w:rPr>
        <w:t xml:space="preserve"> </w:t>
      </w:r>
      <w:r w:rsidR="004E38F7" w:rsidRPr="00157E12">
        <w:rPr>
          <w:rFonts w:ascii="Times New Roman" w:hAnsi="Times New Roman" w:cs="Times New Roman"/>
          <w:sz w:val="24"/>
          <w:szCs w:val="24"/>
        </w:rPr>
        <w:t xml:space="preserve">r. w sprawie </w:t>
      </w:r>
      <w:r w:rsidR="00A50B1C" w:rsidRPr="00157E12">
        <w:rPr>
          <w:rFonts w:ascii="Times New Roman" w:hAnsi="Times New Roman" w:cs="Times New Roman"/>
          <w:sz w:val="24"/>
          <w:szCs w:val="24"/>
        </w:rPr>
        <w:t xml:space="preserve">szczegółowych zasad wnoszenia, cofania i zbywania udziałów i akcji w spółkach prawa handlowego przez Gminę Lądek, </w:t>
      </w:r>
      <w:r w:rsidR="004E38F7" w:rsidRPr="00157E12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68497341" w14:textId="551AEB2A" w:rsidR="006E0391" w:rsidRPr="00157E12" w:rsidRDefault="004E38F7" w:rsidP="00C263C0">
      <w:pPr>
        <w:jc w:val="both"/>
        <w:rPr>
          <w:rFonts w:ascii="Times New Roman" w:hAnsi="Times New Roman" w:cs="Times New Roman"/>
          <w:sz w:val="24"/>
          <w:szCs w:val="24"/>
        </w:rPr>
      </w:pPr>
      <w:r w:rsidRPr="00157E12">
        <w:rPr>
          <w:rFonts w:ascii="Times New Roman" w:hAnsi="Times New Roman" w:cs="Times New Roman"/>
          <w:sz w:val="24"/>
          <w:szCs w:val="24"/>
        </w:rPr>
        <w:t>§</w:t>
      </w:r>
      <w:r w:rsidR="00157E12">
        <w:rPr>
          <w:rFonts w:ascii="Times New Roman" w:hAnsi="Times New Roman" w:cs="Times New Roman"/>
          <w:sz w:val="24"/>
          <w:szCs w:val="24"/>
        </w:rPr>
        <w:t xml:space="preserve"> </w:t>
      </w:r>
      <w:r w:rsidR="00C263C0">
        <w:rPr>
          <w:rFonts w:ascii="Times New Roman" w:hAnsi="Times New Roman" w:cs="Times New Roman"/>
          <w:sz w:val="24"/>
          <w:szCs w:val="24"/>
        </w:rPr>
        <w:t xml:space="preserve">1. </w:t>
      </w:r>
      <w:r w:rsidR="00C263C0" w:rsidRPr="00C263C0">
        <w:rPr>
          <w:rFonts w:ascii="Times New Roman" w:hAnsi="Times New Roman" w:cs="Times New Roman"/>
          <w:sz w:val="24"/>
          <w:szCs w:val="24"/>
        </w:rPr>
        <w:t>Postanawia</w:t>
      </w:r>
      <w:r w:rsidR="00EB3091">
        <w:rPr>
          <w:rFonts w:ascii="Times New Roman" w:hAnsi="Times New Roman" w:cs="Times New Roman"/>
          <w:sz w:val="24"/>
          <w:szCs w:val="24"/>
        </w:rPr>
        <w:t xml:space="preserve"> się</w:t>
      </w:r>
      <w:r w:rsidR="00C263C0" w:rsidRPr="00C263C0">
        <w:rPr>
          <w:rFonts w:ascii="Times New Roman" w:hAnsi="Times New Roman" w:cs="Times New Roman"/>
          <w:sz w:val="24"/>
          <w:szCs w:val="24"/>
        </w:rPr>
        <w:t xml:space="preserve"> wnieść na podwyższenie kapitału zakładowego spółki Oświetlenie Uliczne</w:t>
      </w:r>
      <w:r w:rsidR="00C263C0">
        <w:rPr>
          <w:rFonts w:ascii="Times New Roman" w:hAnsi="Times New Roman" w:cs="Times New Roman"/>
          <w:sz w:val="24"/>
          <w:szCs w:val="24"/>
        </w:rPr>
        <w:t xml:space="preserve"> </w:t>
      </w:r>
      <w:r w:rsidR="00C263C0">
        <w:rPr>
          <w:rFonts w:ascii="Times New Roman" w:hAnsi="Times New Roman" w:cs="Times New Roman"/>
          <w:sz w:val="24"/>
          <w:szCs w:val="24"/>
        </w:rPr>
        <w:br/>
      </w:r>
      <w:r w:rsidR="00C263C0" w:rsidRPr="00C263C0">
        <w:rPr>
          <w:rFonts w:ascii="Times New Roman" w:hAnsi="Times New Roman" w:cs="Times New Roman"/>
          <w:sz w:val="24"/>
          <w:szCs w:val="24"/>
        </w:rPr>
        <w:t>i Drogowe w Kaliszu Sp. z o.o. wkład niepieniężny w postaci urządzeń elektroenergetycznych</w:t>
      </w:r>
      <w:r w:rsidR="00C263C0">
        <w:rPr>
          <w:rFonts w:ascii="Times New Roman" w:hAnsi="Times New Roman" w:cs="Times New Roman"/>
          <w:sz w:val="24"/>
          <w:szCs w:val="24"/>
        </w:rPr>
        <w:t xml:space="preserve"> </w:t>
      </w:r>
      <w:r w:rsidR="00C263C0" w:rsidRPr="00C263C0">
        <w:rPr>
          <w:rFonts w:ascii="Times New Roman" w:hAnsi="Times New Roman" w:cs="Times New Roman"/>
          <w:sz w:val="24"/>
          <w:szCs w:val="24"/>
        </w:rPr>
        <w:t>służących oświetleniu ulicznemu i drogowemu, stanowiących odrębny od gruntu przedmiot</w:t>
      </w:r>
      <w:r w:rsidR="00C263C0">
        <w:rPr>
          <w:rFonts w:ascii="Times New Roman" w:hAnsi="Times New Roman" w:cs="Times New Roman"/>
          <w:sz w:val="24"/>
          <w:szCs w:val="24"/>
        </w:rPr>
        <w:t xml:space="preserve"> </w:t>
      </w:r>
      <w:r w:rsidR="00C263C0" w:rsidRPr="00C263C0">
        <w:rPr>
          <w:rFonts w:ascii="Times New Roman" w:hAnsi="Times New Roman" w:cs="Times New Roman"/>
          <w:sz w:val="24"/>
          <w:szCs w:val="24"/>
        </w:rPr>
        <w:t>własności w miejscowości</w:t>
      </w:r>
      <w:r w:rsidR="00C263C0">
        <w:rPr>
          <w:rFonts w:ascii="Times New Roman" w:hAnsi="Times New Roman" w:cs="Times New Roman"/>
          <w:sz w:val="24"/>
          <w:szCs w:val="24"/>
        </w:rPr>
        <w:t xml:space="preserve"> Jaroszyn Kolonia, zasilanych ze stacji transformatorowej nr 80485</w:t>
      </w:r>
      <w:r w:rsidR="00C263C0" w:rsidRPr="00C263C0">
        <w:rPr>
          <w:rFonts w:ascii="Times New Roman" w:hAnsi="Times New Roman" w:cs="Times New Roman"/>
          <w:sz w:val="24"/>
          <w:szCs w:val="24"/>
        </w:rPr>
        <w:t>wybudowanych własnym staraniem</w:t>
      </w:r>
      <w:r w:rsidR="00C263C0">
        <w:rPr>
          <w:rFonts w:ascii="Times New Roman" w:hAnsi="Times New Roman" w:cs="Times New Roman"/>
          <w:sz w:val="24"/>
          <w:szCs w:val="24"/>
        </w:rPr>
        <w:t xml:space="preserve"> </w:t>
      </w:r>
      <w:r w:rsidR="00C263C0" w:rsidRPr="00C263C0">
        <w:rPr>
          <w:rFonts w:ascii="Times New Roman" w:hAnsi="Times New Roman" w:cs="Times New Roman"/>
          <w:sz w:val="24"/>
          <w:szCs w:val="24"/>
        </w:rPr>
        <w:t xml:space="preserve">i na koszt Gminy </w:t>
      </w:r>
      <w:r w:rsidR="00C263C0">
        <w:rPr>
          <w:rFonts w:ascii="Times New Roman" w:hAnsi="Times New Roman" w:cs="Times New Roman"/>
          <w:sz w:val="24"/>
          <w:szCs w:val="24"/>
        </w:rPr>
        <w:t>Lądek</w:t>
      </w:r>
      <w:r w:rsidR="00C263C0" w:rsidRPr="00C263C0">
        <w:rPr>
          <w:rFonts w:ascii="Times New Roman" w:hAnsi="Times New Roman" w:cs="Times New Roman"/>
          <w:sz w:val="24"/>
          <w:szCs w:val="24"/>
        </w:rPr>
        <w:t xml:space="preserve"> w zamian za obejmowane udziały</w:t>
      </w:r>
      <w:r w:rsidR="00C263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E169F5" w14:textId="56A3B840" w:rsidR="00C263C0" w:rsidRDefault="006E0391" w:rsidP="00157E12">
      <w:pPr>
        <w:jc w:val="both"/>
        <w:rPr>
          <w:rFonts w:ascii="Times New Roman" w:hAnsi="Times New Roman" w:cs="Times New Roman"/>
          <w:sz w:val="24"/>
          <w:szCs w:val="24"/>
        </w:rPr>
      </w:pPr>
      <w:r w:rsidRPr="00157E12">
        <w:rPr>
          <w:rFonts w:ascii="Times New Roman" w:hAnsi="Times New Roman" w:cs="Times New Roman"/>
          <w:sz w:val="24"/>
          <w:szCs w:val="24"/>
        </w:rPr>
        <w:t xml:space="preserve">§ </w:t>
      </w:r>
      <w:r w:rsidR="00C263C0">
        <w:rPr>
          <w:rFonts w:ascii="Times New Roman" w:hAnsi="Times New Roman" w:cs="Times New Roman"/>
          <w:sz w:val="24"/>
          <w:szCs w:val="24"/>
        </w:rPr>
        <w:t>2. W</w:t>
      </w:r>
      <w:r w:rsidR="00C263C0" w:rsidRPr="00C263C0">
        <w:rPr>
          <w:rFonts w:ascii="Times New Roman" w:hAnsi="Times New Roman" w:cs="Times New Roman"/>
          <w:sz w:val="24"/>
          <w:szCs w:val="24"/>
        </w:rPr>
        <w:t>artość początkowa brutto niepieniężnego wkładu wynosi</w:t>
      </w:r>
      <w:r w:rsidR="00C263C0">
        <w:rPr>
          <w:rFonts w:ascii="Times New Roman" w:hAnsi="Times New Roman" w:cs="Times New Roman"/>
          <w:sz w:val="24"/>
          <w:szCs w:val="24"/>
        </w:rPr>
        <w:t xml:space="preserve"> 401 595,00 zł (słownie: czterysta jeden tysięcy pięćset dziewięćdziesiąt pięć złotych 00/100) </w:t>
      </w:r>
    </w:p>
    <w:p w14:paraId="36F02710" w14:textId="77324890" w:rsidR="007E595A" w:rsidRDefault="004E38F7" w:rsidP="00157E12">
      <w:pPr>
        <w:jc w:val="both"/>
        <w:rPr>
          <w:rFonts w:ascii="Times New Roman" w:hAnsi="Times New Roman" w:cs="Times New Roman"/>
          <w:sz w:val="24"/>
          <w:szCs w:val="24"/>
        </w:rPr>
      </w:pPr>
      <w:r w:rsidRPr="00157E12">
        <w:rPr>
          <w:rFonts w:ascii="Times New Roman" w:hAnsi="Times New Roman" w:cs="Times New Roman"/>
          <w:sz w:val="24"/>
          <w:szCs w:val="24"/>
        </w:rPr>
        <w:t>§</w:t>
      </w:r>
      <w:r w:rsidR="006E0391" w:rsidRPr="00157E12">
        <w:rPr>
          <w:rFonts w:ascii="Times New Roman" w:hAnsi="Times New Roman" w:cs="Times New Roman"/>
          <w:sz w:val="24"/>
          <w:szCs w:val="24"/>
        </w:rPr>
        <w:t>3</w:t>
      </w:r>
      <w:r w:rsidR="00157E12">
        <w:rPr>
          <w:rFonts w:ascii="Times New Roman" w:hAnsi="Times New Roman" w:cs="Times New Roman"/>
          <w:sz w:val="24"/>
          <w:szCs w:val="24"/>
        </w:rPr>
        <w:t>.</w:t>
      </w:r>
      <w:r w:rsidR="006E0391" w:rsidRPr="00157E12">
        <w:rPr>
          <w:rFonts w:ascii="Times New Roman" w:hAnsi="Times New Roman" w:cs="Times New Roman"/>
          <w:sz w:val="24"/>
          <w:szCs w:val="24"/>
        </w:rPr>
        <w:t xml:space="preserve"> </w:t>
      </w:r>
      <w:r w:rsidRPr="00157E12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C263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BFBC9E" w14:textId="77777777" w:rsidR="00827FED" w:rsidRDefault="00827FED" w:rsidP="00157E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737AC" w14:textId="77777777" w:rsidR="00827FED" w:rsidRDefault="00827FED" w:rsidP="00827FED">
      <w:pPr>
        <w:pStyle w:val="Bezodstpw"/>
        <w:ind w:left="5673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64AF94E1" w14:textId="77777777" w:rsidR="00827FED" w:rsidRDefault="00827FED" w:rsidP="00827FED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/-/ Artur </w:t>
      </w:r>
      <w:proofErr w:type="spellStart"/>
      <w:r>
        <w:rPr>
          <w:rFonts w:ascii="Times New Roman" w:hAnsi="Times New Roman"/>
        </w:rPr>
        <w:t>Miętkiewicz</w:t>
      </w:r>
      <w:proofErr w:type="spellEnd"/>
    </w:p>
    <w:p w14:paraId="65565351" w14:textId="77777777" w:rsidR="00827FED" w:rsidRPr="00827FED" w:rsidRDefault="00827FED" w:rsidP="00157E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27FED" w:rsidRPr="0082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21E"/>
    <w:rsid w:val="000712F5"/>
    <w:rsid w:val="00157E12"/>
    <w:rsid w:val="00215EFE"/>
    <w:rsid w:val="004E38F7"/>
    <w:rsid w:val="00677ECF"/>
    <w:rsid w:val="006E0391"/>
    <w:rsid w:val="007E595A"/>
    <w:rsid w:val="00827FED"/>
    <w:rsid w:val="00A50B1C"/>
    <w:rsid w:val="00C263C0"/>
    <w:rsid w:val="00C4121E"/>
    <w:rsid w:val="00EB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2145"/>
  <w15:chartTrackingRefBased/>
  <w15:docId w15:val="{C8783D30-AE6C-4115-BFF9-5AF2822C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E12"/>
    <w:rPr>
      <w:rFonts w:ascii="Segoe UI" w:hAnsi="Segoe UI" w:cs="Segoe UI"/>
      <w:sz w:val="18"/>
      <w:szCs w:val="18"/>
    </w:rPr>
  </w:style>
  <w:style w:type="paragraph" w:styleId="Bezodstpw">
    <w:name w:val="No Spacing"/>
    <w:qFormat/>
    <w:rsid w:val="00827FED"/>
    <w:pPr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41A55-6E58-4B45-89FB-395C5EE8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Drop</dc:creator>
  <cp:keywords/>
  <dc:description/>
  <cp:lastModifiedBy>Urzad Gmina</cp:lastModifiedBy>
  <cp:revision>3</cp:revision>
  <cp:lastPrinted>2023-08-21T08:03:00Z</cp:lastPrinted>
  <dcterms:created xsi:type="dcterms:W3CDTF">2023-09-19T06:10:00Z</dcterms:created>
  <dcterms:modified xsi:type="dcterms:W3CDTF">2023-09-19T06:10:00Z</dcterms:modified>
</cp:coreProperties>
</file>