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5588" w14:textId="71F99D87" w:rsidR="009B45FC" w:rsidRDefault="009B45FC" w:rsidP="009B45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right="266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7DCE242F" w14:textId="6E5C599F" w:rsidR="009B45FC" w:rsidRDefault="009B45FC" w:rsidP="009B45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  <w:r w:rsidR="00DE60D8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Uchwała nr </w:t>
      </w:r>
      <w:r w:rsidR="00CA2A67">
        <w:rPr>
          <w:rFonts w:cstheme="minorHAnsi"/>
          <w:b/>
          <w:bCs/>
        </w:rPr>
        <w:t>LXXXII/540/2024</w:t>
      </w:r>
    </w:p>
    <w:p w14:paraId="684F20EC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Rady Gminy Lądek</w:t>
      </w:r>
    </w:p>
    <w:p w14:paraId="3EAEF5B2" w14:textId="034E05EE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z dnia </w:t>
      </w:r>
      <w:r w:rsidR="00CA2A67">
        <w:rPr>
          <w:rFonts w:cstheme="minorHAnsi"/>
          <w:b/>
          <w:bCs/>
        </w:rPr>
        <w:t>6 marca 2024 r.</w:t>
      </w:r>
    </w:p>
    <w:p w14:paraId="59148015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rok.</w:t>
      </w:r>
    </w:p>
    <w:p w14:paraId="02829E58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013AFB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Na podstawie art. 18 ust. 2 pkt 4, art. 51 ust.1. ustawy z dnia 8 marca 1990r. </w:t>
      </w:r>
      <w:r>
        <w:rPr>
          <w:rFonts w:cstheme="minorHAnsi"/>
        </w:rPr>
        <w:br/>
        <w:t>o samorządzie gminnym ( Dz. U. z 2023r. poz. 40 ze zm.), art. 212, 222, 236-237, 258 ustawy z dnia                                            27 sierpnia 2009r. o finansach publicznych ( Dz. U. z 2023r. poz. 1270 ze zm. ) Rada Gminy Lądek                                    u c h w a l a, co następuje:</w:t>
      </w:r>
    </w:p>
    <w:p w14:paraId="1240A50D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14:paraId="4774BBFD" w14:textId="221889C5" w:rsidR="009B45FC" w:rsidRDefault="009B45FC" w:rsidP="009B45F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§1</w:t>
      </w:r>
      <w:r>
        <w:rPr>
          <w:rFonts w:cstheme="minorHAnsi"/>
        </w:rPr>
        <w:t>. W Uchwale Nr LXXIX/528/2023 Rady Gminy Lądek z dnia 27 grudnia 2023 r. w sprawie uchwały budżetowej  na 2024 rok,  wprowadza się następujące zmiany:</w:t>
      </w:r>
    </w:p>
    <w:p w14:paraId="645CC0FC" w14:textId="77777777" w:rsidR="009B45FC" w:rsidRDefault="009B45FC" w:rsidP="009B45F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1.1 Zwiększa się dochody budżetu gminy na 2024 </w:t>
      </w:r>
      <w:r>
        <w:rPr>
          <w:rFonts w:cstheme="minorHAnsi"/>
          <w:b/>
          <w:bCs/>
          <w:color w:val="000000"/>
        </w:rPr>
        <w:t xml:space="preserve">rok </w:t>
      </w:r>
    </w:p>
    <w:p w14:paraId="556468D9" w14:textId="0FACB2D9" w:rsidR="009B45FC" w:rsidRDefault="009B45FC" w:rsidP="009B45F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 kwotę 9 808,15 zł do kwoty                                                                                                   45 436 774,52 zł</w:t>
      </w:r>
    </w:p>
    <w:p w14:paraId="08173CDB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tego: </w:t>
      </w:r>
    </w:p>
    <w:p w14:paraId="16B1BEBC" w14:textId="1FA34FED" w:rsidR="004E19E9" w:rsidRPr="004E19E9" w:rsidRDefault="009B45FC" w:rsidP="004E19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  się dochody bieżące o kwotę  9 808,15 zł tj. do kwoty                         26 715 974,52 zł</w:t>
      </w:r>
    </w:p>
    <w:p w14:paraId="765869D9" w14:textId="77777777" w:rsidR="004E19E9" w:rsidRPr="004E19E9" w:rsidRDefault="004E19E9" w:rsidP="004E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1.2. Dochody o których mowa w ust. 1 obejmują w szczegółowości:</w:t>
      </w:r>
    </w:p>
    <w:p w14:paraId="38E1B26E" w14:textId="77777777" w:rsidR="004E19E9" w:rsidRPr="004E19E9" w:rsidRDefault="004E19E9" w:rsidP="004E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 xml:space="preserve">1) zwiększa się środki na dofinansowanie zadań finansowanych </w:t>
      </w:r>
    </w:p>
    <w:p w14:paraId="4586EA12" w14:textId="30307F45" w:rsidR="004E19E9" w:rsidRPr="004E19E9" w:rsidRDefault="004E19E9" w:rsidP="004E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553</w:t>
      </w:r>
      <w:r w:rsidRPr="004E19E9">
        <w:rPr>
          <w:rFonts w:ascii="Calibri" w:hAnsi="Calibri" w:cs="Calibri"/>
          <w14:ligatures w14:val="standardContextual"/>
        </w:rPr>
        <w:t xml:space="preserve">,00 zł tj. do kwoty </w:t>
      </w:r>
      <w:r w:rsidRPr="004E19E9">
        <w:rPr>
          <w:rFonts w:ascii="Calibri" w:hAnsi="Calibri" w:cs="Calibri"/>
          <w14:ligatures w14:val="standardContextual"/>
        </w:rPr>
        <w:tab/>
      </w:r>
      <w:r w:rsidRPr="004E19E9">
        <w:rPr>
          <w:rFonts w:ascii="Calibri" w:hAnsi="Calibri" w:cs="Calibri"/>
          <w14:ligatures w14:val="standardContextual"/>
        </w:rPr>
        <w:tab/>
        <w:t xml:space="preserve">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        </w:t>
      </w:r>
      <w:r>
        <w:rPr>
          <w:rFonts w:ascii="Calibri" w:hAnsi="Calibri" w:cs="Calibri"/>
          <w14:ligatures w14:val="standardContextual"/>
        </w:rPr>
        <w:t xml:space="preserve">    </w:t>
      </w:r>
      <w:r w:rsidRPr="004E19E9">
        <w:rPr>
          <w:rFonts w:ascii="Calibri" w:hAnsi="Calibri" w:cs="Calibri"/>
          <w14:ligatures w14:val="standardContextual"/>
        </w:rPr>
        <w:t xml:space="preserve">  </w:t>
      </w:r>
      <w:r>
        <w:rPr>
          <w:rFonts w:ascii="Calibri" w:hAnsi="Calibri" w:cs="Calibri"/>
          <w14:ligatures w14:val="standardContextual"/>
        </w:rPr>
        <w:t xml:space="preserve"> 553,00</w:t>
      </w:r>
      <w:r w:rsidRPr="004E19E9">
        <w:rPr>
          <w:rFonts w:ascii="Calibri" w:hAnsi="Calibri" w:cs="Calibri"/>
          <w14:ligatures w14:val="standardContextual"/>
        </w:rPr>
        <w:t xml:space="preserve"> zł</w:t>
      </w:r>
    </w:p>
    <w:p w14:paraId="7F4D558E" w14:textId="226A1187" w:rsidR="009B45FC" w:rsidRPr="00A4355F" w:rsidRDefault="004E19E9" w:rsidP="00A43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zgodnie z załącznikiem nr 12 do Uchwały budżetowej na 202</w:t>
      </w:r>
      <w:r w:rsidR="00340F95">
        <w:rPr>
          <w:rFonts w:ascii="Calibri" w:hAnsi="Calibri" w:cs="Calibri"/>
          <w14:ligatures w14:val="standardContextual"/>
        </w:rPr>
        <w:t>4</w:t>
      </w:r>
      <w:r w:rsidRPr="004E19E9">
        <w:rPr>
          <w:rFonts w:ascii="Calibri" w:hAnsi="Calibri" w:cs="Calibri"/>
          <w14:ligatures w14:val="standardContextual"/>
        </w:rPr>
        <w:t xml:space="preserve"> r.</w:t>
      </w:r>
    </w:p>
    <w:p w14:paraId="54D8190D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Zwiększa się wydatki budżetu gminy na 2024 rok </w:t>
      </w:r>
    </w:p>
    <w:p w14:paraId="0145FA4B" w14:textId="545267B5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o kwotę 27 045,86 zł do kwoty                                                                                                 50 802 280,79 zł</w:t>
      </w:r>
    </w:p>
    <w:p w14:paraId="749FB84E" w14:textId="4C5D19EA" w:rsidR="009B45FC" w:rsidRDefault="009B45FC" w:rsidP="009B45F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 się wydatki bieżące o kwotę 15 498,12 zł tj. do kwoty                         25</w:t>
      </w:r>
      <w:r w:rsidR="0048650B">
        <w:rPr>
          <w:rFonts w:cstheme="minorHAnsi"/>
        </w:rPr>
        <w:t> 910 173,45</w:t>
      </w:r>
      <w:r>
        <w:rPr>
          <w:rFonts w:cstheme="minorHAnsi"/>
        </w:rPr>
        <w:t xml:space="preserve"> zł</w:t>
      </w:r>
    </w:p>
    <w:p w14:paraId="495B5710" w14:textId="5D49CE96" w:rsidR="009B45FC" w:rsidRDefault="009B45FC" w:rsidP="009B45F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 się wydatki majątkowe o kwotę 42 543,98 zł tj. do kwoty                    24 892 107,34 zł</w:t>
      </w:r>
    </w:p>
    <w:p w14:paraId="299B0BCD" w14:textId="77777777" w:rsidR="004E19E9" w:rsidRPr="004E19E9" w:rsidRDefault="004E19E9" w:rsidP="004E19E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3C20931C" w14:textId="77777777" w:rsidR="004E19E9" w:rsidRPr="004E19E9" w:rsidRDefault="004E19E9" w:rsidP="004E19E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1) zwiększa się wydatki na sfinansowanie zadań realizowanych</w:t>
      </w:r>
    </w:p>
    <w:p w14:paraId="48B878A1" w14:textId="420E0DB4" w:rsidR="004E19E9" w:rsidRPr="004E19E9" w:rsidRDefault="004E19E9" w:rsidP="004E19E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553</w:t>
      </w:r>
      <w:r w:rsidRPr="004E19E9">
        <w:rPr>
          <w:rFonts w:ascii="Calibri" w:hAnsi="Calibri" w:cs="Calibri"/>
          <w14:ligatures w14:val="standardContextual"/>
        </w:rPr>
        <w:t xml:space="preserve">,00 zł tj. do kwoty </w:t>
      </w:r>
      <w:r w:rsidRPr="004E19E9">
        <w:rPr>
          <w:rFonts w:ascii="Calibri" w:hAnsi="Calibri" w:cs="Calibri"/>
          <w14:ligatures w14:val="standardContextual"/>
        </w:rPr>
        <w:tab/>
      </w:r>
      <w:r w:rsidRPr="004E19E9">
        <w:rPr>
          <w:rFonts w:ascii="Calibri" w:hAnsi="Calibri" w:cs="Calibri"/>
          <w14:ligatures w14:val="standardContextual"/>
        </w:rPr>
        <w:tab/>
        <w:t xml:space="preserve">                                             </w:t>
      </w:r>
      <w:r>
        <w:rPr>
          <w:rFonts w:ascii="Calibri" w:hAnsi="Calibri" w:cs="Calibri"/>
          <w14:ligatures w14:val="standardContextual"/>
        </w:rPr>
        <w:t xml:space="preserve">      </w:t>
      </w:r>
      <w:r w:rsidRPr="004E19E9">
        <w:rPr>
          <w:rFonts w:ascii="Calibri" w:hAnsi="Calibri" w:cs="Calibri"/>
          <w14:ligatures w14:val="standardContextual"/>
        </w:rPr>
        <w:t xml:space="preserve"> </w:t>
      </w:r>
      <w:r>
        <w:rPr>
          <w:rFonts w:ascii="Calibri" w:hAnsi="Calibri" w:cs="Calibri"/>
          <w14:ligatures w14:val="standardContextual"/>
        </w:rPr>
        <w:t>553,00</w:t>
      </w:r>
      <w:r w:rsidRPr="004E19E9">
        <w:rPr>
          <w:rFonts w:ascii="Calibri" w:hAnsi="Calibri" w:cs="Calibri"/>
          <w14:ligatures w14:val="standardContextual"/>
        </w:rPr>
        <w:t xml:space="preserve"> zł</w:t>
      </w:r>
    </w:p>
    <w:p w14:paraId="2E6E76DC" w14:textId="4513B7BE" w:rsidR="009B45FC" w:rsidRDefault="004E19E9" w:rsidP="004E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zgodnie z załącznikiem nr 12 do Uchwały budżetowej na 202</w:t>
      </w:r>
      <w:r w:rsidR="00340F95">
        <w:rPr>
          <w:rFonts w:ascii="Calibri" w:hAnsi="Calibri" w:cs="Calibri"/>
          <w14:ligatures w14:val="standardContextual"/>
        </w:rPr>
        <w:t>4</w:t>
      </w:r>
      <w:r w:rsidRPr="004E19E9">
        <w:rPr>
          <w:rFonts w:ascii="Calibri" w:hAnsi="Calibri" w:cs="Calibri"/>
          <w14:ligatures w14:val="standardContextual"/>
        </w:rPr>
        <w:t xml:space="preserve"> r.</w:t>
      </w:r>
    </w:p>
    <w:p w14:paraId="55D8A06F" w14:textId="77777777" w:rsidR="004E19E9" w:rsidRPr="004E19E9" w:rsidRDefault="004E19E9" w:rsidP="004E1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5ED291F0" w14:textId="2E7B6C1F" w:rsidR="009B45FC" w:rsidRPr="00E67805" w:rsidRDefault="009B45FC" w:rsidP="009B45FC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b/>
          <w:bCs/>
          <w:color w:val="000000"/>
        </w:rPr>
        <w:t xml:space="preserve">§2.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§ 3 otrzymuje nowe brzmienie: 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>„</w:t>
      </w:r>
      <w:bookmarkStart w:id="0" w:name="_Hlk156809917"/>
      <w:r w:rsidRPr="00E67805">
        <w:rPr>
          <w:rFonts w:ascii="Calibri" w:hAnsi="Calibri" w:cs="Calibri"/>
          <w:color w:val="000000"/>
          <w14:ligatures w14:val="standardContextual"/>
        </w:rPr>
        <w:t xml:space="preserve">Deficyt budżetu w kwocie </w:t>
      </w:r>
      <w:r>
        <w:rPr>
          <w:rFonts w:ascii="Calibri" w:hAnsi="Calibri" w:cs="Calibri"/>
          <w:b/>
          <w:bCs/>
          <w:color w:val="000000"/>
          <w14:ligatures w14:val="standardContextual"/>
        </w:rPr>
        <w:t>5</w:t>
      </w:r>
      <w:r w:rsidR="0048650B">
        <w:rPr>
          <w:rFonts w:ascii="Calibri" w:hAnsi="Calibri" w:cs="Calibri"/>
          <w:b/>
          <w:bCs/>
          <w:color w:val="000000"/>
          <w14:ligatures w14:val="standardContextual"/>
        </w:rPr>
        <w:t> 365 506,27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 xml:space="preserve"> zł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</w:t>
      </w:r>
      <w:r>
        <w:rPr>
          <w:rFonts w:ascii="Calibri" w:hAnsi="Calibri" w:cs="Calibri"/>
          <w:color w:val="000000"/>
          <w14:ligatures w14:val="standardContextual"/>
        </w:rPr>
        <w:t xml:space="preserve">3 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r. poz. </w:t>
      </w:r>
      <w:r>
        <w:rPr>
          <w:rFonts w:ascii="Calibri" w:hAnsi="Calibri" w:cs="Calibri"/>
          <w:color w:val="000000"/>
          <w14:ligatures w14:val="standardContextual"/>
        </w:rPr>
        <w:t>1270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 zm.</w:t>
      </w:r>
      <w:r>
        <w:rPr>
          <w:rFonts w:ascii="Calibri" w:hAnsi="Calibri" w:cs="Calibri"/>
          <w:color w:val="000000"/>
          <w14:ligatures w14:val="standardContextual"/>
        </w:rPr>
        <w:t>)”</w:t>
      </w:r>
      <w:bookmarkEnd w:id="0"/>
    </w:p>
    <w:p w14:paraId="4F3590FC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07E37F" w14:textId="355E880C" w:rsidR="009B45FC" w:rsidRDefault="009B45FC" w:rsidP="009B45FC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 xml:space="preserve">§3. </w:t>
      </w:r>
      <w:r>
        <w:rPr>
          <w:rFonts w:ascii="Calibri" w:hAnsi="Calibri" w:cs="Calibri"/>
        </w:rPr>
        <w:t>§ 5 otrzymuje brzmienie</w:t>
      </w:r>
      <w:r>
        <w:rPr>
          <w:rFonts w:ascii="Calibri" w:hAnsi="Calibri" w:cs="Calibri"/>
          <w:b/>
          <w:bCs/>
          <w:color w:val="000000"/>
        </w:rPr>
        <w:t>: „</w:t>
      </w:r>
      <w:bookmarkStart w:id="1" w:name="_Hlk156396737"/>
      <w:r>
        <w:rPr>
          <w:rFonts w:ascii="Calibri" w:hAnsi="Calibri" w:cs="Calibri"/>
          <w:color w:val="000000"/>
        </w:rPr>
        <w:t xml:space="preserve">Określa się łączną kwotę planowanych przychodów budżetu w wysokości   </w:t>
      </w:r>
      <w:r>
        <w:rPr>
          <w:rFonts w:ascii="Calibri" w:hAnsi="Calibri" w:cs="Calibri"/>
          <w:b/>
          <w:color w:val="000000"/>
        </w:rPr>
        <w:t>6</w:t>
      </w:r>
      <w:r w:rsidR="0048650B">
        <w:rPr>
          <w:rFonts w:ascii="Calibri" w:hAnsi="Calibri" w:cs="Calibri"/>
          <w:b/>
          <w:color w:val="000000"/>
        </w:rPr>
        <w:t> 080 777,43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zł</w:t>
      </w:r>
      <w:r>
        <w:rPr>
          <w:rFonts w:ascii="Calibri" w:hAnsi="Calibri" w:cs="Calibri"/>
          <w:color w:val="000000"/>
        </w:rPr>
        <w:t xml:space="preserve">, </w:t>
      </w:r>
    </w:p>
    <w:p w14:paraId="2AAF51B6" w14:textId="77777777" w:rsidR="009B45FC" w:rsidRDefault="009B45FC" w:rsidP="009B45FC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tym przychody zwrotne w kwocie 5 052 643,63 zł</w:t>
      </w:r>
    </w:p>
    <w:bookmarkEnd w:id="1"/>
    <w:p w14:paraId="22DE6D0A" w14:textId="77777777" w:rsidR="009B45FC" w:rsidRDefault="009B45FC" w:rsidP="009B45FC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zgodnie z załącznikiem Nr 4 do niniejszej uchwały</w:t>
      </w:r>
      <w:r>
        <w:rPr>
          <w:rFonts w:ascii="Calibri" w:hAnsi="Calibri" w:cs="Calibri"/>
          <w:color w:val="000000"/>
          <w:sz w:val="20"/>
          <w:szCs w:val="20"/>
        </w:rPr>
        <w:t>”.</w:t>
      </w:r>
    </w:p>
    <w:p w14:paraId="4A09DBC5" w14:textId="77777777" w:rsidR="009B45FC" w:rsidRDefault="009B45FC" w:rsidP="009B45FC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§4.  </w:t>
      </w:r>
    </w:p>
    <w:p w14:paraId="7740E4D0" w14:textId="77777777" w:rsidR="009B45FC" w:rsidRDefault="009B45FC" w:rsidP="009B45FC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1 do Uchwały budżetowej na 2024 rok wprowadza się zmiany określone załącznikiem Nr 1 do niniejszej uchwały.</w:t>
      </w:r>
    </w:p>
    <w:p w14:paraId="0F96EE03" w14:textId="77777777" w:rsidR="009B45FC" w:rsidRDefault="009B45FC" w:rsidP="009B45FC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2 do Uchwały budżetowej na 2024 rok wprowadza się zmiany określone załącznikiem Nr 2 do niniejszej uchwały.</w:t>
      </w:r>
    </w:p>
    <w:p w14:paraId="2C3592AD" w14:textId="77777777" w:rsidR="009B45FC" w:rsidRDefault="009B45FC" w:rsidP="009B45FC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bookmarkStart w:id="2" w:name="_Hlk159406911"/>
      <w:bookmarkStart w:id="3" w:name="_Hlk127953162"/>
      <w:r>
        <w:rPr>
          <w:rFonts w:cstheme="minorHAnsi"/>
        </w:rPr>
        <w:t>W załączniku Nr 4 do Uchwały budżetowej na 2024 rok wprowadza się zmiany określone załącznikiem Nr 3 do niniejszej uchwały.</w:t>
      </w:r>
    </w:p>
    <w:p w14:paraId="000EEAA5" w14:textId="3FFEA516" w:rsidR="00A4355F" w:rsidRPr="00A4355F" w:rsidRDefault="00A4355F" w:rsidP="00A4355F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W załączniku Nr 9 do Uchwały budżetowej na 2024 rok wprowadza się zmiany określone załącznikiem Nr 4 do niniejszej uchwały.</w:t>
      </w:r>
    </w:p>
    <w:bookmarkEnd w:id="2"/>
    <w:p w14:paraId="7386A4E8" w14:textId="2DAFAC22" w:rsidR="00511376" w:rsidRPr="00DE60D8" w:rsidRDefault="004E19E9" w:rsidP="00DE60D8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załączniku Nr </w:t>
      </w:r>
      <w:r w:rsidR="00340F95">
        <w:rPr>
          <w:rFonts w:cstheme="minorHAnsi"/>
        </w:rPr>
        <w:t>12</w:t>
      </w:r>
      <w:r>
        <w:rPr>
          <w:rFonts w:cstheme="minorHAnsi"/>
        </w:rPr>
        <w:t xml:space="preserve"> do Uchwały budżetowej na 2024 rok wprowadza się zmiany określone załącznikiem Nr </w:t>
      </w:r>
      <w:r w:rsidR="00A4355F">
        <w:rPr>
          <w:rFonts w:cstheme="minorHAnsi"/>
        </w:rPr>
        <w:t>5</w:t>
      </w:r>
      <w:r>
        <w:rPr>
          <w:rFonts w:cstheme="minorHAnsi"/>
        </w:rPr>
        <w:t xml:space="preserve"> do niniejszej uchwały.</w:t>
      </w:r>
    </w:p>
    <w:bookmarkEnd w:id="3"/>
    <w:p w14:paraId="6963EE27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§5.  </w:t>
      </w:r>
      <w:r>
        <w:rPr>
          <w:rFonts w:cstheme="minorHAnsi"/>
          <w:color w:val="000000"/>
        </w:rPr>
        <w:t>Wykonanie uchwały powierza się Wójtowi Gminy.</w:t>
      </w:r>
    </w:p>
    <w:p w14:paraId="5C53AE15" w14:textId="77777777" w:rsidR="00A4355F" w:rsidRDefault="00A4355F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B7803B" w14:textId="045B66FD" w:rsidR="004A5EDD" w:rsidRPr="004A5EDD" w:rsidRDefault="009B45FC" w:rsidP="004A5E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§6. </w:t>
      </w:r>
      <w:r>
        <w:rPr>
          <w:rFonts w:cstheme="minorHAnsi"/>
          <w:color w:val="000000"/>
        </w:rPr>
        <w:t>Uchwała obowiązuje od dnia podjęcia i podlega publikacji w Dzienniku Urzędowym Województwa Wielkopolskiego.</w:t>
      </w:r>
    </w:p>
    <w:p w14:paraId="32BF5218" w14:textId="66C3C44A" w:rsidR="004A5EDD" w:rsidRPr="004A5EDD" w:rsidRDefault="004A5EDD" w:rsidP="004A5EDD">
      <w:pPr>
        <w:autoSpaceDE w:val="0"/>
        <w:spacing w:after="0"/>
        <w:ind w:left="4956" w:right="-431" w:firstLine="709"/>
        <w:contextualSpacing/>
        <w:rPr>
          <w:rFonts w:cstheme="minorHAnsi"/>
          <w:sz w:val="20"/>
          <w:szCs w:val="20"/>
        </w:rPr>
      </w:pPr>
      <w:r w:rsidRPr="004A5EDD">
        <w:rPr>
          <w:rFonts w:cstheme="minorHAnsi"/>
          <w:sz w:val="20"/>
          <w:szCs w:val="20"/>
        </w:rPr>
        <w:t>Przewodniczący Rady Gminy Lądek</w:t>
      </w:r>
      <w:r w:rsidRPr="004A5EDD">
        <w:rPr>
          <w:rFonts w:cstheme="minorHAnsi"/>
          <w:sz w:val="20"/>
          <w:szCs w:val="20"/>
        </w:rPr>
        <w:tab/>
      </w:r>
      <w:r w:rsidRPr="004A5EDD">
        <w:rPr>
          <w:rFonts w:cstheme="minorHAnsi"/>
          <w:sz w:val="20"/>
          <w:szCs w:val="20"/>
        </w:rPr>
        <w:tab/>
      </w:r>
      <w:r w:rsidRPr="004A5EDD">
        <w:rPr>
          <w:rFonts w:cstheme="minorHAnsi"/>
          <w:sz w:val="20"/>
          <w:szCs w:val="20"/>
        </w:rPr>
        <w:tab/>
        <w:t>/-/ Waldemar Błaszczak</w:t>
      </w:r>
    </w:p>
    <w:p w14:paraId="614444F2" w14:textId="77777777" w:rsidR="009B45FC" w:rsidRDefault="009B45FC" w:rsidP="00340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15F44C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E276E36" w14:textId="77777777" w:rsidR="00DE60D8" w:rsidRDefault="00DE60D8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C49CF2A" w14:textId="476B65A6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</w:t>
      </w:r>
    </w:p>
    <w:p w14:paraId="469D6A01" w14:textId="5D0AD393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Uchwały </w:t>
      </w:r>
      <w:r w:rsidR="00CA2A67">
        <w:rPr>
          <w:rFonts w:cstheme="minorHAnsi"/>
          <w:b/>
          <w:bCs/>
        </w:rPr>
        <w:t>LXXXII/540/2024</w:t>
      </w:r>
    </w:p>
    <w:p w14:paraId="1FF889D9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Rady Gminy Lądek</w:t>
      </w:r>
    </w:p>
    <w:p w14:paraId="1CCD0960" w14:textId="79408405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 dnia </w:t>
      </w:r>
      <w:r w:rsidR="00CA2A67">
        <w:rPr>
          <w:rFonts w:cstheme="minorHAnsi"/>
          <w:b/>
          <w:bCs/>
        </w:rPr>
        <w:t>6 marca 2024 r.</w:t>
      </w:r>
    </w:p>
    <w:p w14:paraId="00ED5C8E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</w:t>
      </w:r>
    </w:p>
    <w:p w14:paraId="2D045B4D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2F56CB" w14:textId="32183862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Dochody budżetu </w:t>
      </w:r>
      <w:r>
        <w:rPr>
          <w:rFonts w:cstheme="minorHAnsi"/>
        </w:rPr>
        <w:t xml:space="preserve">zwiększają się ogółem o kwotę </w:t>
      </w:r>
      <w:r w:rsidR="009A7693">
        <w:rPr>
          <w:rFonts w:cstheme="minorHAnsi"/>
        </w:rPr>
        <w:t>9 808,15</w:t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, z tego:</w:t>
      </w:r>
    </w:p>
    <w:p w14:paraId="459E0BA8" w14:textId="0C99CB2C" w:rsidR="00466962" w:rsidRPr="00466962" w:rsidRDefault="00466962" w:rsidP="00466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60020 par. 0950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879,45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związku z </w:t>
      </w:r>
      <w:r>
        <w:rPr>
          <w:rFonts w:ascii="Calibri" w:hAnsi="Calibri" w:cs="Calibri"/>
          <w:color w:val="000000"/>
          <w14:ligatures w14:val="standardContextual"/>
        </w:rPr>
        <w:t>dopłatą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przystanek w m. Wacławów.</w:t>
      </w:r>
      <w:r w:rsidRPr="009A7693">
        <w:rPr>
          <w:rFonts w:ascii="Calibri" w:hAnsi="Calibri" w:cs="Calibri"/>
          <w:color w:val="000000"/>
          <w14:ligatures w14:val="standardContextual"/>
        </w:rPr>
        <w:t>),</w:t>
      </w:r>
    </w:p>
    <w:p w14:paraId="36B0D227" w14:textId="20B38C97" w:rsidR="009A7693" w:rsidRDefault="009A7693" w:rsidP="009A7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75814 par. 2100 o kwotę </w:t>
      </w:r>
      <w:r>
        <w:rPr>
          <w:rFonts w:ascii="Calibri" w:hAnsi="Calibri" w:cs="Calibri"/>
          <w:color w:val="000000"/>
          <w14:ligatures w14:val="standardContextual"/>
        </w:rPr>
        <w:t>553</w:t>
      </w:r>
      <w:r w:rsidRPr="009A7693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1B5442B3" w14:textId="3529A849" w:rsidR="009A7693" w:rsidRPr="009A7693" w:rsidRDefault="009A7693" w:rsidP="009A7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90015 par. 0950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8 375,70 </w:t>
      </w:r>
      <w:r w:rsidRPr="009A7693">
        <w:rPr>
          <w:rFonts w:ascii="Calibri" w:hAnsi="Calibri" w:cs="Calibri"/>
          <w:color w:val="000000"/>
          <w14:ligatures w14:val="standardContextual"/>
        </w:rPr>
        <w:t>zł  związku z wpływem środków z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lampa solarna w m. Sługocin Kol.</w:t>
      </w:r>
      <w:r w:rsidRPr="009A7693">
        <w:rPr>
          <w:rFonts w:ascii="Calibri" w:hAnsi="Calibri" w:cs="Calibri"/>
          <w:color w:val="000000"/>
          <w14:ligatures w14:val="standardContextual"/>
        </w:rPr>
        <w:t>)</w:t>
      </w:r>
      <w:r w:rsidR="00466962">
        <w:rPr>
          <w:rFonts w:ascii="Calibri" w:hAnsi="Calibri" w:cs="Calibri"/>
          <w:color w:val="000000"/>
          <w14:ligatures w14:val="standardContextual"/>
        </w:rPr>
        <w:t>.</w:t>
      </w:r>
    </w:p>
    <w:p w14:paraId="55E3CB3A" w14:textId="77777777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EF84C0D" w14:textId="02F8E19D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Wydatki budżetu </w:t>
      </w:r>
      <w:r>
        <w:rPr>
          <w:rFonts w:cstheme="minorHAnsi"/>
        </w:rPr>
        <w:t xml:space="preserve">zwiększają się ogółem o kwotę </w:t>
      </w:r>
      <w:r w:rsidR="009A7693">
        <w:rPr>
          <w:rFonts w:cstheme="minorHAnsi"/>
        </w:rPr>
        <w:t>27 045,86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, z tego:</w:t>
      </w:r>
    </w:p>
    <w:p w14:paraId="12A3933D" w14:textId="52A587BE" w:rsidR="00466962" w:rsidRPr="00466962" w:rsidRDefault="00466962" w:rsidP="00466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60020 par. 4300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879,45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związku z </w:t>
      </w:r>
      <w:r>
        <w:rPr>
          <w:rFonts w:ascii="Calibri" w:hAnsi="Calibri" w:cs="Calibri"/>
          <w:color w:val="000000"/>
          <w14:ligatures w14:val="standardContextual"/>
        </w:rPr>
        <w:t>dopłatą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przystanek w m. Wacławów.</w:t>
      </w:r>
      <w:r w:rsidRPr="009A7693">
        <w:rPr>
          <w:rFonts w:ascii="Calibri" w:hAnsi="Calibri" w:cs="Calibri"/>
          <w:color w:val="000000"/>
          <w14:ligatures w14:val="standardContextual"/>
        </w:rPr>
        <w:t>),</w:t>
      </w:r>
    </w:p>
    <w:p w14:paraId="43EE5720" w14:textId="6FD3D779" w:rsidR="009A7693" w:rsidRDefault="009A7693" w:rsidP="009A7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80103 par. 4350 o kwotę </w:t>
      </w:r>
      <w:r>
        <w:rPr>
          <w:rFonts w:ascii="Calibri" w:hAnsi="Calibri" w:cs="Calibri"/>
          <w:color w:val="000000"/>
          <w14:ligatures w14:val="standardContextual"/>
        </w:rPr>
        <w:t>553</w:t>
      </w:r>
      <w:r w:rsidRPr="009A7693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629B333D" w14:textId="0F182ADE" w:rsidR="002D35A4" w:rsidRPr="002D35A4" w:rsidRDefault="002D35A4" w:rsidP="002D35A4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14:ligatures w14:val="standardContextual"/>
        </w:rPr>
      </w:pPr>
      <w:r w:rsidRPr="002D35A4">
        <w:rPr>
          <w:rFonts w:ascii="Calibri" w:hAnsi="Calibri" w:cs="Calibri"/>
          <w14:ligatures w14:val="standardContextual"/>
        </w:rPr>
        <w:t xml:space="preserve">- rozdział </w:t>
      </w:r>
      <w:r>
        <w:rPr>
          <w:rFonts w:ascii="Calibri" w:hAnsi="Calibri" w:cs="Calibri"/>
          <w14:ligatures w14:val="standardContextual"/>
        </w:rPr>
        <w:t xml:space="preserve">85153 par. 4210, 4300  oraz  rozdz. </w:t>
      </w:r>
      <w:r w:rsidRPr="002D35A4">
        <w:rPr>
          <w:rFonts w:ascii="Calibri" w:hAnsi="Calibri" w:cs="Calibri"/>
          <w14:ligatures w14:val="standardContextual"/>
        </w:rPr>
        <w:t xml:space="preserve">85154 par. </w:t>
      </w:r>
      <w:r>
        <w:rPr>
          <w:rFonts w:ascii="Calibri" w:hAnsi="Calibri" w:cs="Calibri"/>
          <w14:ligatures w14:val="standardContextual"/>
        </w:rPr>
        <w:t>2360</w:t>
      </w:r>
      <w:r w:rsidRPr="002D35A4">
        <w:rPr>
          <w:rFonts w:ascii="Calibri" w:hAnsi="Calibri" w:cs="Calibri"/>
          <w14:ligatures w14:val="standardContextual"/>
        </w:rPr>
        <w:t xml:space="preserve">, </w:t>
      </w:r>
      <w:r>
        <w:rPr>
          <w:rFonts w:ascii="Calibri" w:hAnsi="Calibri" w:cs="Calibri"/>
          <w14:ligatures w14:val="standardContextual"/>
        </w:rPr>
        <w:t>4210</w:t>
      </w:r>
      <w:r w:rsidRPr="002D35A4">
        <w:rPr>
          <w:rFonts w:ascii="Calibri" w:hAnsi="Calibri" w:cs="Calibri"/>
          <w14:ligatures w14:val="standardContextual"/>
        </w:rPr>
        <w:t xml:space="preserve">, </w:t>
      </w:r>
      <w:r>
        <w:rPr>
          <w:rFonts w:ascii="Calibri" w:hAnsi="Calibri" w:cs="Calibri"/>
          <w14:ligatures w14:val="standardContextual"/>
        </w:rPr>
        <w:t>4220</w:t>
      </w:r>
      <w:r w:rsidRPr="002D35A4">
        <w:rPr>
          <w:rFonts w:ascii="Calibri" w:hAnsi="Calibri" w:cs="Calibri"/>
          <w14:ligatures w14:val="standardContextual"/>
        </w:rPr>
        <w:t xml:space="preserve">, </w:t>
      </w:r>
      <w:r>
        <w:rPr>
          <w:rFonts w:ascii="Calibri" w:hAnsi="Calibri" w:cs="Calibri"/>
          <w14:ligatures w14:val="standardContextual"/>
        </w:rPr>
        <w:t>4300,</w:t>
      </w:r>
      <w:r w:rsidR="00511376">
        <w:rPr>
          <w:rFonts w:ascii="Calibri" w:hAnsi="Calibri" w:cs="Calibri"/>
          <w14:ligatures w14:val="standardContextual"/>
        </w:rPr>
        <w:t xml:space="preserve"> </w:t>
      </w:r>
      <w:r>
        <w:rPr>
          <w:rFonts w:ascii="Calibri" w:hAnsi="Calibri" w:cs="Calibri"/>
          <w14:ligatures w14:val="standardContextual"/>
        </w:rPr>
        <w:t>4390 o kwotę 17 237,71 zł</w:t>
      </w:r>
      <w:r w:rsidRPr="002D35A4">
        <w:rPr>
          <w:rFonts w:ascii="Calibri" w:hAnsi="Calibri" w:cs="Calibri"/>
          <w14:ligatures w14:val="standardContextual"/>
        </w:rPr>
        <w:t xml:space="preserve"> </w:t>
      </w:r>
      <w:r w:rsidRPr="00466962">
        <w:rPr>
          <w:rFonts w:ascii="Calibri" w:hAnsi="Calibri" w:cs="Calibri"/>
          <w14:ligatures w14:val="standardContextual"/>
        </w:rPr>
        <w:t>w związku z niewykorzystanymi  w 202</w:t>
      </w:r>
      <w:r>
        <w:rPr>
          <w:rFonts w:ascii="Calibri" w:hAnsi="Calibri" w:cs="Calibri"/>
          <w14:ligatures w14:val="standardContextual"/>
        </w:rPr>
        <w:t xml:space="preserve">3 </w:t>
      </w:r>
      <w:r w:rsidRPr="00466962">
        <w:rPr>
          <w:rFonts w:ascii="Calibri" w:hAnsi="Calibri" w:cs="Calibri"/>
          <w14:ligatures w14:val="standardContextual"/>
        </w:rPr>
        <w:t>r. środkami na zadania realizowane w ramach zadań z zakresu profilaktyki, rozwiązywania problemów alkoholowych i narkomani.</w:t>
      </w:r>
    </w:p>
    <w:p w14:paraId="35A4EDFF" w14:textId="6FA70179" w:rsidR="00466962" w:rsidRPr="009A7693" w:rsidRDefault="00466962" w:rsidP="00466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90015 par. 4300, 6050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>
        <w:rPr>
          <w:rFonts w:ascii="Calibri" w:hAnsi="Calibri" w:cs="Calibri"/>
          <w:color w:val="000000"/>
          <w14:ligatures w14:val="standardContextual"/>
        </w:rPr>
        <w:t xml:space="preserve">8 375,70 </w:t>
      </w:r>
      <w:r w:rsidRPr="009A7693">
        <w:rPr>
          <w:rFonts w:ascii="Calibri" w:hAnsi="Calibri" w:cs="Calibri"/>
          <w:color w:val="000000"/>
          <w14:ligatures w14:val="standardContextual"/>
        </w:rPr>
        <w:t>zł  związku z wpływem środków z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lampa solarna w m. Sługocin Kol.</w:t>
      </w:r>
      <w:r w:rsidRPr="009A7693">
        <w:rPr>
          <w:rFonts w:ascii="Calibri" w:hAnsi="Calibri" w:cs="Calibri"/>
          <w:color w:val="000000"/>
          <w14:ligatures w14:val="standardContextual"/>
        </w:rPr>
        <w:t>),</w:t>
      </w:r>
    </w:p>
    <w:p w14:paraId="671C6A6A" w14:textId="77777777" w:rsidR="009B45FC" w:rsidRDefault="009B45FC" w:rsidP="009B45FC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14:ligatures w14:val="standardContextual"/>
        </w:rPr>
      </w:pPr>
    </w:p>
    <w:p w14:paraId="70870071" w14:textId="3DDCEF3A" w:rsidR="00466962" w:rsidRPr="00466962" w:rsidRDefault="00466962" w:rsidP="00466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466962">
        <w:rPr>
          <w:rFonts w:ascii="Calibri" w:hAnsi="Calibri" w:cs="Calibri"/>
          <w:color w:val="000000"/>
          <w14:ligatures w14:val="standardContextual"/>
        </w:rPr>
        <w:t xml:space="preserve">Ponadto zaplanowano wydatki na objecie udziałów w spółce oświetleniowej  w kwocie </w:t>
      </w:r>
      <w:r>
        <w:rPr>
          <w:rFonts w:ascii="Calibri" w:hAnsi="Calibri" w:cs="Calibri"/>
          <w:color w:val="000000"/>
          <w14:ligatures w14:val="standardContextual"/>
        </w:rPr>
        <w:t>35 943,98</w:t>
      </w:r>
      <w:r w:rsidRPr="00466962">
        <w:rPr>
          <w:rFonts w:ascii="Calibri" w:hAnsi="Calibri" w:cs="Calibri"/>
          <w:color w:val="000000"/>
          <w14:ligatures w14:val="standardContextual"/>
        </w:rPr>
        <w:t xml:space="preserve"> zł</w:t>
      </w:r>
      <w:r>
        <w:rPr>
          <w:rFonts w:ascii="Calibri" w:hAnsi="Calibri" w:cs="Calibri"/>
          <w:color w:val="000000"/>
          <w14:ligatures w14:val="standardContextual"/>
        </w:rPr>
        <w:t xml:space="preserve">       </w:t>
      </w:r>
      <w:r w:rsidRPr="00466962">
        <w:rPr>
          <w:rFonts w:ascii="Calibri" w:hAnsi="Calibri" w:cs="Calibri"/>
          <w:color w:val="000000"/>
          <w14:ligatures w14:val="standardContextual"/>
        </w:rPr>
        <w:t xml:space="preserve"> ( </w:t>
      </w:r>
      <w:r>
        <w:rPr>
          <w:rFonts w:ascii="Calibri" w:hAnsi="Calibri" w:cs="Calibri"/>
          <w:color w:val="000000"/>
          <w14:ligatures w14:val="standardContextual"/>
        </w:rPr>
        <w:t xml:space="preserve">rozdz. </w:t>
      </w:r>
      <w:r w:rsidRPr="00466962">
        <w:rPr>
          <w:rFonts w:ascii="Calibri" w:hAnsi="Calibri" w:cs="Calibri"/>
          <w:color w:val="000000"/>
          <w14:ligatures w14:val="standardContextual"/>
        </w:rPr>
        <w:t>90015 par. 6010) ( soł.</w:t>
      </w:r>
      <w:r>
        <w:rPr>
          <w:rFonts w:ascii="Calibri" w:hAnsi="Calibri" w:cs="Calibri"/>
          <w:color w:val="000000"/>
          <w14:ligatures w14:val="standardContextual"/>
        </w:rPr>
        <w:t xml:space="preserve"> Wacławów, </w:t>
      </w:r>
      <w:r w:rsidRPr="00466962">
        <w:rPr>
          <w:rFonts w:ascii="Calibri" w:hAnsi="Calibri" w:cs="Calibri"/>
          <w:color w:val="000000"/>
          <w14:ligatures w14:val="standardContextual"/>
        </w:rPr>
        <w:t>Dąbrowa i Ląd</w:t>
      </w:r>
      <w:r>
        <w:rPr>
          <w:rFonts w:ascii="Calibri" w:hAnsi="Calibri" w:cs="Calibri"/>
          <w:color w:val="000000"/>
          <w14:ligatures w14:val="standardContextual"/>
        </w:rPr>
        <w:t>-</w:t>
      </w:r>
      <w:r w:rsidRPr="00466962">
        <w:rPr>
          <w:rFonts w:ascii="Calibri" w:hAnsi="Calibri" w:cs="Calibri"/>
          <w:color w:val="000000"/>
          <w14:ligatures w14:val="standardContextual"/>
        </w:rPr>
        <w:t>Kolonia)</w:t>
      </w:r>
      <w:r>
        <w:rPr>
          <w:rFonts w:ascii="Calibri" w:hAnsi="Calibri" w:cs="Calibri"/>
          <w:color w:val="000000"/>
          <w14:ligatures w14:val="standardContextual"/>
        </w:rPr>
        <w:t>.</w:t>
      </w:r>
    </w:p>
    <w:p w14:paraId="30A92461" w14:textId="77777777" w:rsidR="00466962" w:rsidRDefault="00466962" w:rsidP="009B45FC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2B6529" w14:textId="72ED3D86" w:rsidR="009B45FC" w:rsidRDefault="009B45FC" w:rsidP="009B45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Dokonuje się  również przesunięcia w planie </w:t>
      </w:r>
      <w:r w:rsidR="00466962">
        <w:rPr>
          <w:rFonts w:ascii="Calibri" w:hAnsi="Calibri" w:cs="Calibri"/>
        </w:rPr>
        <w:t xml:space="preserve">dochodów i </w:t>
      </w:r>
      <w:r>
        <w:rPr>
          <w:rFonts w:ascii="Calibri" w:hAnsi="Calibri" w:cs="Calibri"/>
        </w:rPr>
        <w:t xml:space="preserve">wydatków budżetowych Urzędu Gminy Lądek </w:t>
      </w:r>
      <w:r w:rsidR="00466962">
        <w:rPr>
          <w:rFonts w:ascii="Calibri" w:hAnsi="Calibri" w:cs="Calibri"/>
        </w:rPr>
        <w:t xml:space="preserve">oraz Szkoły Podstawowej w Ciążeniu </w:t>
      </w:r>
      <w:r>
        <w:rPr>
          <w:rFonts w:ascii="Calibri" w:hAnsi="Calibri" w:cs="Calibri"/>
        </w:rPr>
        <w:t xml:space="preserve">wynikających z bieżącej analizy budżetu niezbędne dla prawidłowej realizacji zadań jednostki.  </w:t>
      </w:r>
    </w:p>
    <w:p w14:paraId="43D4AB03" w14:textId="77777777" w:rsidR="009B45FC" w:rsidRDefault="009B45FC" w:rsidP="009B45FC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0B1791E" w14:textId="77777777" w:rsidR="009B45FC" w:rsidRDefault="009B45FC" w:rsidP="009B45FC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bookmarkStart w:id="4" w:name="_Hlk156396670"/>
      <w:r>
        <w:rPr>
          <w:rFonts w:cstheme="minorHAnsi"/>
          <w:bCs/>
        </w:rPr>
        <w:t xml:space="preserve">Przychody budżetu: </w:t>
      </w:r>
    </w:p>
    <w:p w14:paraId="47780F2E" w14:textId="2AA4D50C" w:rsidR="00466962" w:rsidRPr="00466962" w:rsidRDefault="009B45FC" w:rsidP="00466962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  <w14:ligatures w14:val="standardContextual"/>
        </w:rPr>
      </w:pPr>
      <w:bookmarkStart w:id="5" w:name="_Hlk129177729"/>
      <w:r>
        <w:rPr>
          <w:rFonts w:cstheme="minorHAnsi"/>
          <w:bCs/>
        </w:rPr>
        <w:t xml:space="preserve">Zwiększa się plan przychodów budżetu o kwotę </w:t>
      </w:r>
      <w:r w:rsidR="00466962">
        <w:rPr>
          <w:rFonts w:cstheme="minorHAnsi"/>
          <w:bCs/>
        </w:rPr>
        <w:t>17 237,71</w:t>
      </w:r>
      <w:r>
        <w:rPr>
          <w:rFonts w:cstheme="minorHAnsi"/>
          <w:bCs/>
        </w:rPr>
        <w:t xml:space="preserve"> zł. </w:t>
      </w:r>
      <w:r w:rsidR="00466962" w:rsidRPr="00466962">
        <w:rPr>
          <w:rFonts w:ascii="Calibri" w:hAnsi="Calibri" w:cs="Calibri"/>
          <w14:ligatures w14:val="standardContextual"/>
        </w:rPr>
        <w:t>w związku z niewykorzystanymi  w 202</w:t>
      </w:r>
      <w:r w:rsidR="00466962">
        <w:rPr>
          <w:rFonts w:ascii="Calibri" w:hAnsi="Calibri" w:cs="Calibri"/>
          <w14:ligatures w14:val="standardContextual"/>
        </w:rPr>
        <w:t xml:space="preserve">3 </w:t>
      </w:r>
      <w:r w:rsidR="00466962" w:rsidRPr="00466962">
        <w:rPr>
          <w:rFonts w:ascii="Calibri" w:hAnsi="Calibri" w:cs="Calibri"/>
          <w14:ligatures w14:val="standardContextual"/>
        </w:rPr>
        <w:t>r. środkami na zadania realizowane w ramach zadań z zakresu profilaktyki, rozwiązywania problemów alkoholowych i narkomani.</w:t>
      </w:r>
    </w:p>
    <w:p w14:paraId="4380445F" w14:textId="63EB3B24" w:rsidR="009B45FC" w:rsidRDefault="009B45FC" w:rsidP="009B45FC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bookmarkEnd w:id="4"/>
    <w:bookmarkEnd w:id="5"/>
    <w:p w14:paraId="2ACBCD80" w14:textId="77777777" w:rsidR="009B45FC" w:rsidRDefault="009B45FC" w:rsidP="009B45FC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p w14:paraId="67976AEF" w14:textId="77777777" w:rsidR="009B45FC" w:rsidRDefault="009B45FC" w:rsidP="009B45FC"/>
    <w:p w14:paraId="36EE3EF2" w14:textId="77777777" w:rsidR="009B45FC" w:rsidRDefault="009B45FC" w:rsidP="009B45FC"/>
    <w:p w14:paraId="5D8205F5" w14:textId="77777777" w:rsidR="009B45FC" w:rsidRDefault="009B45FC"/>
    <w:p w14:paraId="2DFE653B" w14:textId="77777777" w:rsidR="00DE60D8" w:rsidRDefault="00DE60D8"/>
    <w:p w14:paraId="71A6F372" w14:textId="77777777" w:rsidR="00DE60D8" w:rsidRDefault="00DE60D8"/>
    <w:p w14:paraId="3444C6D2" w14:textId="77777777" w:rsidR="00DE60D8" w:rsidRDefault="00DE60D8"/>
    <w:p w14:paraId="788D75D1" w14:textId="77777777" w:rsidR="00DE60D8" w:rsidRDefault="00DE60D8"/>
    <w:sectPr w:rsidR="00DE60D8" w:rsidSect="000B404E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404884225">
    <w:abstractNumId w:val="0"/>
  </w:num>
  <w:num w:numId="2" w16cid:durableId="1735618321">
    <w:abstractNumId w:val="0"/>
    <w:lvlOverride w:ilvl="0">
      <w:lvl w:ilvl="0">
        <w:start w:val="1"/>
        <w:numFmt w:val="decimal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290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FC"/>
    <w:rsid w:val="000B404E"/>
    <w:rsid w:val="002D35A4"/>
    <w:rsid w:val="00340F95"/>
    <w:rsid w:val="00466962"/>
    <w:rsid w:val="0048650B"/>
    <w:rsid w:val="004A5EDD"/>
    <w:rsid w:val="004E19E9"/>
    <w:rsid w:val="00511376"/>
    <w:rsid w:val="005E426D"/>
    <w:rsid w:val="0070101F"/>
    <w:rsid w:val="00725A5A"/>
    <w:rsid w:val="007D0032"/>
    <w:rsid w:val="0096039B"/>
    <w:rsid w:val="00987168"/>
    <w:rsid w:val="009A7693"/>
    <w:rsid w:val="009B45FC"/>
    <w:rsid w:val="00A4355F"/>
    <w:rsid w:val="00BA6928"/>
    <w:rsid w:val="00CA2A67"/>
    <w:rsid w:val="00D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B7E"/>
  <w15:chartTrackingRefBased/>
  <w15:docId w15:val="{E9713852-E483-42B0-A4A2-6BA5BAC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5F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2024-03-07T13:29:00Z</cp:lastPrinted>
  <dcterms:created xsi:type="dcterms:W3CDTF">2024-03-08T11:11:00Z</dcterms:created>
  <dcterms:modified xsi:type="dcterms:W3CDTF">2024-03-11T06:54:00Z</dcterms:modified>
</cp:coreProperties>
</file>