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AC1AB" w14:textId="77777777" w:rsidR="00892C9B" w:rsidRDefault="00892C9B" w:rsidP="00892C9B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 Sesja w dniu 6 maja 2024, godz. 13:00 w Gminnym Ośrodku Kultury w Lądku</w:t>
      </w:r>
    </w:p>
    <w:p w14:paraId="2534879A" w14:textId="77777777" w:rsidR="00892C9B" w:rsidRDefault="00892C9B" w:rsidP="00892C9B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6B42E78C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sesji.</w:t>
      </w:r>
    </w:p>
    <w:p w14:paraId="00B9E671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Złożenie ślubowania przez nowo wybranych radnych poprzedzone ew. wręczeniem radnym zaświadczeń o wyborze.</w:t>
      </w:r>
    </w:p>
    <w:p w14:paraId="76CA24D6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Złożenie ślubowania przez nowo wybranego Wójta Gminy Lądek ew. poprzedzone wręczeniem zaświadczenia o wyborze.</w:t>
      </w:r>
    </w:p>
    <w:p w14:paraId="43F410E4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Stwierdzenie kworum.</w:t>
      </w:r>
    </w:p>
    <w:p w14:paraId="0538D678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Wybór Komisji Skrutacyjnej.</w:t>
      </w:r>
    </w:p>
    <w:p w14:paraId="708872B0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Wybór Przewodniczącego Rady Gminy Lądek.</w:t>
      </w:r>
    </w:p>
    <w:p w14:paraId="3DA4B383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przyjęcie regulaminu wyboru Przewodniczącego Rady Gminy Lądek</w:t>
      </w:r>
    </w:p>
    <w:p w14:paraId="72877FE1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zgłaszanie kandydatów na Przewodniczącego Rady Gminy Lądek</w:t>
      </w:r>
    </w:p>
    <w:p w14:paraId="5341CC07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przeprowadzenie głosowania</w:t>
      </w:r>
    </w:p>
    <w:p w14:paraId="1E3D1AF6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odczytanie uchwały w sprawie wyboru Przewodniczącego Rady Gminy Lądek</w:t>
      </w:r>
    </w:p>
    <w:p w14:paraId="294010DB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Uchwalenie dalszego porządku obrad.</w:t>
      </w:r>
    </w:p>
    <w:p w14:paraId="19D371F6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Wybór Wiceprzewodniczącego Rady Gminy Lądek.</w:t>
      </w:r>
    </w:p>
    <w:p w14:paraId="5FC79A05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głosowanie wniosku w zakresie utrzymania wyboru Komisji Skrutacyjnej</w:t>
      </w:r>
    </w:p>
    <w:p w14:paraId="076C9FBD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przyjęcie regulaminu wyboru Wiceprzewodniczącego Rady Gminy Lądek</w:t>
      </w:r>
    </w:p>
    <w:p w14:paraId="6D38DB0B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zgłaszanie kandydatów na Wiceprzewodniczącego Rady Gminy Lądek</w:t>
      </w:r>
    </w:p>
    <w:p w14:paraId="3938167B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przeprowadzenie głosowania</w:t>
      </w:r>
    </w:p>
    <w:p w14:paraId="37C32C4C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e) </w:t>
      </w:r>
      <w:proofErr w:type="spellStart"/>
      <w:r>
        <w:rPr>
          <w:rFonts w:ascii="Arial" w:eastAsia="Times New Roman" w:hAnsi="Arial" w:cs="Arial"/>
        </w:rPr>
        <w:t>odcztanie</w:t>
      </w:r>
      <w:proofErr w:type="spellEnd"/>
      <w:r>
        <w:rPr>
          <w:rFonts w:ascii="Arial" w:eastAsia="Times New Roman" w:hAnsi="Arial" w:cs="Arial"/>
        </w:rPr>
        <w:t xml:space="preserve"> uchwały w sprawie wyboru Wiceprzewodniczącego Rady Gminy Lądek</w:t>
      </w:r>
    </w:p>
    <w:p w14:paraId="5587419D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Wybór członków Komisji stałej - Infrastruktury Technicznej, Rolnictwa i Budżetu oraz podjęcie uchwały w sprawie przedmiotu jej działania.</w:t>
      </w:r>
    </w:p>
    <w:p w14:paraId="40ED145A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Wybór członków Komisji Infrastruktury Technicznej, Rolnictwa i Budżetu</w:t>
      </w:r>
    </w:p>
    <w:p w14:paraId="6232A53F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 przyjęcie regulaminu w sprawie wyboru Komisji Infrastruktury Technicznej, Rolnictwa i Budżetu</w:t>
      </w:r>
    </w:p>
    <w:p w14:paraId="4BFA58F3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 zgłoszenie kandydatów do składu osobowego Komisji Infrastruktury Technicznej, Rolnictwa i Budżetu</w:t>
      </w:r>
    </w:p>
    <w:p w14:paraId="5E332DCE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3) głosowanie na każdego z kandydatów do składu osobowego Komisji Infrastruktury Technicznej, Rolnictwa i Budżetu z osobna</w:t>
      </w:r>
    </w:p>
    <w:p w14:paraId="6C711545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4) odczytanie Uchwały w sprawie określenia składu osobowego Komisji Infrastruktury Technicznej, Rolnictwa i Budżetu</w:t>
      </w:r>
    </w:p>
    <w:p w14:paraId="4949E550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Przyjęcie uchwały w sprawie określenia przedmiotu działania Komisji Infrastruktury Technicznej, Rolnictwa i Budżetu</w:t>
      </w:r>
    </w:p>
    <w:p w14:paraId="32EF019C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Wybór członków Komisji stałej - Oświaty, Kultury, Zdrowia i Bezpieczeństwa oraz podjęcie uchwały w sprawie przedmiotu jej działania.</w:t>
      </w:r>
    </w:p>
    <w:p w14:paraId="161D8575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wybór członków Komisji Oświaty, Kultury, Zdrowia i Bezpieczeństwa</w:t>
      </w:r>
    </w:p>
    <w:p w14:paraId="05958D6F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 przyjęcie regulaminu w sprawie wyboru Komisji Oświaty, Kultury, Zdrowia i Bezpieczeństwa</w:t>
      </w:r>
    </w:p>
    <w:p w14:paraId="555F8A14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2) zgłoszenie kandydatów do składu osobowego Komisji Oświaty, Kultury, Zdrowia i Bezpieczeństwa</w:t>
      </w:r>
    </w:p>
    <w:p w14:paraId="4D41084B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3) głosowanie na każdego z kandydatów do składu osobowego Komisji Oświaty, Kultury, Zdrowia i Bezpieczeństwa z osobna</w:t>
      </w:r>
    </w:p>
    <w:p w14:paraId="52E7F5B8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4) odczytanie Uchwały w sprawie określenia składu osobowego Komisji Oświaty, Kultury, Zdrowia i Bezpieczeństwa</w:t>
      </w:r>
    </w:p>
    <w:p w14:paraId="27CA70D5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Przyjęcie uchwały w sprawie określenia przedmiotu działania Komisji Oświaty, Kultury, Zdrowia i Bezpieczeństwa</w:t>
      </w:r>
    </w:p>
    <w:p w14:paraId="1C575ED1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Wybór członków Komisji stałej - Komisja Rewizyjna</w:t>
      </w:r>
    </w:p>
    <w:p w14:paraId="5EDD3DAF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przyjęcie regulaminu w sprawie wyboru Komisji Rewizyjnej</w:t>
      </w:r>
    </w:p>
    <w:p w14:paraId="68944088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zgłaszanie kandydatów do składu osobowego Komisji Rewizyjnej</w:t>
      </w:r>
    </w:p>
    <w:p w14:paraId="1A7C9912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głosowanie na poszczególnych kandydatów do składu osobowego Komisji Rewizyjnej z osobna</w:t>
      </w:r>
    </w:p>
    <w:p w14:paraId="3908FE16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zgłoszenie kandydata na Przewodniczącego tej Komisji, spośród jej członków</w:t>
      </w:r>
    </w:p>
    <w:p w14:paraId="290874D3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przeprowadzenie głosowania na Przewodniczącego Komisji Rewizyjnej</w:t>
      </w:r>
    </w:p>
    <w:p w14:paraId="44768C88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f) odczytanie uchwały w sprawie powołania Komisji Rewizyjnej</w:t>
      </w:r>
    </w:p>
    <w:p w14:paraId="12FA1AFF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Wybór członków Komisji stałej - Komisja Skarg, Wniosków i Petycji</w:t>
      </w:r>
    </w:p>
    <w:p w14:paraId="1FEA5718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przyjęcie regulaminu w sprawie wyboru Komisji Skarg, Wniosków i Petycji</w:t>
      </w:r>
    </w:p>
    <w:p w14:paraId="7C1BFEDE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zgłaszanie kandydatów do składu osobowego Komisji, Skarg, Wniosków i Petycji</w:t>
      </w:r>
    </w:p>
    <w:p w14:paraId="590D91F8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głosowanie na poszczególnych kandydatów do składu osobowego Komisji z osobna</w:t>
      </w:r>
    </w:p>
    <w:p w14:paraId="78A5B2BA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zgłoszenie kandydata na Przewodniczącego tej Komisji, spośród jej członków</w:t>
      </w:r>
    </w:p>
    <w:p w14:paraId="07C68F65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przeprowadzenie głosowania na Przewodniczącego Komisji</w:t>
      </w:r>
    </w:p>
    <w:p w14:paraId="6777D90D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f) odebranie wniosku wybranego Przewodniczącego o powołanie zastępcy przewodniczącego</w:t>
      </w:r>
    </w:p>
    <w:p w14:paraId="7BCEACDF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g) odczytanie uchwały w sprawie powołania Komisji Skarg, Wniosków i Petycji</w:t>
      </w:r>
    </w:p>
    <w:p w14:paraId="42CAEF75" w14:textId="77777777" w:rsidR="00892C9B" w:rsidRDefault="00892C9B" w:rsidP="00892C9B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Zamknięcie I sesji Rady Gminy Lądek.</w:t>
      </w:r>
    </w:p>
    <w:p w14:paraId="14C45675" w14:textId="77777777" w:rsidR="00411DE0" w:rsidRDefault="00411DE0" w:rsidP="00892C9B">
      <w:pPr>
        <w:spacing w:line="276" w:lineRule="auto"/>
      </w:pPr>
    </w:p>
    <w:p w14:paraId="48DCD6E1" w14:textId="77777777" w:rsidR="00A62D49" w:rsidRDefault="00A62D49" w:rsidP="00892C9B">
      <w:pPr>
        <w:spacing w:line="276" w:lineRule="auto"/>
      </w:pPr>
    </w:p>
    <w:p w14:paraId="4B63700D" w14:textId="77777777" w:rsidR="00A62D49" w:rsidRDefault="00A62D49" w:rsidP="00892C9B">
      <w:pPr>
        <w:spacing w:line="276" w:lineRule="auto"/>
      </w:pPr>
    </w:p>
    <w:p w14:paraId="47CE752A" w14:textId="77777777" w:rsidR="00A62D49" w:rsidRDefault="00A62D49" w:rsidP="00892C9B">
      <w:pPr>
        <w:spacing w:line="276" w:lineRule="auto"/>
      </w:pPr>
    </w:p>
    <w:p w14:paraId="6242B023" w14:textId="77777777" w:rsidR="00A62D49" w:rsidRDefault="00A62D49" w:rsidP="00892C9B">
      <w:pPr>
        <w:spacing w:line="276" w:lineRule="auto"/>
      </w:pPr>
    </w:p>
    <w:p w14:paraId="5CBA0282" w14:textId="77777777" w:rsidR="00A62D49" w:rsidRDefault="00A62D49" w:rsidP="00A62D49">
      <w:pPr>
        <w:spacing w:line="256" w:lineRule="auto"/>
        <w:ind w:left="4248"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Przewodniczący Rady Gminy Lądek</w:t>
      </w:r>
    </w:p>
    <w:p w14:paraId="66FF1AC1" w14:textId="77777777" w:rsidR="00A62D49" w:rsidRDefault="00A62D49" w:rsidP="00A62D49">
      <w:pPr>
        <w:spacing w:line="256" w:lineRule="auto"/>
        <w:ind w:left="4248" w:firstLine="708"/>
        <w:jc w:val="both"/>
        <w:rPr>
          <w:rFonts w:eastAsiaTheme="minorHAnsi"/>
          <w:lang w:eastAsia="en-US"/>
        </w:rPr>
      </w:pPr>
      <w:r>
        <w:rPr>
          <w:rFonts w:ascii="Arial" w:eastAsiaTheme="minorHAnsi" w:hAnsi="Arial" w:cs="Arial"/>
          <w:lang w:eastAsia="en-US"/>
        </w:rPr>
        <w:t>/-/ Waldemar Błaszczak</w:t>
      </w:r>
    </w:p>
    <w:p w14:paraId="4FEEAB0E" w14:textId="77777777" w:rsidR="00A62D49" w:rsidRDefault="00A62D49" w:rsidP="00892C9B">
      <w:pPr>
        <w:spacing w:line="276" w:lineRule="auto"/>
      </w:pPr>
    </w:p>
    <w:sectPr w:rsidR="00A62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9B"/>
    <w:rsid w:val="00411DE0"/>
    <w:rsid w:val="00892C9B"/>
    <w:rsid w:val="00A62D49"/>
    <w:rsid w:val="00D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A55A"/>
  <w15:chartTrackingRefBased/>
  <w15:docId w15:val="{0F1ECF34-F38D-4CCD-9C11-3E766C1D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9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92C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92C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C9B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C9B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2024-05-08T05:59:00Z</dcterms:created>
  <dcterms:modified xsi:type="dcterms:W3CDTF">2024-05-24T06:00:00Z</dcterms:modified>
</cp:coreProperties>
</file>