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BCC50" w14:textId="77777777" w:rsidR="00A7265C" w:rsidRPr="00A7265C" w:rsidRDefault="00A7265C" w:rsidP="00A72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A7265C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VII/39/2024</w:t>
      </w:r>
      <w:r w:rsidRPr="00A7265C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Gminy Lądek</w:t>
      </w:r>
    </w:p>
    <w:p w14:paraId="4C39D6F4" w14:textId="77777777" w:rsidR="00A7265C" w:rsidRPr="00A7265C" w:rsidRDefault="00A7265C" w:rsidP="00A7265C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A7265C">
        <w:rPr>
          <w:rFonts w:ascii="Times New Roman" w:eastAsia="Times New Roman" w:hAnsi="Times New Roman" w:cs="Times New Roman"/>
          <w:lang w:eastAsia="pl-PL"/>
        </w:rPr>
        <w:t>z dnia 28 sierpnia 2024 r.</w:t>
      </w:r>
    </w:p>
    <w:p w14:paraId="61F829D4" w14:textId="77777777" w:rsidR="00A7265C" w:rsidRPr="00A7265C" w:rsidRDefault="00A7265C" w:rsidP="00A7265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7265C">
        <w:rPr>
          <w:rFonts w:ascii="Times New Roman" w:eastAsia="Times New Roman" w:hAnsi="Times New Roman" w:cs="Times New Roman"/>
          <w:b/>
          <w:bCs/>
          <w:lang w:eastAsia="pl-PL"/>
        </w:rPr>
        <w:t>w sprawie zmiany uchwały Nr XXXVIII/255/2021 Rady Gminy Lądek z dnia 2 czerwca 2021 r. w sprawie określenia wymiaru czasu bezpłatnego pobytu oraz wysokości opłaty za korzystanie z wychowania przedszkolnego przez uczniów objętych wychowaniem przedszkolnym w prowadzonych przez Gminę Lądek przedszkolach i oddziałach przedszkolnych w szkołach podstawowych</w:t>
      </w:r>
    </w:p>
    <w:p w14:paraId="08698608" w14:textId="77777777" w:rsidR="00A7265C" w:rsidRPr="00A7265C" w:rsidRDefault="00A7265C" w:rsidP="00A7265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7265C">
        <w:rPr>
          <w:rFonts w:ascii="Times New Roman" w:eastAsia="Times New Roman" w:hAnsi="Times New Roman" w:cs="Times New Roman"/>
          <w:lang w:eastAsia="pl-PL"/>
        </w:rPr>
        <w:t>Na podstawie art. 18 ust. 2 pkt. 15 ustawy z dnia 8 marca 1990 r. o samorządzie gminnym (Dz.U. z 2024 r., poz. 609 ze zm.), art. 13 ust 1 pkt. 2 ustawy Prawo oświatowe (Dz. U. z 2024 r., poz.737) i art. 52 ust. 1 ustawy z dnia 27 października 2017 r. o finansowaniu zadań oświatowych (Dz.U. z 2024 r, poz. 754) uchwala się, co następuje:</w:t>
      </w:r>
    </w:p>
    <w:p w14:paraId="5347967B" w14:textId="77777777" w:rsidR="00A7265C" w:rsidRPr="00A7265C" w:rsidRDefault="00A7265C" w:rsidP="00A7265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7265C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A7265C">
        <w:rPr>
          <w:rFonts w:ascii="Times New Roman" w:eastAsia="Times New Roman" w:hAnsi="Times New Roman" w:cs="Times New Roman"/>
          <w:lang w:eastAsia="pl-PL"/>
        </w:rPr>
        <w:t>W uchwale Nr XXXVIII/255/2021 Rady Gminy Lądek z dnia 2 czerwca 2021 r. w sprawie określenia wymiaru czasu bezpłatnego pobytu oraz wysokości opłaty za korzystanie z wychowania przedszkolnego przez uczniów objętych wychowaniem przedszkolnym w prowadzonych przez Gminę Lądek przedszkolach i oddziałach przedszkolnych w szkołach podstawowych (</w:t>
      </w:r>
      <w:proofErr w:type="spellStart"/>
      <w:r w:rsidRPr="00A7265C">
        <w:rPr>
          <w:rFonts w:ascii="Times New Roman" w:eastAsia="Times New Roman" w:hAnsi="Times New Roman" w:cs="Times New Roman"/>
          <w:lang w:eastAsia="pl-PL"/>
        </w:rPr>
        <w:t>Dz.Urz.Woj.Wlkp</w:t>
      </w:r>
      <w:proofErr w:type="spellEnd"/>
      <w:r w:rsidRPr="00A7265C">
        <w:rPr>
          <w:rFonts w:ascii="Times New Roman" w:eastAsia="Times New Roman" w:hAnsi="Times New Roman" w:cs="Times New Roman"/>
          <w:lang w:eastAsia="pl-PL"/>
        </w:rPr>
        <w:t>. 2021 r., poz. 4595) § 2 otrzymuje brzmienie:</w:t>
      </w:r>
    </w:p>
    <w:p w14:paraId="7C64C1A6" w14:textId="77777777" w:rsidR="00A7265C" w:rsidRPr="00A7265C" w:rsidRDefault="00A7265C" w:rsidP="00A7265C">
      <w:pPr>
        <w:keepLines/>
        <w:autoSpaceDE w:val="0"/>
        <w:autoSpaceDN w:val="0"/>
        <w:adjustRightInd w:val="0"/>
        <w:spacing w:before="120" w:after="120" w:line="240" w:lineRule="auto"/>
        <w:ind w:left="680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7265C">
        <w:rPr>
          <w:rFonts w:ascii="Times New Roman" w:eastAsia="Times New Roman" w:hAnsi="Times New Roman" w:cs="Times New Roman"/>
          <w:lang w:eastAsia="pl-PL"/>
        </w:rPr>
        <w:t>„1. Gmina Lądek zapewnia bezpłatne nauczanie, wychowanie i opiekę świadczoną w przedszkolach publicznych dla których jest organem prowadzącym, w wymiarze 8 godzin dziennie.</w:t>
      </w:r>
    </w:p>
    <w:p w14:paraId="4065FCC2" w14:textId="77777777" w:rsidR="00A7265C" w:rsidRPr="00A7265C" w:rsidRDefault="00A7265C" w:rsidP="00A7265C">
      <w:pPr>
        <w:keepLines/>
        <w:autoSpaceDE w:val="0"/>
        <w:autoSpaceDN w:val="0"/>
        <w:adjustRightInd w:val="0"/>
        <w:spacing w:before="120" w:after="120" w:line="240" w:lineRule="auto"/>
        <w:ind w:left="68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7265C">
        <w:rPr>
          <w:rFonts w:ascii="Times New Roman" w:eastAsia="Times New Roman" w:hAnsi="Times New Roman" w:cs="Times New Roman"/>
          <w:lang w:eastAsia="pl-PL"/>
        </w:rPr>
        <w:t>2. Bezpłatne nauczanie, wychowanie i opieka realizowane są w przedszkolach od godziny 8.00 do godziny 16.00”</w:t>
      </w:r>
    </w:p>
    <w:p w14:paraId="239E7745" w14:textId="77777777" w:rsidR="00A7265C" w:rsidRPr="00A7265C" w:rsidRDefault="00A7265C" w:rsidP="00A7265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7265C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A7265C">
        <w:rPr>
          <w:rFonts w:ascii="Times New Roman" w:eastAsia="Times New Roman" w:hAnsi="Times New Roman" w:cs="Times New Roman"/>
          <w:lang w:eastAsia="pl-PL"/>
        </w:rPr>
        <w:t>Wykonanie uchwały powierza się Wójtowi Gminy Lądek.</w:t>
      </w:r>
    </w:p>
    <w:p w14:paraId="11524EE9" w14:textId="77777777" w:rsidR="00A7265C" w:rsidRPr="00A7265C" w:rsidRDefault="00A7265C" w:rsidP="00A7265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7265C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A7265C">
        <w:rPr>
          <w:rFonts w:ascii="Times New Roman" w:eastAsia="Times New Roman" w:hAnsi="Times New Roman" w:cs="Times New Roman"/>
          <w:lang w:eastAsia="pl-PL"/>
        </w:rPr>
        <w:t>Uchwała podlega ogłoszeniu w Dzienniku Urzędowym Województwa Wielkopolskiego i wchodzi w życie z dniem 1 października 2024 r.</w:t>
      </w:r>
    </w:p>
    <w:p w14:paraId="4B6DD99A" w14:textId="77777777" w:rsidR="00411DE0" w:rsidRDefault="00411DE0">
      <w:pPr>
        <w:rPr>
          <w:rFonts w:ascii="Times New Roman" w:hAnsi="Times New Roman" w:cs="Times New Roman"/>
          <w:sz w:val="24"/>
          <w:szCs w:val="24"/>
        </w:rPr>
      </w:pPr>
    </w:p>
    <w:p w14:paraId="7F738900" w14:textId="77777777" w:rsidR="00D22E75" w:rsidRDefault="00D22E75"/>
    <w:p w14:paraId="4EC63506" w14:textId="77777777" w:rsidR="00D22E75" w:rsidRPr="00D22E75" w:rsidRDefault="00D22E75" w:rsidP="00D22E75">
      <w:pPr>
        <w:autoSpaceDE w:val="0"/>
        <w:spacing w:after="0" w:line="259" w:lineRule="auto"/>
        <w:ind w:right="-431"/>
        <w:contextualSpacing/>
        <w:jc w:val="right"/>
        <w:rPr>
          <w:rFonts w:ascii="Times New Roman" w:hAnsi="Times New Roman" w:cs="Times New Roman"/>
          <w:kern w:val="2"/>
          <w14:ligatures w14:val="standardContextual"/>
        </w:rPr>
      </w:pPr>
      <w:r w:rsidRPr="00D22E75">
        <w:rPr>
          <w:rFonts w:ascii="Times New Roman" w:hAnsi="Times New Roman" w:cs="Times New Roman"/>
          <w:kern w:val="2"/>
          <w14:ligatures w14:val="standardContextual"/>
        </w:rPr>
        <w:t>Przewodniczący Rady Gminy Lądek</w:t>
      </w:r>
      <w:r w:rsidRPr="00D22E75">
        <w:rPr>
          <w:rFonts w:ascii="Times New Roman" w:hAnsi="Times New Roman" w:cs="Times New Roman"/>
          <w:kern w:val="2"/>
          <w14:ligatures w14:val="standardContextual"/>
        </w:rPr>
        <w:tab/>
      </w:r>
      <w:r w:rsidRPr="00D22E75">
        <w:rPr>
          <w:rFonts w:ascii="Times New Roman" w:hAnsi="Times New Roman" w:cs="Times New Roman"/>
          <w:kern w:val="2"/>
          <w14:ligatures w14:val="standardContextual"/>
        </w:rPr>
        <w:tab/>
      </w:r>
    </w:p>
    <w:p w14:paraId="24ED0EBC" w14:textId="2583B011" w:rsidR="00D22E75" w:rsidRPr="00D22E75" w:rsidRDefault="00D22E75" w:rsidP="00D22E75">
      <w:pPr>
        <w:autoSpaceDE w:val="0"/>
        <w:spacing w:after="0" w:line="259" w:lineRule="auto"/>
        <w:ind w:right="-431"/>
        <w:contextualSpacing/>
        <w:jc w:val="center"/>
        <w:rPr>
          <w:rFonts w:ascii="Times New Roman" w:hAnsi="Times New Roman" w:cs="Times New Roman"/>
          <w:kern w:val="2"/>
          <w14:ligatures w14:val="standardContextual"/>
        </w:rPr>
      </w:pPr>
      <w:r w:rsidRPr="00D22E75">
        <w:rPr>
          <w:rFonts w:ascii="Times New Roman" w:hAnsi="Times New Roman" w:cs="Times New Roman"/>
          <w:kern w:val="2"/>
          <w14:ligatures w14:val="standardContextual"/>
        </w:rPr>
        <w:t xml:space="preserve">                                                       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D22E75">
        <w:rPr>
          <w:rFonts w:ascii="Times New Roman" w:hAnsi="Times New Roman" w:cs="Times New Roman"/>
          <w:kern w:val="2"/>
          <w14:ligatures w14:val="standardContextual"/>
        </w:rPr>
        <w:t xml:space="preserve">  /-/ Waldemar Błaszczak</w:t>
      </w:r>
    </w:p>
    <w:p w14:paraId="19E32B4E" w14:textId="77777777" w:rsidR="00A7265C" w:rsidRDefault="00A7265C"/>
    <w:p w14:paraId="33B59621" w14:textId="77777777" w:rsidR="00A7265C" w:rsidRDefault="00A7265C"/>
    <w:p w14:paraId="2524FD93" w14:textId="77777777" w:rsidR="00A7265C" w:rsidRDefault="00A7265C"/>
    <w:p w14:paraId="5AFF379D" w14:textId="77777777" w:rsidR="00A7265C" w:rsidRDefault="00A7265C"/>
    <w:p w14:paraId="489084C8" w14:textId="77777777" w:rsidR="00A7265C" w:rsidRDefault="00A7265C"/>
    <w:p w14:paraId="7E04ADF1" w14:textId="77777777" w:rsidR="00A7265C" w:rsidRDefault="00A7265C"/>
    <w:p w14:paraId="3BDFBC73" w14:textId="77777777" w:rsidR="00A7265C" w:rsidRDefault="00A7265C"/>
    <w:p w14:paraId="62084C29" w14:textId="77777777" w:rsidR="00A7265C" w:rsidRDefault="00A7265C"/>
    <w:p w14:paraId="573D572F" w14:textId="77777777" w:rsidR="00A7265C" w:rsidRDefault="00A7265C"/>
    <w:p w14:paraId="7A632844" w14:textId="77777777" w:rsidR="00A7265C" w:rsidRDefault="00A7265C"/>
    <w:p w14:paraId="04FBA1B4" w14:textId="47CD5E2B" w:rsidR="00A7265C" w:rsidRPr="00A7265C" w:rsidRDefault="00A7265C" w:rsidP="00A72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        </w:t>
      </w:r>
      <w:r w:rsidRPr="00A7265C">
        <w:rPr>
          <w:rFonts w:ascii="Times New Roman" w:eastAsia="Times New Roman" w:hAnsi="Times New Roman" w:cs="Times New Roman"/>
          <w:b/>
          <w:bCs/>
          <w:lang w:eastAsia="pl-PL"/>
        </w:rPr>
        <w:t>Uzasadnienie</w:t>
      </w:r>
    </w:p>
    <w:p w14:paraId="44772200" w14:textId="77777777" w:rsidR="00A7265C" w:rsidRPr="00A7265C" w:rsidRDefault="00A7265C" w:rsidP="00A7265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7265C">
        <w:rPr>
          <w:rFonts w:ascii="Times New Roman" w:eastAsia="Times New Roman" w:hAnsi="Times New Roman" w:cs="Times New Roman"/>
          <w:b/>
          <w:bCs/>
          <w:lang w:eastAsia="pl-PL"/>
        </w:rPr>
        <w:t>do Uchwały Nr VII/39/2024</w:t>
      </w:r>
    </w:p>
    <w:p w14:paraId="296028E7" w14:textId="77777777" w:rsidR="00A7265C" w:rsidRPr="00A7265C" w:rsidRDefault="00A7265C" w:rsidP="00A7265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7265C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Rady Gminy Lądek</w:t>
      </w:r>
    </w:p>
    <w:p w14:paraId="690DE3A8" w14:textId="77777777" w:rsidR="00A7265C" w:rsidRPr="00A7265C" w:rsidRDefault="00A7265C" w:rsidP="00A7265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7265C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z dnia 28.08.2024 r. </w:t>
      </w:r>
    </w:p>
    <w:p w14:paraId="54E397A5" w14:textId="77777777" w:rsidR="00A7265C" w:rsidRPr="00A7265C" w:rsidRDefault="00A7265C" w:rsidP="00A7265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7265C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 sprawie zmiany uchwały Nr XXXVIII/255/2021 Rady Gminy Lądek z dnia 2 czerwca 2021 r. w sprawie określenia wymiaru czasu bezpłatnego pobytu oraz wysokości opłaty za korzystanie z wychowania przedszkolnego przez uczniów objętych wychowaniem przedszkolnym w prowadzonych przez Gminę Lądek przedszkolach i oddziałach przedszkolnych w szkołach podstawowych</w:t>
      </w:r>
    </w:p>
    <w:p w14:paraId="3A3D7932" w14:textId="77777777" w:rsidR="00A7265C" w:rsidRPr="00A7265C" w:rsidRDefault="00A7265C" w:rsidP="00A7265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7265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Zgodnie z art. 52 ust. 1 ustawy z dnia 27 października 2017 r. o finansowaniu zadań oświatowych Rada Gminy określa wysokość opłat za korzystanie z wychowania przedszkolnego uczniów objętych wychowaniem przedszkolnym do końca roku szkolnego w roku kalendarzowym, w którym kończą 6 lat.</w:t>
      </w:r>
    </w:p>
    <w:p w14:paraId="635F4E5A" w14:textId="77777777" w:rsidR="00A7265C" w:rsidRPr="00A7265C" w:rsidRDefault="00A7265C" w:rsidP="00A7265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7265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Gmina Lądek zamierza realizować projekt pt.: ”Wsparcie edukacji przedszkolnej na terenie Gminy Lądek”. Czas realizacji projektu obejmuje okres od 01.09.2024 r. do 31.08.2027 r.</w:t>
      </w:r>
    </w:p>
    <w:p w14:paraId="5A4DAEB5" w14:textId="77777777" w:rsidR="00A7265C" w:rsidRPr="00A7265C" w:rsidRDefault="00A7265C" w:rsidP="00A7265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7265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związku z powyższym mając na uwadze wytyczne w sprawie podwójnego finansowania wydatków w projekcie powstaje konieczność zaniechania pobierania opłat od rodziców w czasie realizacji zajęć projektowych tj. od godziny 13.00 do 16.00.</w:t>
      </w:r>
    </w:p>
    <w:p w14:paraId="1A7199F8" w14:textId="77777777" w:rsidR="00A7265C" w:rsidRDefault="00A7265C"/>
    <w:p w14:paraId="2F1C6FB5" w14:textId="77777777" w:rsidR="00A7265C" w:rsidRDefault="00A7265C"/>
    <w:p w14:paraId="31A08F04" w14:textId="77777777" w:rsidR="00A7265C" w:rsidRDefault="00A7265C"/>
    <w:p w14:paraId="1DE4319D" w14:textId="77777777" w:rsidR="00A7265C" w:rsidRDefault="00A7265C"/>
    <w:p w14:paraId="5845725D" w14:textId="77777777" w:rsidR="00A7265C" w:rsidRDefault="00A7265C"/>
    <w:p w14:paraId="10018BD1" w14:textId="77777777" w:rsidR="00A7265C" w:rsidRDefault="00A7265C"/>
    <w:p w14:paraId="6DC128AC" w14:textId="77777777" w:rsidR="00A7265C" w:rsidRDefault="00A7265C"/>
    <w:p w14:paraId="56F45D27" w14:textId="77777777" w:rsidR="00A7265C" w:rsidRDefault="00A7265C"/>
    <w:p w14:paraId="48CCAD45" w14:textId="77777777" w:rsidR="00A7265C" w:rsidRDefault="00A7265C"/>
    <w:p w14:paraId="3A7C62B7" w14:textId="77777777" w:rsidR="00A7265C" w:rsidRDefault="00A7265C"/>
    <w:p w14:paraId="4DE5A0B5" w14:textId="77777777" w:rsidR="00A7265C" w:rsidRDefault="00A7265C"/>
    <w:sectPr w:rsidR="00A72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73"/>
    <w:rsid w:val="002E13BF"/>
    <w:rsid w:val="002E2509"/>
    <w:rsid w:val="00411DE0"/>
    <w:rsid w:val="00423629"/>
    <w:rsid w:val="005B2328"/>
    <w:rsid w:val="00771070"/>
    <w:rsid w:val="008E7C91"/>
    <w:rsid w:val="00A7265C"/>
    <w:rsid w:val="00B93081"/>
    <w:rsid w:val="00B9580A"/>
    <w:rsid w:val="00C10337"/>
    <w:rsid w:val="00D22E75"/>
    <w:rsid w:val="00E23F4B"/>
    <w:rsid w:val="00E84475"/>
    <w:rsid w:val="00EC7A73"/>
    <w:rsid w:val="00F7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7582"/>
  <w15:chartTrackingRefBased/>
  <w15:docId w15:val="{C1A2D4AA-1F3D-4785-971B-FA18DB6B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A73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0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11</cp:revision>
  <dcterms:created xsi:type="dcterms:W3CDTF">2024-08-28T12:35:00Z</dcterms:created>
  <dcterms:modified xsi:type="dcterms:W3CDTF">2024-09-02T06:19:00Z</dcterms:modified>
</cp:coreProperties>
</file>