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B6D78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ZARZĄDZENIE Nr 78/2024</w:t>
      </w:r>
    </w:p>
    <w:p w14:paraId="39439565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WÓJTA GMINY LĄDEK </w:t>
      </w:r>
    </w:p>
    <w:p w14:paraId="70C726BE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 dnia 9 września 2024 r. </w:t>
      </w:r>
    </w:p>
    <w:p w14:paraId="23264C2C" w14:textId="77777777" w:rsidR="008B046E" w:rsidRDefault="008B046E" w:rsidP="008B046E">
      <w:pPr>
        <w:jc w:val="center"/>
        <w:rPr>
          <w:b/>
          <w:sz w:val="32"/>
          <w:szCs w:val="32"/>
        </w:rPr>
      </w:pPr>
    </w:p>
    <w:p w14:paraId="0F450549" w14:textId="77777777" w:rsidR="008B046E" w:rsidRDefault="008B046E" w:rsidP="008B046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przeprowadzenia konsultacji z organizacjami pozarządowymi i podmiotami o których mowa art. 3 ust. 3 ustawy o działalności pożytku publicznego i o wolontariacie z dnia 24 kwietnia 2003 r. dotyczące projektu uchwały Rady Gminy Lądek w sprawie Rocznego programu współpracy Gminy Lądek z organizacjami pozarządowymi i podmiotami prowadzącymi działalność pożytku publicznego na rok 2025</w:t>
      </w:r>
    </w:p>
    <w:p w14:paraId="65E87811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22530702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podstawie art. 5 ust. l i 2 pkt. 3 ustawy z dnia 24 kwietnia 2003 r., o działalności pożytku publicznego i o wolontariacie (Dz. U. z 2023 r., poz. 571 ze zm.), w związku z uchwałą nr XLV/192/13 Rady Gminy Lądek z dnia 14 listopada 2013 r., w sprawie określenia szczegółowego sposobu konsultowania z organizacjami pozarządowymi i podmiotami wymienionymi w art. 3 ust. 3 ustawy o działalności pożytku publicznego i o wolontariacie, projektów aktów prawa miejscowego w dziedzinach dotyczących działalności statutowej tych organizacji (Dz. Urz. Woj. Wlkp. z 2013 r., poz. 7465), zarządzam, co następuje:</w:t>
      </w:r>
    </w:p>
    <w:p w14:paraId="6640A19B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588494E5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1. </w:t>
      </w:r>
      <w:r>
        <w:rPr>
          <w:rFonts w:ascii="TimesNewRomanPSMT" w:hAnsi="TimesNewRomanPSMT" w:cs="TimesNewRomanPSMT"/>
        </w:rPr>
        <w:t xml:space="preserve">Przeprowadzić z organizacjami pozarządowymi oraz podmiotami, o których mowa w art. 3 ust. 3 ustawy o działalności pożytku publicznego i o wolontariacie, zwanymi dalej organizacjami pozarządowymi konsultacje dotyczące projektu uchwały Rady Gminy Lądek w sprawie Rocznego programu współpracy Gminy Lądek z organizacjami pozarządowymi i podmiotami prowadzącymi działalność pożytku publicznego na rok 2025 który stanowi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załącznik nr </w:t>
      </w:r>
      <w:r>
        <w:rPr>
          <w:rFonts w:ascii="TimesNewRomanPS-BoldMT" w:hAnsi="TimesNewRomanPS-BoldMT" w:cs="TimesNewRomanPS-BoldMT"/>
          <w:b/>
          <w:bCs/>
        </w:rPr>
        <w:t xml:space="preserve">1 </w:t>
      </w:r>
      <w:r>
        <w:rPr>
          <w:rFonts w:ascii="TimesNewRomanPSMT" w:hAnsi="TimesNewRomanPSMT" w:cs="TimesNewRomanPSMT"/>
        </w:rPr>
        <w:t>do zarządzenia.</w:t>
      </w:r>
    </w:p>
    <w:p w14:paraId="7150EA02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2. </w:t>
      </w:r>
      <w:r>
        <w:rPr>
          <w:rFonts w:ascii="TimesNewRomanPSMT" w:hAnsi="TimesNewRomanPSMT" w:cs="TimesNewRomanPSMT"/>
        </w:rPr>
        <w:t>Przedmiotem konsultacji jest rozpoznanie stanowiska organizacji pozarządowych w sprawie projektu uchwały dotyczącej Rocznego programu współpracy Gminy Lądek z organizacjami pozarządowymi i podmiotami prowadzącymi działalność pożytku publicznego na rok 2025.</w:t>
      </w:r>
    </w:p>
    <w:p w14:paraId="482E403E" w14:textId="77777777" w:rsidR="008B046E" w:rsidRDefault="008B046E" w:rsidP="008B046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§ 3. </w:t>
      </w:r>
      <w:r>
        <w:rPr>
          <w:rFonts w:ascii="TimesNewRomanPSMT" w:hAnsi="TimesNewRomanPSMT" w:cs="TimesNewRomanPSMT"/>
        </w:rPr>
        <w:t xml:space="preserve">Konsultacje, o których mowa w § l zostaną przeprowadzone w okresie </w:t>
      </w:r>
      <w:r>
        <w:rPr>
          <w:rFonts w:ascii="TimesNewRomanPS-BoldMT" w:hAnsi="TimesNewRomanPS-BoldMT" w:cs="TimesNewRomanPS-BoldMT"/>
          <w:b/>
          <w:bCs/>
        </w:rPr>
        <w:t>od dnia 9 września 2024 r., do dnia 3 października 2024 r.</w:t>
      </w:r>
    </w:p>
    <w:p w14:paraId="31636B8F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Zasięg terytorialny konsultacji obejmuje organizacje pozarządowe prowadzące działalność na terenie Gminy Lądek.</w:t>
      </w:r>
    </w:p>
    <w:p w14:paraId="4E22090B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4. </w:t>
      </w:r>
      <w:r>
        <w:rPr>
          <w:rFonts w:ascii="TimesNewRomanPSMT" w:hAnsi="TimesNewRomanPSMT" w:cs="TimesNewRomanPSMT"/>
        </w:rPr>
        <w:t>1. Konsultacje będą miały formę, wyrażenia opinii pisemnej na temat projektu uchwały. Opinię należy przesłać drogą pocztową, mailową na adres: obslugarady@gminaladek.pl lub złożyć w Urzędzie Gminy w Lądek, przy ul. Rynek 26, 62-406 Lądek - pokój nr 7- Sekretariat.</w:t>
      </w:r>
    </w:p>
    <w:p w14:paraId="0AC1B867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Wzór formularza zgłaszania opinii stanowi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załącznik nr </w:t>
      </w:r>
      <w:r>
        <w:rPr>
          <w:rFonts w:ascii="TimesNewRomanPSMT" w:hAnsi="TimesNewRomanPSMT" w:cs="TimesNewRomanPSMT"/>
        </w:rPr>
        <w:t>2 do niniejszego zarządzenia.</w:t>
      </w:r>
    </w:p>
    <w:p w14:paraId="44CBECE2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Konsultacje uważa się za ważne bez względu na ilość uczestniczących w nich organizacji i podmiotów.</w:t>
      </w:r>
    </w:p>
    <w:p w14:paraId="5E4B6D0C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Odpowiedź zwrotna, co do rozpatrzenia uwag będzie udzielana organizacjom i podmiotom tylko w zakresie zgłaszanych uwag w formie pisemnej.</w:t>
      </w:r>
    </w:p>
    <w:p w14:paraId="0EA34220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5. </w:t>
      </w:r>
      <w:r>
        <w:rPr>
          <w:rFonts w:ascii="TimesNewRomanPSMT" w:hAnsi="TimesNewRomanPSMT" w:cs="TimesNewRomanPSMT"/>
        </w:rPr>
        <w:t>Po przeprowadzeniu konsultacji, projekt uchwały w sprawie Rocznego programu współpracy Gminy Lądek z organizacjami pozarządowymi i podmiotami prowadzącymi działalność pożytku publicznego na rok 2025 zostanie przedłożony do uchwalenia Radzie Gminy Lądek.</w:t>
      </w:r>
    </w:p>
    <w:p w14:paraId="282C7428" w14:textId="77777777" w:rsidR="008B046E" w:rsidRDefault="008B046E" w:rsidP="008B04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6. </w:t>
      </w:r>
      <w:r>
        <w:rPr>
          <w:rFonts w:ascii="TimesNewRomanPSMT" w:hAnsi="TimesNewRomanPSMT" w:cs="TimesNewRomanPSMT"/>
        </w:rPr>
        <w:t>Wykonanie zarządzenia powierza się Sekretarzowi Gminy.</w:t>
      </w:r>
    </w:p>
    <w:p w14:paraId="4C70F4A7" w14:textId="77777777" w:rsidR="008B046E" w:rsidRDefault="008B046E" w:rsidP="008B046E">
      <w:r>
        <w:rPr>
          <w:rFonts w:ascii="TimesNewRomanPS-BoldMT" w:hAnsi="TimesNewRomanPS-BoldMT" w:cs="TimesNewRomanPS-BoldMT"/>
          <w:b/>
          <w:bCs/>
        </w:rPr>
        <w:t xml:space="preserve">§ 7. </w:t>
      </w:r>
      <w:r>
        <w:rPr>
          <w:rFonts w:ascii="TimesNewRomanPSMT" w:hAnsi="TimesNewRomanPSMT" w:cs="TimesNewRomanPSMT"/>
        </w:rPr>
        <w:t xml:space="preserve">Zarządzenie wchodzi w życie z dniem podpisania. </w:t>
      </w:r>
    </w:p>
    <w:p w14:paraId="24668782" w14:textId="77777777" w:rsidR="008B046E" w:rsidRDefault="008B046E" w:rsidP="008B046E">
      <w:pPr>
        <w:tabs>
          <w:tab w:val="center" w:pos="4536"/>
          <w:tab w:val="right" w:pos="9072"/>
        </w:tabs>
        <w:jc w:val="left"/>
        <w:rPr>
          <w:b/>
          <w:sz w:val="32"/>
          <w:szCs w:val="32"/>
        </w:rPr>
      </w:pPr>
    </w:p>
    <w:p w14:paraId="0C693BBB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44768C27" w14:textId="77777777" w:rsidR="008A2DC8" w:rsidRDefault="008A2DC8" w:rsidP="008A2DC8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12EB9341" w14:textId="77777777" w:rsidR="008A2DC8" w:rsidRDefault="008A2DC8" w:rsidP="008A2DC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14:paraId="3C251C92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76C5EA3F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21B87198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3BEA8DB0" w14:textId="77777777" w:rsidR="008B046E" w:rsidRDefault="008B046E" w:rsidP="008B046E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304A7EFE" w14:textId="77777777" w:rsidR="008B046E" w:rsidRDefault="008B046E" w:rsidP="008B046E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34F698E3" w14:textId="77777777" w:rsidR="008B046E" w:rsidRDefault="008B046E" w:rsidP="008B046E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7354024C" w14:textId="77777777" w:rsidR="008B046E" w:rsidRDefault="008B046E" w:rsidP="008B046E">
      <w:pPr>
        <w:autoSpaceDE w:val="0"/>
        <w:autoSpaceDN w:val="0"/>
        <w:adjustRightInd w:val="0"/>
        <w:rPr>
          <w:b/>
          <w:bC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 xml:space="preserve">                                                                                                                    z</w:t>
      </w:r>
      <w:r>
        <w:rPr>
          <w:b/>
          <w:bCs/>
          <w:szCs w:val="22"/>
          <w:lang w:bidi="ar-SA"/>
        </w:rPr>
        <w:t xml:space="preserve">ałącznik nr 1 </w:t>
      </w:r>
    </w:p>
    <w:p w14:paraId="78E90289" w14:textId="77777777" w:rsidR="008B046E" w:rsidRDefault="008B046E" w:rsidP="008B046E">
      <w:pPr>
        <w:autoSpaceDE w:val="0"/>
        <w:autoSpaceDN w:val="0"/>
        <w:adjustRightInd w:val="0"/>
        <w:rPr>
          <w:b/>
          <w:bCs/>
          <w:cap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                                                                                                                  do Zarządzenia Nr 78/2024 </w:t>
      </w:r>
    </w:p>
    <w:p w14:paraId="1E133563" w14:textId="77777777" w:rsidR="008B046E" w:rsidRDefault="008B046E" w:rsidP="008B046E">
      <w:pPr>
        <w:autoSpaceDE w:val="0"/>
        <w:autoSpaceDN w:val="0"/>
        <w:adjustRightInd w:val="0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 xml:space="preserve">                                                                                                                    W</w:t>
      </w:r>
      <w:r>
        <w:rPr>
          <w:b/>
          <w:bCs/>
          <w:szCs w:val="22"/>
          <w:lang w:bidi="ar-SA"/>
        </w:rPr>
        <w:t>ójta</w:t>
      </w:r>
      <w:r>
        <w:rPr>
          <w:b/>
          <w:bCs/>
          <w:caps/>
          <w:szCs w:val="22"/>
          <w:lang w:bidi="ar-SA"/>
        </w:rPr>
        <w:t xml:space="preserve"> </w:t>
      </w:r>
      <w:r>
        <w:rPr>
          <w:b/>
          <w:bCs/>
          <w:szCs w:val="22"/>
          <w:lang w:bidi="ar-SA"/>
        </w:rPr>
        <w:t>Gminy</w:t>
      </w:r>
      <w:r>
        <w:rPr>
          <w:b/>
          <w:bCs/>
          <w:caps/>
          <w:szCs w:val="22"/>
          <w:lang w:bidi="ar-SA"/>
        </w:rPr>
        <w:t xml:space="preserve"> L</w:t>
      </w:r>
      <w:r>
        <w:rPr>
          <w:b/>
          <w:bCs/>
          <w:szCs w:val="22"/>
          <w:lang w:bidi="ar-SA"/>
        </w:rPr>
        <w:t>ądek</w:t>
      </w:r>
    </w:p>
    <w:p w14:paraId="61F3D4EE" w14:textId="77777777" w:rsidR="008B046E" w:rsidRDefault="008B046E" w:rsidP="008B046E">
      <w:pPr>
        <w:autoSpaceDE w:val="0"/>
        <w:autoSpaceDN w:val="0"/>
        <w:adjustRightInd w:val="0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 xml:space="preserve">                                                                                                                    </w:t>
      </w:r>
      <w:r>
        <w:rPr>
          <w:b/>
          <w:bCs/>
          <w:szCs w:val="22"/>
          <w:lang w:bidi="ar-SA"/>
        </w:rPr>
        <w:t>z dnia 9 września 2024 r.</w:t>
      </w:r>
    </w:p>
    <w:p w14:paraId="623C909E" w14:textId="77777777" w:rsidR="008B046E" w:rsidRDefault="008B046E" w:rsidP="008B046E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</w:p>
    <w:p w14:paraId="4884D54A" w14:textId="77777777" w:rsidR="008B046E" w:rsidRDefault="008B046E" w:rsidP="008B046E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>Uchwała Nr ………………</w:t>
      </w:r>
    </w:p>
    <w:p w14:paraId="2AF75432" w14:textId="77777777" w:rsidR="008B046E" w:rsidRDefault="008B046E" w:rsidP="008B046E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>Rady Gminy Lądek</w:t>
      </w:r>
    </w:p>
    <w:p w14:paraId="6D65D39C" w14:textId="77777777" w:rsidR="008B046E" w:rsidRDefault="008B046E" w:rsidP="008B046E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  <w:szCs w:val="22"/>
          <w:lang w:bidi="ar-SA"/>
        </w:rPr>
      </w:pPr>
      <w:r>
        <w:rPr>
          <w:szCs w:val="22"/>
          <w:lang w:bidi="ar-SA"/>
        </w:rPr>
        <w:t>z dnia …………………………</w:t>
      </w:r>
    </w:p>
    <w:p w14:paraId="7673F284" w14:textId="77777777" w:rsidR="008B046E" w:rsidRDefault="008B046E" w:rsidP="008B046E">
      <w:pPr>
        <w:keepNext/>
        <w:autoSpaceDE w:val="0"/>
        <w:autoSpaceDN w:val="0"/>
        <w:adjustRightInd w:val="0"/>
        <w:spacing w:after="480"/>
        <w:jc w:val="center"/>
        <w:rPr>
          <w:szCs w:val="22"/>
          <w:lang w:bidi="ar-SA"/>
        </w:rPr>
      </w:pPr>
      <w:r>
        <w:rPr>
          <w:b/>
          <w:bCs/>
          <w:szCs w:val="22"/>
          <w:lang w:bidi="ar-SA"/>
        </w:rPr>
        <w:t>w sprawie Rocznego programu współpracy Gminy Lądek z organizacjami pozarządowymi i podmiotami prowadzącymi działalność pożytku publicznego na rok 2025</w:t>
      </w:r>
    </w:p>
    <w:p w14:paraId="592BB30E" w14:textId="77777777" w:rsidR="008B046E" w:rsidRDefault="008B046E" w:rsidP="008B046E">
      <w:pPr>
        <w:keepLines/>
        <w:autoSpaceDE w:val="0"/>
        <w:autoSpaceDN w:val="0"/>
        <w:adjustRightInd w:val="0"/>
        <w:spacing w:before="120" w:after="120"/>
        <w:ind w:firstLine="227"/>
        <w:rPr>
          <w:color w:val="000000"/>
          <w:szCs w:val="22"/>
          <w:lang w:bidi="ar-SA"/>
        </w:rPr>
      </w:pPr>
      <w:r>
        <w:rPr>
          <w:szCs w:val="22"/>
          <w:lang w:bidi="ar-SA"/>
        </w:rPr>
        <w:t xml:space="preserve">Na podstawie art. 18 ust. 2 pkt 15 ustawy z dnia 8 marca 1990 roku o samorządzie gminnym (Dz. U. z 2024 r. poz. 609 ze zm.) oraz art. 5a ust. 1 ustawy z dnia 24 kwietnia 2003 r. o działalności pożytku publicznego i o wolontariacie (Dz. U. z 2023 r. poz. 571 ze zm.) </w:t>
      </w:r>
      <w:r>
        <w:rPr>
          <w:b/>
          <w:bCs/>
          <w:color w:val="000000"/>
          <w:szCs w:val="22"/>
          <w:lang w:bidi="ar-SA"/>
        </w:rPr>
        <w:t>uchwala się, co następuje:</w:t>
      </w:r>
      <w:r>
        <w:rPr>
          <w:color w:val="000000"/>
          <w:szCs w:val="22"/>
          <w:lang w:bidi="ar-SA"/>
        </w:rPr>
        <w:t> </w:t>
      </w:r>
    </w:p>
    <w:p w14:paraId="7C80F8B9" w14:textId="77777777" w:rsidR="008B046E" w:rsidRDefault="008B046E" w:rsidP="008B046E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>
        <w:rPr>
          <w:b/>
          <w:bCs/>
          <w:szCs w:val="22"/>
          <w:lang w:bidi="ar-SA"/>
        </w:rPr>
        <w:t>§ 1. </w:t>
      </w:r>
      <w:r>
        <w:rPr>
          <w:color w:val="000000"/>
          <w:szCs w:val="22"/>
          <w:lang w:bidi="ar-SA"/>
        </w:rPr>
        <w:t>Uchwala się „Roczny program współpracy Gminy Lądek z organizacjami pozarządowymi i podmiotami prowadzącymi działalność pożytku publicznego na rok 2025” stanowiący załącznik do niniejszej uchwały.</w:t>
      </w:r>
    </w:p>
    <w:p w14:paraId="7AD2CCD6" w14:textId="77777777" w:rsidR="008B046E" w:rsidRDefault="008B046E" w:rsidP="008B046E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>
        <w:rPr>
          <w:b/>
          <w:bCs/>
          <w:szCs w:val="22"/>
          <w:lang w:bidi="ar-SA"/>
        </w:rPr>
        <w:t>§ 2. </w:t>
      </w:r>
      <w:r>
        <w:rPr>
          <w:color w:val="000000"/>
          <w:szCs w:val="22"/>
          <w:lang w:bidi="ar-SA"/>
        </w:rPr>
        <w:t>Wykonanie uchwały powierza się Wójtowi Gminy Lądek .</w:t>
      </w:r>
    </w:p>
    <w:p w14:paraId="040922DC" w14:textId="77777777" w:rsidR="008B046E" w:rsidRDefault="008B046E" w:rsidP="008B046E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>
        <w:rPr>
          <w:b/>
          <w:bCs/>
          <w:szCs w:val="22"/>
          <w:lang w:bidi="ar-SA"/>
        </w:rPr>
        <w:t>§ 3. </w:t>
      </w:r>
      <w:r>
        <w:rPr>
          <w:color w:val="000000"/>
          <w:szCs w:val="22"/>
          <w:lang w:bidi="ar-SA"/>
        </w:rPr>
        <w:t>Uchwała podlega ogłoszeniu w Dzienniku Urzędowym Województwa Wielkopolskiego i wchodzi w życie po upływie 14 dni od dnia ogłoszenia.</w:t>
      </w:r>
    </w:p>
    <w:p w14:paraId="6D8B01CC" w14:textId="77777777" w:rsidR="008B046E" w:rsidRDefault="008B046E" w:rsidP="008B046E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</w:p>
    <w:p w14:paraId="08D0F1F0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52DE3D5B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32E4BC9A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0C24330B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63C6F154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62251687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43DE3247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3E3BA396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10FF8A83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36716EF9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38BB26D1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7ECCEA07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163B0109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70A37EB9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4B4171D9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28B96860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6BE5FCD8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7121DFBB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3B90ED1D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</w:p>
    <w:p w14:paraId="41E545D4" w14:textId="3B8753B6" w:rsidR="008B046E" w:rsidRDefault="008B046E" w:rsidP="008B046E">
      <w:pPr>
        <w:autoSpaceDE w:val="0"/>
        <w:autoSpaceDN w:val="0"/>
        <w:adjustRightInd w:val="0"/>
        <w:spacing w:before="120" w:after="120"/>
        <w:jc w:val="right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Załącznik do uchwały Nr </w:t>
      </w:r>
      <w:r w:rsidR="00EE125A">
        <w:rPr>
          <w:b/>
          <w:bCs/>
          <w:szCs w:val="22"/>
          <w:lang w:bidi="ar-SA"/>
        </w:rPr>
        <w:t>……….</w:t>
      </w:r>
    </w:p>
    <w:p w14:paraId="13B4BD1F" w14:textId="77777777" w:rsidR="008B046E" w:rsidRDefault="008B046E" w:rsidP="008B046E">
      <w:pPr>
        <w:autoSpaceDE w:val="0"/>
        <w:autoSpaceDN w:val="0"/>
        <w:adjustRightInd w:val="0"/>
        <w:spacing w:before="120" w:after="120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                                                                                                          Rady Gminy Lądek</w:t>
      </w:r>
    </w:p>
    <w:p w14:paraId="17C7FF58" w14:textId="6DAB2302" w:rsidR="008B046E" w:rsidRDefault="008B046E" w:rsidP="008B046E">
      <w:pPr>
        <w:autoSpaceDE w:val="0"/>
        <w:autoSpaceDN w:val="0"/>
        <w:adjustRightInd w:val="0"/>
        <w:spacing w:before="120" w:after="120"/>
        <w:ind w:left="5040"/>
        <w:jc w:val="center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z dnia </w:t>
      </w:r>
      <w:r w:rsidR="00EE125A">
        <w:rPr>
          <w:b/>
          <w:bCs/>
          <w:szCs w:val="22"/>
          <w:lang w:bidi="ar-SA"/>
        </w:rPr>
        <w:t>………………….</w:t>
      </w:r>
      <w:r>
        <w:rPr>
          <w:b/>
          <w:bCs/>
          <w:szCs w:val="22"/>
          <w:lang w:bidi="ar-SA"/>
        </w:rPr>
        <w:t>.</w:t>
      </w:r>
    </w:p>
    <w:p w14:paraId="6E9B8578" w14:textId="77777777" w:rsidR="008B046E" w:rsidRDefault="008B046E" w:rsidP="008B046E">
      <w:pPr>
        <w:spacing w:before="120" w:after="120"/>
        <w:rPr>
          <w:b/>
          <w:color w:val="000000"/>
        </w:rPr>
      </w:pPr>
    </w:p>
    <w:p w14:paraId="5F5C36C4" w14:textId="77777777" w:rsidR="008B046E" w:rsidRDefault="008B046E" w:rsidP="008B046E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ROCZNY PROGRAM WSPÓŁPRACY GMINY LĄDEK Z ORGANIZACJAMI POZARZĄDOWYMIM I PODMIOTAMI PROWADZĄCYMI DZIAŁALNOŚĆ POŻYTKU PUBLICZNEGO NA ROK 2025.</w:t>
      </w:r>
    </w:p>
    <w:p w14:paraId="6FADE5E0" w14:textId="77777777" w:rsidR="008B046E" w:rsidRDefault="008B046E" w:rsidP="008B046E">
      <w:pPr>
        <w:keepNext/>
        <w:jc w:val="center"/>
        <w:rPr>
          <w:color w:val="000000"/>
        </w:rPr>
      </w:pPr>
      <w:r>
        <w:rPr>
          <w:b/>
        </w:rPr>
        <w:t>Rozdział 1.</w:t>
      </w:r>
      <w:r>
        <w:rPr>
          <w:b/>
          <w:color w:val="000000"/>
        </w:rPr>
        <w:br/>
        <w:t>Wstęp</w:t>
      </w:r>
    </w:p>
    <w:p w14:paraId="7D58B90F" w14:textId="77777777" w:rsidR="008B046E" w:rsidRDefault="008B046E" w:rsidP="008B046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Priorytetowym zadaniem władz samorządowych Gminy Lądek jest rozwój gminy oraz jak najlepsze zaspokojenie zbiorowych potrzeb wspólnoty, którą tworzą jego mieszkańcy. Aktywna współpraca z organizacjami pozarządowymi oraz podmiotami prowadzącymi działalność pożytku publicznego jest jednym z elementów efektywnego kierowania rozwojem gminy. Dla bieżącej pracy organizacji pozarządowych oraz podmiotów prowadzących działalność pożytku publicznego istotne znaczenie ma zarówno wymiana doświadczeń jak również współpraca z organami samorządu terytorialnego.</w:t>
      </w:r>
    </w:p>
    <w:p w14:paraId="4FC069DC" w14:textId="77777777" w:rsidR="008B046E" w:rsidRDefault="008B046E" w:rsidP="008B046E">
      <w:pPr>
        <w:keepNext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Postanowienia ogólne</w:t>
      </w:r>
    </w:p>
    <w:p w14:paraId="23AA0F0A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Program określa formy, zasady oraz zakres współpracy organów samorządowych Gminy Lądek z organizacjami pozarządowymi oraz innymi podmiotami prowadzącymi działalność statutową w zakresie odpowiadającym zadaniom ustawowym samorządu gminnego.</w:t>
      </w:r>
    </w:p>
    <w:p w14:paraId="4E0FBE9C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Ilekroć w programie jest mowa o:</w:t>
      </w:r>
    </w:p>
    <w:p w14:paraId="4D10478E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ustawie - rozumie się przez to ustawę z dnia 24 kwietnia 2003 r. o działalności pożytku publicznego i o wolontariacie ( Dz. U. 2023 r., poz. 571 ze zm.),</w:t>
      </w:r>
    </w:p>
    <w:p w14:paraId="0495E71C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podmiotach - rozumie się przez to organizacje pozarządowe oraz inne podmioty prowadzące działalność pożytku publicznego, o których mowa w art. 3 ust. 3 ustawy z dnia 24 kwietnia 2003 r. o działalności pożytku publicznego i o wolontariacie,</w:t>
      </w:r>
    </w:p>
    <w:p w14:paraId="05CFCC75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zadaniach publicznych - rozumie się przez to zadania określone w art. 4 ust. 1 ustawy,</w:t>
      </w:r>
    </w:p>
    <w:p w14:paraId="0FE34939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programie - rozumie się przez to Roczny program współpracy Gminy Lądek z organizacjami pozarządowymi i podmiotami prowadzącymi działalność pożytku publicznego na rok 2025.</w:t>
      </w:r>
    </w:p>
    <w:p w14:paraId="1D7CC356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Cel główny i cele szczegółowe</w:t>
      </w:r>
    </w:p>
    <w:p w14:paraId="565E737D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Celem głównym programu jest budowanie i umacnianie partnerstwa pomiędzy samorządem, a organizacjami pozarządowymi i innymi podmiotami prowadzącymi działalność pożytku publicznego.</w:t>
      </w:r>
    </w:p>
    <w:p w14:paraId="00815390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Celami szczegółowymi programu są:</w:t>
      </w:r>
    </w:p>
    <w:p w14:paraId="7C6F63EC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prowadzenie działań w zakresie poprawy jakości życia poprzez pełniejsze zaspokajanie potrzeb mieszkańców Gminy Lądek,</w:t>
      </w:r>
    </w:p>
    <w:p w14:paraId="58593FCF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umacnianie w świadomości społecznej poczucia odpowiedzialności za siebie, swoje otoczenie, wspólnotę lokalną oraz jej tradycje,</w:t>
      </w:r>
    </w:p>
    <w:p w14:paraId="72F1BCF1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aktywizacja lokalnej społeczności,</w:t>
      </w:r>
    </w:p>
    <w:p w14:paraId="3EEA5419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otwarcie na innowacyjność i konkurencyjność w realizacji zadań publicznych,</w:t>
      </w:r>
    </w:p>
    <w:p w14:paraId="3EA92850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integracja organizacji lokalnych obejmujących zakresem działania sferę zadań publicznych,</w:t>
      </w:r>
    </w:p>
    <w:p w14:paraId="7A7C47BF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zwiększenie udziału mieszkańców w rozwiązywaniu lokalnych problemów,</w:t>
      </w:r>
    </w:p>
    <w:p w14:paraId="0CD95D8E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g) </w:t>
      </w:r>
      <w:r>
        <w:rPr>
          <w:color w:val="000000"/>
        </w:rPr>
        <w:t>wykorzystanie wiedzy na temat potrzeb mieszkańców zidentyfikowanych podczas bezpośrednich spotkań oraz innych form konsultacji społecznych.</w:t>
      </w:r>
    </w:p>
    <w:p w14:paraId="09E6CB1C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Zasady współpracy</w:t>
      </w:r>
    </w:p>
    <w:p w14:paraId="760A9F53" w14:textId="77777777" w:rsidR="008B046E" w:rsidRDefault="008B046E" w:rsidP="008B046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Współpraca Gminy Lądek z podmiotami odbywa się na zasadach:</w:t>
      </w:r>
    </w:p>
    <w:p w14:paraId="108F2F29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pomocniczości - oznacza to wspieranie przez Gminę podmiotów oraz umożliwienie im realizacji zadań publicznych, a podmioty zapewniają ich wykonanie w sposób ekonomiczny, profesjonalny i terminowy,</w:t>
      </w:r>
    </w:p>
    <w:p w14:paraId="6011030C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suwerenności stron - oznacza to, że zarówno Gmina jak i podmioty zachowują wzajemną autonomię i niezależność względem siebie,</w:t>
      </w:r>
    </w:p>
    <w:p w14:paraId="07AEC452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partnerstwa - oznacza to uczestnictwo podmiotów w rozeznawaniu i definiowaniu problemów społecznych, wypracowaniu sposobów ich rozwiązania oraz osiąganiu razem wytyczonych celów,</w:t>
      </w:r>
    </w:p>
    <w:p w14:paraId="56AE32EA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efektywności - oznacza to wspólne dążenie do osiągnięcia możliwie najlepszych efektów realizacji zadań publicznych,</w:t>
      </w:r>
    </w:p>
    <w:p w14:paraId="73E40C87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uczciwej konkurencji i jawności - oznacza to równe traktowanie podmiotów oraz wzajemne udostępnianie niezbędnych informacji służących realizacji określonych zadań publicznych.</w:t>
      </w:r>
    </w:p>
    <w:p w14:paraId="0EC188DD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Zakres przedmiotowy</w:t>
      </w:r>
    </w:p>
    <w:p w14:paraId="31AC3677" w14:textId="77777777" w:rsidR="008B046E" w:rsidRDefault="008B046E" w:rsidP="008B046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Obszar współpracy samorządu Gminy Lądek z podmiotami obejmuje sferę zadań publicznych, o których mowa w art. 4 ust. 1 ustawy.</w:t>
      </w:r>
    </w:p>
    <w:p w14:paraId="36B24534" w14:textId="77777777" w:rsidR="008B046E" w:rsidRDefault="008B046E" w:rsidP="008B046E">
      <w:pPr>
        <w:keepNext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Formy współpracy</w:t>
      </w:r>
    </w:p>
    <w:p w14:paraId="7015AACA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Współpraca Gminy Lądek z podmiotami może odbywać się w szczególności w formach:</w:t>
      </w:r>
    </w:p>
    <w:p w14:paraId="0A45EB7E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zlecania podmiotom programu realizacji zadań publicznych na zasadach określonych w ustawie poprzez:</w:t>
      </w:r>
    </w:p>
    <w:p w14:paraId="3767E7A9" w14:textId="77777777" w:rsidR="008B046E" w:rsidRDefault="008B046E" w:rsidP="008B046E">
      <w:pPr>
        <w:keepLines/>
        <w:spacing w:before="120" w:after="120"/>
        <w:ind w:left="567" w:hanging="227"/>
        <w:rPr>
          <w:color w:val="000000"/>
        </w:rPr>
      </w:pPr>
      <w:r>
        <w:t>a) </w:t>
      </w:r>
      <w:r>
        <w:rPr>
          <w:color w:val="000000"/>
        </w:rPr>
        <w:t>powierzenie wykonania zadań publicznych wraz z udzieleniem dotacji na finansowanie ich realizacji,</w:t>
      </w:r>
    </w:p>
    <w:p w14:paraId="282F22A6" w14:textId="77777777" w:rsidR="008B046E" w:rsidRDefault="008B046E" w:rsidP="008B046E">
      <w:pPr>
        <w:keepLines/>
        <w:spacing w:before="120" w:after="120"/>
        <w:ind w:left="567" w:hanging="227"/>
        <w:rPr>
          <w:color w:val="000000"/>
        </w:rPr>
      </w:pPr>
      <w:r>
        <w:t>b) </w:t>
      </w:r>
      <w:r>
        <w:rPr>
          <w:color w:val="000000"/>
        </w:rPr>
        <w:t>wspieranie wykonania zadań publicznych wraz z udzieleniem dotacji na dofinansowanie ich realizacji,</w:t>
      </w:r>
    </w:p>
    <w:p w14:paraId="3351157E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wzajemnego informowania się o planowanych kierunkach działalności oraz współdziałania w celu zharmonizowania tych kierunków,</w:t>
      </w:r>
    </w:p>
    <w:p w14:paraId="48B25EC9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konsultowania z podmiotami programu projektów aktów normatywnych w dziedzinach dotyczących ich działalności statutowej,</w:t>
      </w:r>
    </w:p>
    <w:p w14:paraId="7DEB20F4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tworzenia wspólnych zespołów o charakterze doradczym i inicjatywnym,</w:t>
      </w:r>
    </w:p>
    <w:p w14:paraId="405C2BF9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koordynowania i wspierania wymiany doświadczeń pomiędzy organizacjami,</w:t>
      </w:r>
    </w:p>
    <w:p w14:paraId="2B0FC8B3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umowy o wykonanie inicjatywy lokalnej na zasadach określonych w ustawie,</w:t>
      </w:r>
    </w:p>
    <w:p w14:paraId="17933B52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7) </w:t>
      </w:r>
      <w:r>
        <w:rPr>
          <w:color w:val="000000"/>
        </w:rPr>
        <w:t>umów partnerstwa określonych w ustawie o zasadach prowadzenia polityki rozwoju.</w:t>
      </w:r>
    </w:p>
    <w:p w14:paraId="0657666D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Inne formy współpracy Gminy Lądek z podmiotami mogą obejmować:</w:t>
      </w:r>
    </w:p>
    <w:p w14:paraId="62010876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współdziałanie w pozyskiwaniu środków finansowych z innych niż budżet Gminy Lądek źródeł finansowania, w szczególności z funduszy Unii Europejskiej,</w:t>
      </w:r>
    </w:p>
    <w:p w14:paraId="5CAE7ECB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udział w miarę możliwości podmiotów w działaniach programowych samorządu Gminy Lądek,</w:t>
      </w:r>
    </w:p>
    <w:p w14:paraId="2D43091D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promocję działalności podmiotów w mediach,</w:t>
      </w:r>
    </w:p>
    <w:p w14:paraId="7FC16F6E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pomoc i wsparcie w nawiązaniu kontaktów z partnerami o podobnej działalności w gminach partnerskich Gminy Lądek,</w:t>
      </w:r>
    </w:p>
    <w:p w14:paraId="3ADCBD42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doradztwo i udzielanie pomocy merytorycznej, a także wymiana informacji i dobrych praktyk,</w:t>
      </w:r>
    </w:p>
    <w:p w14:paraId="41554ED7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udzielanie rekomendacji podmiotom współpracującym z Gminą Lądek, które ubiegają się o dofinansowanie realizowanych projektów z innych źródeł.</w:t>
      </w:r>
    </w:p>
    <w:p w14:paraId="00BE5AFC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7.</w:t>
      </w:r>
      <w:r>
        <w:rPr>
          <w:color w:val="000000"/>
        </w:rPr>
        <w:br/>
      </w:r>
      <w:r>
        <w:rPr>
          <w:b/>
          <w:color w:val="000000"/>
        </w:rPr>
        <w:t>Priorytetowe zadania publiczne</w:t>
      </w:r>
    </w:p>
    <w:p w14:paraId="21B536F6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Ustala się następujące zadania jako priorytetowe realizowane w ramach programu:</w:t>
      </w:r>
    </w:p>
    <w:p w14:paraId="400A44CC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pomocy społecznej, w tym pomocy rodzinom i osobom w trudnej sytuacji życiowej oraz wyrównywania szans tych rodzin i osób,</w:t>
      </w:r>
    </w:p>
    <w:p w14:paraId="64FE2BBF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podtrzymywania i upowszechniania tradycji narodowej, pielęgnowania polskości oraz rozwoju świadomości narodowej, obywatelskiej i kulturowej,</w:t>
      </w:r>
    </w:p>
    <w:p w14:paraId="05E13A9F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ochrony i promocji zdrowia,</w:t>
      </w:r>
    </w:p>
    <w:p w14:paraId="2C929F62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działalności na rzecz osób niepełnosprawnych,</w:t>
      </w:r>
    </w:p>
    <w:p w14:paraId="0FF9403B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działalności na rzecz osób w wieku emerytalnym,</w:t>
      </w:r>
    </w:p>
    <w:p w14:paraId="6821D1CD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działalności wspomagającej rozwój wspólnot i społeczności lokalnych,</w:t>
      </w:r>
    </w:p>
    <w:p w14:paraId="747A926A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7) </w:t>
      </w:r>
      <w:r>
        <w:rPr>
          <w:color w:val="000000"/>
        </w:rPr>
        <w:t>nauki, szkolnictwa wyższego, edukacji, oświaty i wychowania,</w:t>
      </w:r>
    </w:p>
    <w:p w14:paraId="1D4FF0C2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8) </w:t>
      </w:r>
      <w:r>
        <w:rPr>
          <w:color w:val="000000"/>
        </w:rPr>
        <w:t>wypoczynku dzieci i młodzieży,</w:t>
      </w:r>
    </w:p>
    <w:p w14:paraId="1ED40CE2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9) </w:t>
      </w:r>
      <w:r>
        <w:rPr>
          <w:color w:val="000000"/>
        </w:rPr>
        <w:t>kultury, sztuki, ochrony dóbr kultury i dziedzictwa narodowego,</w:t>
      </w:r>
    </w:p>
    <w:p w14:paraId="47FEFBBD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10) </w:t>
      </w:r>
      <w:r>
        <w:rPr>
          <w:color w:val="000000"/>
        </w:rPr>
        <w:t>wspierania i upowszechniania kultury fizycznej i sportu,</w:t>
      </w:r>
    </w:p>
    <w:p w14:paraId="1C0C5FFF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11) </w:t>
      </w:r>
      <w:r>
        <w:rPr>
          <w:color w:val="000000"/>
        </w:rPr>
        <w:t>turystyki i krajoznawstwa,</w:t>
      </w:r>
    </w:p>
    <w:p w14:paraId="21CB876A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12) </w:t>
      </w:r>
      <w:r>
        <w:rPr>
          <w:color w:val="000000"/>
        </w:rPr>
        <w:t>porządku i bezpieczeństwa publicznego,</w:t>
      </w:r>
    </w:p>
    <w:p w14:paraId="1816B5D1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13) </w:t>
      </w:r>
      <w:r>
        <w:rPr>
          <w:color w:val="000000"/>
        </w:rPr>
        <w:t>działalności na rzecz integracji europejskiej oraz rozwijania kontaktów i współpracy między społeczeństwami,</w:t>
      </w:r>
    </w:p>
    <w:p w14:paraId="3A49D144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14) </w:t>
      </w:r>
      <w:r>
        <w:rPr>
          <w:color w:val="000000"/>
        </w:rPr>
        <w:t>promocji i organizacji wolontariatu,</w:t>
      </w:r>
    </w:p>
    <w:p w14:paraId="3CEDFC57" w14:textId="77777777" w:rsidR="008B046E" w:rsidRDefault="008B046E" w:rsidP="008B046E">
      <w:pPr>
        <w:spacing w:before="120" w:after="120"/>
        <w:ind w:left="340" w:hanging="227"/>
        <w:rPr>
          <w:color w:val="000000"/>
        </w:rPr>
      </w:pPr>
      <w:r>
        <w:t>15) </w:t>
      </w:r>
      <w:r>
        <w:rPr>
          <w:color w:val="000000"/>
        </w:rPr>
        <w:t>przeciwdziałania uzależnieniom i patologiom społecznym.</w:t>
      </w:r>
    </w:p>
    <w:p w14:paraId="10F658E5" w14:textId="77777777" w:rsidR="008B046E" w:rsidRDefault="008B046E" w:rsidP="008B046E">
      <w:pPr>
        <w:keepNext/>
        <w:jc w:val="center"/>
        <w:rPr>
          <w:color w:val="000000"/>
        </w:rPr>
      </w:pPr>
      <w:r>
        <w:rPr>
          <w:b/>
        </w:rPr>
        <w:t>Rozdział 8.</w:t>
      </w:r>
      <w:r>
        <w:rPr>
          <w:color w:val="000000"/>
        </w:rPr>
        <w:br/>
      </w:r>
      <w:r>
        <w:rPr>
          <w:b/>
          <w:color w:val="000000"/>
        </w:rPr>
        <w:t>Okres realizacji Programu</w:t>
      </w:r>
    </w:p>
    <w:p w14:paraId="55BD0103" w14:textId="77777777" w:rsidR="008B046E" w:rsidRDefault="008B046E" w:rsidP="008B046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Program realizowany będzie w okresie od 1 stycznia 2025 r. do 31 grudnia 2025 r.</w:t>
      </w:r>
    </w:p>
    <w:p w14:paraId="4EDCB64B" w14:textId="77777777" w:rsidR="008B046E" w:rsidRDefault="008B046E" w:rsidP="008B046E">
      <w:pPr>
        <w:keepNext/>
        <w:jc w:val="center"/>
        <w:rPr>
          <w:color w:val="000000"/>
        </w:rPr>
      </w:pPr>
      <w:r>
        <w:rPr>
          <w:b/>
        </w:rPr>
        <w:t>Rozdział 9.</w:t>
      </w:r>
      <w:r>
        <w:rPr>
          <w:color w:val="000000"/>
        </w:rPr>
        <w:br/>
      </w:r>
      <w:r>
        <w:rPr>
          <w:b/>
          <w:color w:val="000000"/>
        </w:rPr>
        <w:t>Sposób realizacji Programu</w:t>
      </w:r>
    </w:p>
    <w:p w14:paraId="044A2BCC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Program dotyczy podmiotów prowadzących działalność pożytku publicznego na terenie Gminy Lądek lub dla jej mieszkańców (bez względu na siedzibę podmiotu).</w:t>
      </w:r>
    </w:p>
    <w:p w14:paraId="2C7EEEB4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Zlecanie realizacji zadań publicznych odbywa się po przeprowadzeniu otwartego konkursu ofert, chyba że przepisy odrębne przewidują inny tryb zlecania.</w:t>
      </w:r>
    </w:p>
    <w:p w14:paraId="1C982EB5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Zlecanie realizacji zadania publicznego może mieć formę:</w:t>
      </w:r>
    </w:p>
    <w:p w14:paraId="15449BE4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powierzenia wykonania zadania wraz z udzieleniem dotacji na finansowanie jego realizacji,</w:t>
      </w:r>
    </w:p>
    <w:p w14:paraId="041D2DE8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wsparcia takiego zadania wraz z udzieleniem dotacji na dofinansowanie jego realizacji</w:t>
      </w:r>
    </w:p>
    <w:p w14:paraId="6E76D9F8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Dotacje, o których mowa w ust. 3 nie mogą być wykorzystane na:</w:t>
      </w:r>
    </w:p>
    <w:p w14:paraId="6095043D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budowę i zakup budynków, zakup gruntów oraz działalność gospodarczą,</w:t>
      </w:r>
    </w:p>
    <w:p w14:paraId="4FD08FD2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pokrycie kosztów prowadzenia biura podmiotów, w tym także wydatków na wynagrodzenia pracowników - poza zakresem realizacji zadania publicznego,</w:t>
      </w:r>
    </w:p>
    <w:p w14:paraId="0F2A4834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pokrycie deficytu zrealizowanych wcześniej przedsięwzięć oraz refundację kosztów,</w:t>
      </w:r>
    </w:p>
    <w:p w14:paraId="6420AF5B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udzielanie pomocy finansowej osobom fizycznym oraz prawnym,</w:t>
      </w:r>
    </w:p>
    <w:p w14:paraId="54F4264D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działalność polityczną i religijną</w:t>
      </w:r>
    </w:p>
    <w:p w14:paraId="356E358F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Konkursy dotyczące realizacji zadań ogłasza Wójt Gminy Lądek na podstawie rozeznania potrzeb lokalnych lub na wniosek podmiotów.</w:t>
      </w:r>
    </w:p>
    <w:p w14:paraId="600983C4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Termin składania ofert nie może być krótszy niż 21 dni od dnia ukazania się ostatniego ogłoszenia o konkursie.</w:t>
      </w:r>
    </w:p>
    <w:p w14:paraId="6810E7B8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Ogłoszenia o konkursach ofert jak również o ich wynikach z podaniem nazwy oferenta, nazwy zadania publicznego oraz wysokości przyznanych środków publicznych zamieszcza się w Biuletynie Informacji Publicznej, na stronie bip.gminaladek.pl oraz na tablicy ogłoszeń Urzędu Gminy Lądek.</w:t>
      </w:r>
    </w:p>
    <w:p w14:paraId="6B965ECC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wniosek podmiotu Wójt Gminy z pominięciem otwartego konkursu może zlecić realizację zadania publicznego wraz z udzieleniem dotacji na jego realizację uzasadnionych i określonych w trybie art. 19 a ustawy.</w:t>
      </w:r>
    </w:p>
    <w:p w14:paraId="02BFB9F7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9. </w:t>
      </w:r>
      <w:r>
        <w:rPr>
          <w:color w:val="000000"/>
        </w:rPr>
        <w:t>W sytuacjach wyjątkowych i losowych określonych w art. 11a ustawy realizacja zadania publicznego może nastąpić z pominięciem otwartego konkursu ofert.</w:t>
      </w:r>
    </w:p>
    <w:p w14:paraId="104DE3F8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10. </w:t>
      </w:r>
      <w:r>
        <w:rPr>
          <w:color w:val="000000"/>
        </w:rPr>
        <w:t>Podmioty realizujące zlecone przez Gminę Lądek zadania publiczne są zobowiązane do:</w:t>
      </w:r>
    </w:p>
    <w:p w14:paraId="172F4D28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informowania z wyprzedzeniem Urząd Gminy Lądek odnośnie organizacji przedsięwzięć odbywających się w ramach realizacji zadania,</w:t>
      </w:r>
    </w:p>
    <w:p w14:paraId="0CAFBA85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informowania społeczeństwa stosownie do charakteru zadania (wydane publikacje, materiały informacyjne) o fakcie finansowania lub dofinansowania jego realizacji przez Gminę Lądek.</w:t>
      </w:r>
    </w:p>
    <w:p w14:paraId="4C9342A1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10.</w:t>
      </w:r>
      <w:r>
        <w:rPr>
          <w:color w:val="000000"/>
        </w:rPr>
        <w:br/>
      </w:r>
      <w:r>
        <w:rPr>
          <w:b/>
          <w:color w:val="000000"/>
        </w:rPr>
        <w:t>Wysokość środków planowanych na realizację programu</w:t>
      </w:r>
    </w:p>
    <w:p w14:paraId="486FEAD0" w14:textId="77777777" w:rsidR="008B046E" w:rsidRDefault="008B046E" w:rsidP="008B046E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Wysokość środków finansowych planowanych na realizację przez podmioty zadań publicznych w 2025 roku objętych niniejszym programem wyniesie …………….. zł. Powyższa kwota może ulec zmianie po przyjęciu budżetu Gminy Lądek na 2025 r. Zmiana wysokości środków finansowych planowanych na realizację, o której mowa wyżej, będąca wynikiem przyjęcia w budżecie Gminy Lądek na 2025 r. innej kwoty, nie powoduje konieczności dokonania zmian w niniejszym programie.</w:t>
      </w:r>
    </w:p>
    <w:p w14:paraId="088FFC9E" w14:textId="77777777" w:rsidR="008B046E" w:rsidRDefault="008B046E" w:rsidP="008B046E">
      <w:pPr>
        <w:keepNext/>
        <w:jc w:val="center"/>
        <w:rPr>
          <w:color w:val="000000"/>
        </w:rPr>
      </w:pPr>
      <w:r>
        <w:rPr>
          <w:b/>
        </w:rPr>
        <w:t>Rozdział 11.</w:t>
      </w:r>
      <w:r>
        <w:rPr>
          <w:color w:val="000000"/>
        </w:rPr>
        <w:br/>
      </w:r>
      <w:r>
        <w:rPr>
          <w:b/>
          <w:color w:val="000000"/>
        </w:rPr>
        <w:t>Sposób oceny realizacji Programu</w:t>
      </w:r>
    </w:p>
    <w:p w14:paraId="16DADEB7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W imieniu Wójta Gminy Lądek kontrolę merytoryczną i finansową oraz ocenę realizacji przez podmioty zleconych zadań publicznych stosownie do art. 17 ustawy przeprowadzają odpowiednio Referent ds. obsługi samorządu oraz Referat Finansowo - Księgowy Urzędu Gminy Lądek.</w:t>
      </w:r>
    </w:p>
    <w:p w14:paraId="659ED77D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Prawo do kontroli przysługuje każdemu upoważnionemu pracownikowi Urzędu Gminy Lądek zarówno w siedzibach podmiotów, którym zlecono realizację zadań publicznych jak w miejscach realizacji zadań.</w:t>
      </w:r>
    </w:p>
    <w:p w14:paraId="19BDBB6B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Uwagi, opinie, wnioski i propozycje dotyczące realizacji programu mogą być zgłaszane Wójtowi Gminy Lądek celem wykorzystania ich dla usprawnienia bieżącej współpracy z organizacjami pozarządowymi i innymi podmiotami prowadzącymi działalność pożytku publicznego.</w:t>
      </w:r>
    </w:p>
    <w:p w14:paraId="1ECBA5A8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Do corocznej oceny realizacji programu będą przyjęte następujące wskaźniki:</w:t>
      </w:r>
    </w:p>
    <w:p w14:paraId="059ED0D6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liczba podmiotów wyrażających wolę podjęcia współpracy z Gminą Lądek realizacji zadań publicznych na rzecz lokalnej społeczności,</w:t>
      </w:r>
    </w:p>
    <w:p w14:paraId="38BE5B10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liczba ogłoszonych otwartych konkursów ofert,</w:t>
      </w:r>
    </w:p>
    <w:p w14:paraId="79B84CED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liczba ofert złożonych w otwartych konkursach ofert,</w:t>
      </w:r>
    </w:p>
    <w:p w14:paraId="2E6C1151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d) </w:t>
      </w:r>
      <w:r>
        <w:rPr>
          <w:color w:val="000000"/>
        </w:rPr>
        <w:t>liczba zawartych umów na powierzenie i wsparcie realizacji zadań publicznych,</w:t>
      </w:r>
    </w:p>
    <w:p w14:paraId="02E11597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e) </w:t>
      </w:r>
      <w:r>
        <w:rPr>
          <w:color w:val="000000"/>
        </w:rPr>
        <w:t>liczba umów zerwanych lub unieważnionych,</w:t>
      </w:r>
    </w:p>
    <w:p w14:paraId="1005E812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f) </w:t>
      </w:r>
      <w:r>
        <w:rPr>
          <w:color w:val="000000"/>
        </w:rPr>
        <w:t>wysokość środków finansowych przeznaczonych na realizację przez podmioty zadań publicznych,</w:t>
      </w:r>
    </w:p>
    <w:p w14:paraId="4DA4C671" w14:textId="77777777" w:rsidR="008B046E" w:rsidRDefault="008B046E" w:rsidP="008B046E">
      <w:pPr>
        <w:keepLines/>
        <w:spacing w:before="120" w:after="120"/>
        <w:ind w:left="227" w:hanging="227"/>
        <w:rPr>
          <w:color w:val="000000"/>
        </w:rPr>
      </w:pPr>
      <w:r>
        <w:t>g) </w:t>
      </w:r>
      <w:r>
        <w:rPr>
          <w:color w:val="000000"/>
        </w:rPr>
        <w:t>inne dane ilościowe pozwalające ocenić stopień realizacji programu.</w:t>
      </w:r>
    </w:p>
    <w:p w14:paraId="455DCDF8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Wójt Gminy Lądek złoży Radzie Gminy Lądek sprawozdanie z realizacji programu w terminie do dnia 31 maja 2025 roku oraz zamieści je w Biuletynie Informacji Publicznej.</w:t>
      </w:r>
    </w:p>
    <w:p w14:paraId="3AB372AB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12.</w:t>
      </w:r>
      <w:r>
        <w:rPr>
          <w:color w:val="000000"/>
        </w:rPr>
        <w:br/>
      </w:r>
      <w:r>
        <w:rPr>
          <w:b/>
          <w:color w:val="000000"/>
        </w:rPr>
        <w:t>Sposób tworzenia programu oraz przebiegu konsultacji</w:t>
      </w:r>
    </w:p>
    <w:p w14:paraId="1142E038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Roczny Program współpracy Gminy Lądek z organizacjami został opracowany po konsultacjach prowadzonych w sposób określony w Uchwale Nr XLV/192/13 Rady Gminy Lądek z dnia 14 listopada 2013 r. w sprawie określenia szczegółowego sposobu konsultowania z organizacjami pozarządowymi i podmiotami wymienionymi w art. 3 ust. 3 ustawy o działalności pożytku publicznego i o wolontariacie, projektów aktów prawa miejscowego w dziedzinach dotyczących działalności statutowej tych organizacji.</w:t>
      </w:r>
    </w:p>
    <w:p w14:paraId="4DA06C81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Projekt Programu celem uzyskania ewentualnych uwag i propozycji, został umieszczony na stronie internetowej w Biuletynie Informacji Publicznej Gminy Lądek, na tablicy ogłoszeń Urzędu Gminy z możliwością wyrażenia pisemnej opinii w tej kwestii.</w:t>
      </w:r>
    </w:p>
    <w:p w14:paraId="1E6F787E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 przeprowadzeniu konsultacji Wójt Gminy przedłożył projekt programu Radzie Gminy.</w:t>
      </w:r>
    </w:p>
    <w:p w14:paraId="356E3544" w14:textId="77777777" w:rsidR="008B046E" w:rsidRDefault="008B046E" w:rsidP="008B046E">
      <w:pPr>
        <w:keepNext/>
        <w:keepLines/>
        <w:jc w:val="center"/>
        <w:rPr>
          <w:color w:val="000000"/>
        </w:rPr>
      </w:pPr>
      <w:r>
        <w:rPr>
          <w:b/>
        </w:rPr>
        <w:t>Rozdział 13.</w:t>
      </w:r>
      <w:r>
        <w:rPr>
          <w:color w:val="000000"/>
        </w:rPr>
        <w:br/>
      </w:r>
      <w:r>
        <w:rPr>
          <w:b/>
          <w:color w:val="000000"/>
        </w:rPr>
        <w:t>Tryb powoływania i zasady działania komisji konkursowych do opiniowania ofert w otwartych konkursach ofert</w:t>
      </w:r>
    </w:p>
    <w:p w14:paraId="5FFE5415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W celu opiniowania złożonych przez podmioty ofert Wójt Gminy Lądek powołuje komisję konkursową.</w:t>
      </w:r>
    </w:p>
    <w:p w14:paraId="3AEC966D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członków komisji konkursowej biorących udział w opiniowaniu ofert mają zastosowanie przepisy ustawy Kodeks Postępowania Administracyjnego dotyczące wyłączenia pracownika.</w:t>
      </w:r>
    </w:p>
    <w:p w14:paraId="2153A38C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Komisja konkursowa dokonuje oceny złożonych ofert w terminie i według kryteriów określonych w ogłoszeniu o otwartym konkursie ofert.</w:t>
      </w:r>
    </w:p>
    <w:p w14:paraId="20B6046F" w14:textId="77777777" w:rsidR="008B046E" w:rsidRDefault="008B046E" w:rsidP="008B046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Z przeprowadzonej oceny ofert komisja konkursowa sporządza protokół i przekazuje Wójtowi Gminy Lądek.</w:t>
      </w:r>
    </w:p>
    <w:p w14:paraId="01D4D03F" w14:textId="77777777" w:rsidR="008B046E" w:rsidRDefault="008B046E" w:rsidP="008B046E">
      <w:pPr>
        <w:keepLines/>
        <w:spacing w:before="120" w:after="120"/>
        <w:ind w:firstLine="340"/>
        <w:rPr>
          <w:szCs w:val="20"/>
        </w:rPr>
      </w:pPr>
      <w:r>
        <w:t>5. </w:t>
      </w:r>
      <w:r>
        <w:rPr>
          <w:color w:val="000000"/>
        </w:rPr>
        <w:t xml:space="preserve">Decyzję o wynikach otwartego konkursu ofert podejmuje Wójt Gminy Lądek po zapoznaniu się z opinią </w:t>
      </w:r>
    </w:p>
    <w:p w14:paraId="5C45C405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B7DEA6D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8975D0C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51D95C2A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1AB1AA0D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CD572B1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139DAC19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2DFEC9D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0384F8FD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1F50ACFF" w14:textId="77777777" w:rsidR="008B046E" w:rsidRDefault="008B046E" w:rsidP="008B046E">
      <w:pPr>
        <w:spacing w:before="120" w:after="120"/>
        <w:rPr>
          <w:szCs w:val="20"/>
        </w:rPr>
      </w:pPr>
    </w:p>
    <w:p w14:paraId="7509771E" w14:textId="77777777" w:rsidR="008B046E" w:rsidRDefault="008B046E" w:rsidP="008B046E">
      <w:pPr>
        <w:spacing w:before="120" w:after="120"/>
        <w:rPr>
          <w:szCs w:val="20"/>
        </w:rPr>
      </w:pPr>
    </w:p>
    <w:p w14:paraId="072BBADB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Uzasadnienie</w:t>
      </w:r>
    </w:p>
    <w:p w14:paraId="33AC07E6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do uchwały Nr  …………….</w:t>
      </w:r>
    </w:p>
    <w:p w14:paraId="69B7E010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Rady Gminy Lądek</w:t>
      </w:r>
    </w:p>
    <w:p w14:paraId="4E1BBA07" w14:textId="77777777" w:rsidR="008B046E" w:rsidRDefault="008B046E" w:rsidP="008B04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 dnia ……</w:t>
      </w:r>
    </w:p>
    <w:p w14:paraId="18BC6DD2" w14:textId="77777777" w:rsidR="008B046E" w:rsidRDefault="008B046E" w:rsidP="008B046E">
      <w:pPr>
        <w:rPr>
          <w:sz w:val="24"/>
        </w:rPr>
      </w:pPr>
    </w:p>
    <w:p w14:paraId="0FCDCB83" w14:textId="77777777" w:rsidR="008B046E" w:rsidRDefault="008B046E" w:rsidP="008B046E">
      <w:pPr>
        <w:ind w:firstLine="708"/>
        <w:rPr>
          <w:sz w:val="24"/>
        </w:rPr>
      </w:pPr>
      <w:r>
        <w:rPr>
          <w:sz w:val="24"/>
        </w:rPr>
        <w:t>Zgodnie z ustawą o działalności pożytku publicznego i o wolontariacie (Dz. U. z 2023 r., poz. 571 ze zm.) jednostki administracji samorządowej zobowiązane są do uchwalania rocznych programów współpracy z organizacjami pozarządowymi.</w:t>
      </w:r>
    </w:p>
    <w:p w14:paraId="6505193C" w14:textId="77777777" w:rsidR="008B046E" w:rsidRDefault="008B046E" w:rsidP="008B046E">
      <w:pPr>
        <w:ind w:firstLine="708"/>
        <w:rPr>
          <w:sz w:val="24"/>
        </w:rPr>
      </w:pPr>
      <w:r>
        <w:rPr>
          <w:sz w:val="24"/>
        </w:rPr>
        <w:t>W związku z powyższym uzasadnione i celowe jest podjęcie uchwały w sprawie przyjęcia rocznego programu współpracy Gminy Lądek z organizacjami pozarządowymi oraz podmiotami o których mowa w art. 3 ust. 3 w/w ustawy z dnia 24 kwietnia 2003 r. o działalności pożytku publicznego i o wolontariacie na 2025 rok.</w:t>
      </w:r>
    </w:p>
    <w:p w14:paraId="0FA5F8ED" w14:textId="77777777" w:rsidR="008B046E" w:rsidRDefault="008B046E" w:rsidP="008B046E">
      <w:pPr>
        <w:rPr>
          <w:sz w:val="24"/>
        </w:rPr>
      </w:pPr>
    </w:p>
    <w:p w14:paraId="6D4B65AD" w14:textId="77777777" w:rsidR="008B046E" w:rsidRDefault="008B046E" w:rsidP="008B046E">
      <w:pPr>
        <w:rPr>
          <w:sz w:val="24"/>
        </w:rPr>
      </w:pPr>
    </w:p>
    <w:p w14:paraId="008885ED" w14:textId="77777777" w:rsidR="008B046E" w:rsidRDefault="008B046E" w:rsidP="008B046E">
      <w:pPr>
        <w:spacing w:line="336" w:lineRule="auto"/>
        <w:rPr>
          <w:color w:val="3F3F3F"/>
          <w:sz w:val="24"/>
        </w:rPr>
      </w:pPr>
    </w:p>
    <w:p w14:paraId="1086941E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15ECED29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3D530DF5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364B39D9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EF700B6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64E33FE0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D1654A8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5CBA9A87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DC723A7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5BAFAC1C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D6AA47B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F34FB9D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EA5BCD5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74A0887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5E35F204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56926E86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4AA6FA2C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02D84E9E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3F4CB4B4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CBD24CC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F399AEB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5FF93077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75C53240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925A61B" w14:textId="77777777" w:rsidR="008B046E" w:rsidRDefault="008B046E" w:rsidP="008B046E">
      <w:pPr>
        <w:spacing w:before="120" w:after="120"/>
        <w:ind w:left="283" w:firstLine="227"/>
        <w:rPr>
          <w:szCs w:val="20"/>
        </w:rPr>
      </w:pPr>
    </w:p>
    <w:p w14:paraId="2462202B" w14:textId="77777777" w:rsidR="008B046E" w:rsidRDefault="008B046E" w:rsidP="008B046E">
      <w:pPr>
        <w:spacing w:before="120" w:after="120"/>
        <w:rPr>
          <w:szCs w:val="20"/>
        </w:rPr>
      </w:pPr>
    </w:p>
    <w:p w14:paraId="6378DA99" w14:textId="77777777" w:rsidR="008B046E" w:rsidRDefault="008B046E" w:rsidP="008B046E">
      <w:pPr>
        <w:spacing w:before="120" w:after="120"/>
        <w:rPr>
          <w:szCs w:val="20"/>
        </w:rPr>
      </w:pPr>
    </w:p>
    <w:p w14:paraId="2E671CA4" w14:textId="77777777" w:rsidR="008B046E" w:rsidRDefault="008B046E" w:rsidP="008B046E">
      <w:pPr>
        <w:pStyle w:val="Styl"/>
        <w:shd w:val="clear" w:color="auto" w:fill="FFFFFF"/>
        <w:spacing w:line="259" w:lineRule="exact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Załącznik Nr 2 </w:t>
      </w:r>
    </w:p>
    <w:p w14:paraId="44C27920" w14:textId="77777777" w:rsidR="008B046E" w:rsidRDefault="008B046E" w:rsidP="008B046E">
      <w:pPr>
        <w:pStyle w:val="Styl"/>
        <w:shd w:val="clear" w:color="auto" w:fill="FFFFFF"/>
        <w:spacing w:line="259" w:lineRule="exact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do Zarządzenia Nr 78/2024</w:t>
      </w:r>
    </w:p>
    <w:p w14:paraId="73AD8748" w14:textId="77777777" w:rsidR="008B046E" w:rsidRDefault="008B046E" w:rsidP="008B046E">
      <w:pPr>
        <w:pStyle w:val="Styl"/>
        <w:shd w:val="clear" w:color="auto" w:fill="FFFFFF"/>
        <w:spacing w:line="259" w:lineRule="exact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Wójta Gminy Lądek</w:t>
      </w:r>
    </w:p>
    <w:p w14:paraId="632BBA02" w14:textId="77777777" w:rsidR="008B046E" w:rsidRDefault="008B046E" w:rsidP="008B046E">
      <w:pPr>
        <w:pStyle w:val="Styl"/>
        <w:shd w:val="clear" w:color="auto" w:fill="FFFFFF"/>
        <w:spacing w:line="259" w:lineRule="exact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z dnia 9 września 2024 r.</w:t>
      </w:r>
    </w:p>
    <w:p w14:paraId="1F8BCB73" w14:textId="77777777" w:rsidR="008B046E" w:rsidRDefault="008B046E" w:rsidP="008B046E">
      <w:pPr>
        <w:pStyle w:val="Styl"/>
        <w:shd w:val="clear" w:color="auto" w:fill="FFFFFF"/>
        <w:spacing w:line="259" w:lineRule="exact"/>
        <w:rPr>
          <w:b/>
          <w:bCs/>
          <w:color w:val="3C3B3C"/>
          <w:sz w:val="22"/>
          <w:szCs w:val="22"/>
          <w:shd w:val="clear" w:color="auto" w:fill="FFFFFF"/>
        </w:rPr>
      </w:pPr>
    </w:p>
    <w:p w14:paraId="5108C3C2" w14:textId="77777777" w:rsidR="008B046E" w:rsidRDefault="008B046E" w:rsidP="008B046E">
      <w:pPr>
        <w:pStyle w:val="Styl"/>
        <w:shd w:val="clear" w:color="auto" w:fill="FFFFFF"/>
        <w:spacing w:line="259" w:lineRule="exact"/>
        <w:jc w:val="center"/>
        <w:rPr>
          <w:b/>
          <w:bCs/>
          <w:color w:val="3C3B3C"/>
          <w:shd w:val="clear" w:color="auto" w:fill="FFFFFF"/>
        </w:rPr>
      </w:pPr>
    </w:p>
    <w:p w14:paraId="584AC02B" w14:textId="77777777" w:rsidR="008B046E" w:rsidRDefault="008B046E" w:rsidP="008B046E">
      <w:pPr>
        <w:pStyle w:val="Styl"/>
        <w:shd w:val="clear" w:color="auto" w:fill="FFFFFF"/>
        <w:spacing w:line="259" w:lineRule="exact"/>
        <w:jc w:val="center"/>
        <w:rPr>
          <w:b/>
          <w:bCs/>
          <w:color w:val="3C3B3C"/>
          <w:shd w:val="clear" w:color="auto" w:fill="FFFFFF"/>
        </w:rPr>
      </w:pPr>
      <w:r>
        <w:rPr>
          <w:b/>
          <w:bCs/>
          <w:color w:val="3C3B3C"/>
          <w:shd w:val="clear" w:color="auto" w:fill="FFFFFF"/>
        </w:rPr>
        <w:t>FORMULARZ ZGŁASZANIA OPINII</w:t>
      </w:r>
    </w:p>
    <w:p w14:paraId="46BB1187" w14:textId="77777777" w:rsidR="008B046E" w:rsidRDefault="008B046E" w:rsidP="008B046E">
      <w:pPr>
        <w:pStyle w:val="Styl"/>
        <w:shd w:val="clear" w:color="auto" w:fill="FFFFFF"/>
        <w:spacing w:line="451" w:lineRule="exact"/>
        <w:ind w:left="878"/>
        <w:jc w:val="center"/>
        <w:rPr>
          <w:b/>
          <w:bCs/>
          <w:color w:val="3C3B3C"/>
          <w:shd w:val="clear" w:color="auto" w:fill="FFFFFF"/>
        </w:rPr>
      </w:pPr>
      <w:r>
        <w:rPr>
          <w:b/>
          <w:bCs/>
          <w:color w:val="3C3B3C"/>
          <w:sz w:val="23"/>
          <w:szCs w:val="23"/>
          <w:shd w:val="clear" w:color="auto" w:fill="FFFFFF"/>
        </w:rPr>
        <w:t xml:space="preserve">do projektu rocznego </w:t>
      </w:r>
      <w:r>
        <w:rPr>
          <w:b/>
          <w:bCs/>
          <w:color w:val="3C3B3C"/>
          <w:shd w:val="clear" w:color="auto" w:fill="FFFFFF"/>
        </w:rPr>
        <w:t>programu współpracy GMINY LĄDEK z organizacjami pozarządowymi i podmiotami prowadzącymi działalność pożytku publicznego na rok 2025</w:t>
      </w:r>
    </w:p>
    <w:p w14:paraId="119C5511" w14:textId="77777777" w:rsidR="008B046E" w:rsidRDefault="008B046E" w:rsidP="008B046E">
      <w:pPr>
        <w:pStyle w:val="Styl"/>
        <w:shd w:val="clear" w:color="auto" w:fill="FFFFFF"/>
        <w:spacing w:line="451" w:lineRule="exact"/>
        <w:ind w:left="878"/>
        <w:jc w:val="center"/>
        <w:rPr>
          <w:b/>
          <w:bCs/>
          <w:color w:val="3C3B3C"/>
          <w:shd w:val="clear" w:color="auto" w:fill="FFFFFF"/>
        </w:rPr>
      </w:pPr>
    </w:p>
    <w:p w14:paraId="35782BAB" w14:textId="77777777" w:rsidR="008B046E" w:rsidRDefault="008B046E" w:rsidP="008B046E">
      <w:pPr>
        <w:pStyle w:val="Styl"/>
        <w:shd w:val="clear" w:color="auto" w:fill="FFFFFF"/>
        <w:spacing w:line="259" w:lineRule="exact"/>
        <w:rPr>
          <w:b/>
          <w:bCs/>
          <w:color w:val="3C3B3C"/>
          <w:shd w:val="clear" w:color="auto" w:fill="FFFFFF"/>
        </w:rPr>
      </w:pPr>
    </w:p>
    <w:tbl>
      <w:tblPr>
        <w:tblStyle w:val="Tabela-Siatka"/>
        <w:tblpPr w:leftFromText="141" w:rightFromText="141" w:vertAnchor="text" w:tblpX="-34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843"/>
        <w:gridCol w:w="4219"/>
      </w:tblGrid>
      <w:tr w:rsidR="008B046E" w14:paraId="7B45D35A" w14:textId="77777777" w:rsidTr="00F1193F">
        <w:trPr>
          <w:trHeight w:val="56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554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  <w:r>
              <w:rPr>
                <w:color w:val="3C3B3C"/>
                <w:shd w:val="clear" w:color="auto" w:fill="FFFFFF"/>
              </w:rPr>
              <w:t xml:space="preserve">Podmiot zgłaszający </w:t>
            </w:r>
          </w:p>
          <w:p w14:paraId="734948EB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4AB" w14:textId="77777777" w:rsidR="008B046E" w:rsidRDefault="008B046E" w:rsidP="00F1193F">
            <w:pPr>
              <w:pStyle w:val="Styl"/>
              <w:spacing w:line="259" w:lineRule="exact"/>
              <w:rPr>
                <w:b/>
                <w:bCs/>
                <w:color w:val="3C3B3C"/>
                <w:shd w:val="clear" w:color="auto" w:fill="FFFFFF"/>
              </w:rPr>
            </w:pPr>
          </w:p>
        </w:tc>
      </w:tr>
      <w:tr w:rsidR="008B046E" w14:paraId="5DB8D4E2" w14:textId="77777777" w:rsidTr="00F1193F">
        <w:trPr>
          <w:trHeight w:val="54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EBA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  <w:r>
              <w:rPr>
                <w:color w:val="3C3B3C"/>
                <w:shd w:val="clear" w:color="auto" w:fill="FFFFFF"/>
              </w:rPr>
              <w:t xml:space="preserve">Osoba upoważniona do reprezentacji </w:t>
            </w:r>
          </w:p>
          <w:p w14:paraId="2509A94D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FBE" w14:textId="77777777" w:rsidR="008B046E" w:rsidRDefault="008B046E" w:rsidP="00F1193F">
            <w:pPr>
              <w:pStyle w:val="Styl"/>
              <w:spacing w:line="259" w:lineRule="exact"/>
              <w:rPr>
                <w:b/>
                <w:bCs/>
                <w:color w:val="3C3B3C"/>
                <w:shd w:val="clear" w:color="auto" w:fill="FFFFFF"/>
              </w:rPr>
            </w:pPr>
          </w:p>
        </w:tc>
      </w:tr>
      <w:tr w:rsidR="008B046E" w14:paraId="12D54E18" w14:textId="77777777" w:rsidTr="00F1193F">
        <w:trPr>
          <w:trHeight w:val="42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B7E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  <w:r>
              <w:rPr>
                <w:color w:val="3C3B3C"/>
                <w:shd w:val="clear" w:color="auto" w:fill="FFFFFF"/>
              </w:rPr>
              <w:t xml:space="preserve">Telefon </w:t>
            </w:r>
          </w:p>
          <w:p w14:paraId="20E49F00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EC0" w14:textId="77777777" w:rsidR="008B046E" w:rsidRDefault="008B046E" w:rsidP="00F1193F">
            <w:pPr>
              <w:pStyle w:val="Styl"/>
              <w:spacing w:line="259" w:lineRule="exact"/>
              <w:rPr>
                <w:b/>
                <w:bCs/>
                <w:color w:val="3C3B3C"/>
                <w:shd w:val="clear" w:color="auto" w:fill="FFFFFF"/>
              </w:rPr>
            </w:pPr>
          </w:p>
        </w:tc>
      </w:tr>
      <w:tr w:rsidR="008B046E" w14:paraId="6D608A0A" w14:textId="77777777" w:rsidTr="00F1193F">
        <w:trPr>
          <w:trHeight w:val="4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964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  <w:r>
              <w:rPr>
                <w:color w:val="3C3B3C"/>
                <w:shd w:val="clear" w:color="auto" w:fill="FFFFFF"/>
              </w:rPr>
              <w:t xml:space="preserve">e-mail: lub adres pocztowy </w:t>
            </w:r>
          </w:p>
          <w:p w14:paraId="526C1D6B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5A3" w14:textId="77777777" w:rsidR="008B046E" w:rsidRDefault="008B046E" w:rsidP="00F1193F">
            <w:pPr>
              <w:pStyle w:val="Styl"/>
              <w:spacing w:line="259" w:lineRule="exact"/>
              <w:rPr>
                <w:b/>
                <w:bCs/>
                <w:color w:val="3C3B3C"/>
                <w:shd w:val="clear" w:color="auto" w:fill="FFFFFF"/>
              </w:rPr>
            </w:pPr>
          </w:p>
        </w:tc>
      </w:tr>
      <w:tr w:rsidR="008B046E" w14:paraId="6A3CB99F" w14:textId="77777777" w:rsidTr="00F1193F">
        <w:trPr>
          <w:trHeight w:val="61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AF1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  <w:r>
              <w:rPr>
                <w:color w:val="3C3B3C"/>
                <w:shd w:val="clear" w:color="auto" w:fill="FFFFFF"/>
              </w:rPr>
              <w:t>Element współpracy, którego dotyczy proponowania zmiana, opinia z uzasadnieniem</w:t>
            </w:r>
          </w:p>
          <w:p w14:paraId="31F0EC63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02A96DD5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38E72C04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179072AB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1B8BD31B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5E2E6323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349E15A0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2FB061C9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1CA41A83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5E99D9CC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  <w:p w14:paraId="4F454884" w14:textId="77777777" w:rsidR="008B046E" w:rsidRDefault="008B046E" w:rsidP="00F1193F">
            <w:pPr>
              <w:pStyle w:val="Styl"/>
              <w:spacing w:line="259" w:lineRule="exact"/>
              <w:rPr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EE3" w14:textId="77777777" w:rsidR="008B046E" w:rsidRDefault="008B046E" w:rsidP="00F1193F">
            <w:pPr>
              <w:pStyle w:val="Styl"/>
              <w:spacing w:line="259" w:lineRule="exact"/>
              <w:rPr>
                <w:b/>
                <w:bCs/>
                <w:color w:val="3C3B3C"/>
                <w:shd w:val="clear" w:color="auto" w:fill="FFFFFF"/>
              </w:rPr>
            </w:pPr>
          </w:p>
        </w:tc>
      </w:tr>
    </w:tbl>
    <w:p w14:paraId="36A9FCD4" w14:textId="77777777" w:rsidR="008B046E" w:rsidRDefault="008B046E" w:rsidP="008B046E">
      <w:pPr>
        <w:rPr>
          <w:b/>
          <w:bCs/>
        </w:rPr>
      </w:pPr>
    </w:p>
    <w:p w14:paraId="3255125B" w14:textId="77777777" w:rsidR="008B046E" w:rsidRDefault="008B046E" w:rsidP="008B046E">
      <w:pPr>
        <w:rPr>
          <w:b/>
          <w:bCs/>
          <w:sz w:val="24"/>
        </w:rPr>
      </w:pPr>
      <w:r>
        <w:rPr>
          <w:b/>
          <w:bCs/>
          <w:sz w:val="24"/>
        </w:rPr>
        <w:t>Uwaga:</w:t>
      </w:r>
    </w:p>
    <w:p w14:paraId="04ADEF86" w14:textId="77777777" w:rsidR="008B046E" w:rsidRDefault="008B046E" w:rsidP="008B046E">
      <w:pPr>
        <w:rPr>
          <w:sz w:val="24"/>
        </w:rPr>
      </w:pPr>
      <w:r>
        <w:rPr>
          <w:sz w:val="24"/>
        </w:rPr>
        <w:t xml:space="preserve">Jedyne propozycje zmian/opinie uzasadnione przez podmiot zgłaszający będą uwzględnione w procesie konsultacji </w:t>
      </w:r>
    </w:p>
    <w:p w14:paraId="1FCA9F94" w14:textId="77777777" w:rsidR="008B046E" w:rsidRDefault="008B046E" w:rsidP="008B046E"/>
    <w:p w14:paraId="19753326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6E"/>
    <w:rsid w:val="003E41D5"/>
    <w:rsid w:val="00411DE0"/>
    <w:rsid w:val="008A2DC8"/>
    <w:rsid w:val="008B046E"/>
    <w:rsid w:val="00DD66D4"/>
    <w:rsid w:val="00EE125A"/>
    <w:rsid w:val="00F4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F4A8"/>
  <w15:chartTrackingRefBased/>
  <w15:docId w15:val="{F21DF067-F686-47B0-AC42-A6E70C6C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46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B0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B046E"/>
    <w:pPr>
      <w:spacing w:after="0" w:line="240" w:lineRule="auto"/>
    </w:pPr>
    <w:rPr>
      <w:rFonts w:eastAsiaTheme="minorEastAsia" w:cs="Times New Roman"/>
      <w:kern w:val="0"/>
      <w:lang w:eastAsia="pl-PL" w:bidi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A2DC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2722</Words>
  <Characters>16332</Characters>
  <Application>Microsoft Office Word</Application>
  <DocSecurity>0</DocSecurity>
  <Lines>136</Lines>
  <Paragraphs>38</Paragraphs>
  <ScaleCrop>false</ScaleCrop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2024-09-09T06:17:00Z</dcterms:created>
  <dcterms:modified xsi:type="dcterms:W3CDTF">2024-09-09T06:36:00Z</dcterms:modified>
</cp:coreProperties>
</file>