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4620" w14:textId="77777777" w:rsidR="00FB4C79" w:rsidRDefault="00FB4C79" w:rsidP="00BD1C6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</w:p>
    <w:p w14:paraId="7908E4B2" w14:textId="3BB41943" w:rsidR="00BD1C6F" w:rsidRDefault="00BD1C6F" w:rsidP="00BD1C6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0F8E607C" w14:textId="77777777" w:rsidR="00BD1C6F" w:rsidRDefault="00BD1C6F" w:rsidP="00BD1C6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</w:p>
    <w:p w14:paraId="20FE9510" w14:textId="713371E5" w:rsidR="00BD1C6F" w:rsidRPr="00662C4D" w:rsidRDefault="00BD1C6F" w:rsidP="00BD1C6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 xml:space="preserve">  </w:t>
      </w:r>
      <w:r w:rsidR="00617F30" w:rsidRPr="00662C4D">
        <w:rPr>
          <w:rFonts w:ascii="Times New Roman" w:hAnsi="Times New Roman" w:cs="Times New Roman"/>
          <w:b/>
          <w:bCs/>
        </w:rPr>
        <w:t xml:space="preserve">   </w:t>
      </w:r>
      <w:r w:rsidRPr="00662C4D">
        <w:rPr>
          <w:rFonts w:ascii="Times New Roman" w:hAnsi="Times New Roman" w:cs="Times New Roman"/>
          <w:b/>
          <w:bCs/>
        </w:rPr>
        <w:t xml:space="preserve">Uchwała nr </w:t>
      </w:r>
      <w:r w:rsidR="004408BB" w:rsidRPr="00662C4D">
        <w:rPr>
          <w:rFonts w:ascii="Times New Roman" w:hAnsi="Times New Roman" w:cs="Times New Roman"/>
          <w:b/>
          <w:bCs/>
        </w:rPr>
        <w:t>X/48/2024</w:t>
      </w:r>
    </w:p>
    <w:p w14:paraId="61A94405" w14:textId="09B07801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ab/>
      </w:r>
      <w:r w:rsidRPr="00662C4D">
        <w:rPr>
          <w:rFonts w:ascii="Times New Roman" w:hAnsi="Times New Roman" w:cs="Times New Roman"/>
          <w:b/>
          <w:bCs/>
        </w:rPr>
        <w:tab/>
        <w:t xml:space="preserve">    Rady Gminy Lądek</w:t>
      </w:r>
    </w:p>
    <w:p w14:paraId="35A34DC5" w14:textId="3139DCAE" w:rsidR="00BD1C6F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ab/>
        <w:t xml:space="preserve">                z dnia </w:t>
      </w:r>
      <w:r w:rsidR="004408BB" w:rsidRPr="00662C4D">
        <w:rPr>
          <w:rFonts w:ascii="Times New Roman" w:hAnsi="Times New Roman" w:cs="Times New Roman"/>
          <w:b/>
          <w:bCs/>
        </w:rPr>
        <w:t>23 października 2024 r.</w:t>
      </w:r>
    </w:p>
    <w:p w14:paraId="0B460761" w14:textId="77777777" w:rsidR="00662C4D" w:rsidRPr="00662C4D" w:rsidRDefault="00662C4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="Times New Roman" w:hAnsi="Times New Roman" w:cs="Times New Roman"/>
          <w:b/>
          <w:bCs/>
        </w:rPr>
      </w:pPr>
    </w:p>
    <w:p w14:paraId="54EB478C" w14:textId="426DF536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>w sprawie zmiany uchwały budżetowej na 2024 rok</w:t>
      </w:r>
    </w:p>
    <w:p w14:paraId="61249C8D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96AD21" w14:textId="4A2FA42C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</w:rPr>
        <w:t xml:space="preserve">Na podstawie art. 18 ust. 2 pkt 4, art. 51 ust.1. ustawy z dnia 8 marca 1990r. </w:t>
      </w:r>
      <w:r w:rsidRPr="00662C4D">
        <w:rPr>
          <w:rFonts w:ascii="Times New Roman" w:hAnsi="Times New Roman" w:cs="Times New Roman"/>
        </w:rPr>
        <w:br/>
        <w:t>o samorządzie gminnym ( Dz. U. z 2024r. poz. 1465</w:t>
      </w:r>
      <w:r w:rsidR="009C45C4" w:rsidRPr="00662C4D">
        <w:rPr>
          <w:rFonts w:ascii="Times New Roman" w:hAnsi="Times New Roman" w:cs="Times New Roman"/>
        </w:rPr>
        <w:t>)</w:t>
      </w:r>
      <w:r w:rsidRPr="00662C4D">
        <w:rPr>
          <w:rFonts w:ascii="Times New Roman" w:hAnsi="Times New Roman" w:cs="Times New Roman"/>
        </w:rPr>
        <w:t>, art. 212, 222, 236-237, 258, 94 ustawy z dnia 27 sierpnia 2009r. o finansach publicznych ( Dz. U. z 202</w:t>
      </w:r>
      <w:r w:rsidR="009C45C4" w:rsidRPr="00662C4D">
        <w:rPr>
          <w:rFonts w:ascii="Times New Roman" w:hAnsi="Times New Roman" w:cs="Times New Roman"/>
        </w:rPr>
        <w:t xml:space="preserve">4 </w:t>
      </w:r>
      <w:r w:rsidRPr="00662C4D">
        <w:rPr>
          <w:rFonts w:ascii="Times New Roman" w:hAnsi="Times New Roman" w:cs="Times New Roman"/>
        </w:rPr>
        <w:t xml:space="preserve">r. poz. </w:t>
      </w:r>
      <w:r w:rsidR="009C45C4" w:rsidRPr="00662C4D">
        <w:rPr>
          <w:rFonts w:ascii="Times New Roman" w:hAnsi="Times New Roman" w:cs="Times New Roman"/>
        </w:rPr>
        <w:t>1530</w:t>
      </w:r>
      <w:r w:rsidRPr="00662C4D">
        <w:rPr>
          <w:rFonts w:ascii="Times New Roman" w:hAnsi="Times New Roman" w:cs="Times New Roman"/>
        </w:rPr>
        <w:t xml:space="preserve"> ) Rada Gminy Lądek</w:t>
      </w:r>
      <w:r w:rsidR="001950FB" w:rsidRPr="00662C4D">
        <w:rPr>
          <w:rFonts w:ascii="Times New Roman" w:hAnsi="Times New Roman" w:cs="Times New Roman"/>
        </w:rPr>
        <w:t xml:space="preserve"> </w:t>
      </w:r>
      <w:r w:rsidRPr="00662C4D">
        <w:rPr>
          <w:rFonts w:ascii="Times New Roman" w:hAnsi="Times New Roman" w:cs="Times New Roman"/>
        </w:rPr>
        <w:t xml:space="preserve"> u c h w a l a, co następuje:</w:t>
      </w:r>
    </w:p>
    <w:p w14:paraId="337CB803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AC0994" w14:textId="77777777" w:rsidR="00BD1C6F" w:rsidRPr="00662C4D" w:rsidRDefault="00BD1C6F" w:rsidP="00BD1C6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  <w:b/>
          <w:bCs/>
        </w:rPr>
        <w:t>§1</w:t>
      </w:r>
      <w:r w:rsidRPr="00662C4D">
        <w:rPr>
          <w:rFonts w:ascii="Times New Roman" w:hAnsi="Times New Roman" w:cs="Times New Roman"/>
        </w:rPr>
        <w:t>. W Uchwale Nr LXXIX/528/2023 Rady Gminy Lądek z dnia 27 grudnia 2023 r. w sprawie uchwały budżetowej  na 2024 rok,  wprowadza się następujące zmiany:</w:t>
      </w:r>
    </w:p>
    <w:p w14:paraId="2CF85F57" w14:textId="77777777" w:rsidR="00BD1C6F" w:rsidRPr="00662C4D" w:rsidRDefault="00BD1C6F" w:rsidP="00BD1C6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62C4D">
        <w:rPr>
          <w:rFonts w:ascii="Times New Roman" w:hAnsi="Times New Roman" w:cs="Times New Roman"/>
          <w:b/>
          <w:bCs/>
        </w:rPr>
        <w:t xml:space="preserve">1.1 Zwiększa się dochody budżetu gminy na 2024 </w:t>
      </w:r>
      <w:r w:rsidRPr="00662C4D">
        <w:rPr>
          <w:rFonts w:ascii="Times New Roman" w:hAnsi="Times New Roman" w:cs="Times New Roman"/>
          <w:b/>
          <w:bCs/>
          <w:color w:val="000000"/>
        </w:rPr>
        <w:t xml:space="preserve">rok </w:t>
      </w:r>
    </w:p>
    <w:p w14:paraId="4F6E47A6" w14:textId="5D9E37D0" w:rsidR="00BD1C6F" w:rsidRPr="00662C4D" w:rsidRDefault="00BD1C6F" w:rsidP="00BD1C6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62C4D">
        <w:rPr>
          <w:rFonts w:ascii="Times New Roman" w:hAnsi="Times New Roman" w:cs="Times New Roman"/>
          <w:b/>
          <w:bCs/>
          <w:color w:val="000000"/>
        </w:rPr>
        <w:t xml:space="preserve">o kwotę </w:t>
      </w:r>
      <w:r w:rsidR="00500DC6" w:rsidRPr="00662C4D">
        <w:rPr>
          <w:rFonts w:ascii="Times New Roman" w:hAnsi="Times New Roman" w:cs="Times New Roman"/>
          <w:b/>
          <w:bCs/>
          <w:color w:val="000000"/>
        </w:rPr>
        <w:t>521 564,03</w:t>
      </w:r>
      <w:r w:rsidRPr="00662C4D">
        <w:rPr>
          <w:rFonts w:ascii="Times New Roman" w:hAnsi="Times New Roman" w:cs="Times New Roman"/>
          <w:b/>
          <w:bCs/>
          <w:color w:val="000000"/>
        </w:rPr>
        <w:t xml:space="preserve"> zł do kwoty                                                                                              </w:t>
      </w:r>
      <w:r w:rsidR="0045736D" w:rsidRPr="00662C4D">
        <w:rPr>
          <w:rFonts w:ascii="Times New Roman" w:hAnsi="Times New Roman" w:cs="Times New Roman"/>
          <w:b/>
          <w:bCs/>
          <w:color w:val="000000"/>
        </w:rPr>
        <w:t>45</w:t>
      </w:r>
      <w:r w:rsidR="006E4068" w:rsidRPr="00662C4D">
        <w:rPr>
          <w:rFonts w:ascii="Times New Roman" w:hAnsi="Times New Roman" w:cs="Times New Roman"/>
          <w:b/>
          <w:bCs/>
          <w:color w:val="000000"/>
        </w:rPr>
        <w:t> 939 882,81</w:t>
      </w:r>
      <w:r w:rsidRPr="00662C4D">
        <w:rPr>
          <w:rFonts w:ascii="Times New Roman" w:hAnsi="Times New Roman" w:cs="Times New Roman"/>
          <w:b/>
          <w:bCs/>
          <w:color w:val="000000"/>
        </w:rPr>
        <w:t xml:space="preserve"> zł</w:t>
      </w:r>
    </w:p>
    <w:p w14:paraId="54BF8A3D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</w:rPr>
        <w:t xml:space="preserve">z tego:  </w:t>
      </w:r>
    </w:p>
    <w:p w14:paraId="53272551" w14:textId="47EEBCB9" w:rsidR="00BD1C6F" w:rsidRPr="00662C4D" w:rsidRDefault="00BD1C6F" w:rsidP="00BD1C6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</w:rPr>
        <w:t xml:space="preserve">zwiększa  się dochody bieżące o kwotę  </w:t>
      </w:r>
      <w:r w:rsidR="0045736D" w:rsidRPr="00662C4D">
        <w:rPr>
          <w:rFonts w:ascii="Times New Roman" w:hAnsi="Times New Roman" w:cs="Times New Roman"/>
        </w:rPr>
        <w:t>521 564,03</w:t>
      </w:r>
      <w:r w:rsidRPr="00662C4D">
        <w:rPr>
          <w:rFonts w:ascii="Times New Roman" w:hAnsi="Times New Roman" w:cs="Times New Roman"/>
        </w:rPr>
        <w:t xml:space="preserve"> zł tj. do kwoty                     </w:t>
      </w:r>
      <w:r w:rsidR="0045736D" w:rsidRPr="00662C4D">
        <w:rPr>
          <w:rFonts w:ascii="Times New Roman" w:hAnsi="Times New Roman" w:cs="Times New Roman"/>
        </w:rPr>
        <w:t>32</w:t>
      </w:r>
      <w:r w:rsidR="006E4068" w:rsidRPr="00662C4D">
        <w:rPr>
          <w:rFonts w:ascii="Times New Roman" w:hAnsi="Times New Roman" w:cs="Times New Roman"/>
        </w:rPr>
        <w:t> 745 098,91</w:t>
      </w:r>
      <w:r w:rsidRPr="00662C4D">
        <w:rPr>
          <w:rFonts w:ascii="Times New Roman" w:hAnsi="Times New Roman" w:cs="Times New Roman"/>
        </w:rPr>
        <w:t xml:space="preserve"> zł</w:t>
      </w:r>
    </w:p>
    <w:p w14:paraId="6874033B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bookmarkStart w:id="0" w:name="_Hlk161912948"/>
    </w:p>
    <w:bookmarkEnd w:id="0"/>
    <w:p w14:paraId="45ACDD1A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 xml:space="preserve">2.1. Zwiększa się wydatki budżetu gminy na 2024 rok </w:t>
      </w:r>
    </w:p>
    <w:p w14:paraId="13AB1327" w14:textId="6B67D9A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  <w:b/>
          <w:bCs/>
        </w:rPr>
        <w:t xml:space="preserve">o kwotę </w:t>
      </w:r>
      <w:r w:rsidR="00500DC6" w:rsidRPr="00662C4D">
        <w:rPr>
          <w:rFonts w:ascii="Times New Roman" w:hAnsi="Times New Roman" w:cs="Times New Roman"/>
          <w:b/>
          <w:bCs/>
        </w:rPr>
        <w:t>521 564,03</w:t>
      </w:r>
      <w:r w:rsidRPr="00662C4D">
        <w:rPr>
          <w:rFonts w:ascii="Times New Roman" w:hAnsi="Times New Roman" w:cs="Times New Roman"/>
          <w:b/>
          <w:bCs/>
        </w:rPr>
        <w:t xml:space="preserve"> zł do kwoty                                                                                              </w:t>
      </w:r>
      <w:r w:rsidR="006E4068" w:rsidRPr="00662C4D">
        <w:rPr>
          <w:rFonts w:ascii="Times New Roman" w:hAnsi="Times New Roman" w:cs="Times New Roman"/>
          <w:b/>
          <w:bCs/>
        </w:rPr>
        <w:t>51 347 289,08</w:t>
      </w:r>
      <w:r w:rsidRPr="00662C4D">
        <w:rPr>
          <w:rFonts w:ascii="Times New Roman" w:hAnsi="Times New Roman" w:cs="Times New Roman"/>
          <w:b/>
          <w:bCs/>
        </w:rPr>
        <w:t xml:space="preserve"> zł</w:t>
      </w:r>
    </w:p>
    <w:p w14:paraId="59522205" w14:textId="46BCEB93" w:rsidR="00BD1C6F" w:rsidRPr="00662C4D" w:rsidRDefault="00BD1C6F" w:rsidP="0045736D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</w:rPr>
        <w:t xml:space="preserve">zwiększa się wydatki bieżące o kwotę </w:t>
      </w:r>
      <w:r w:rsidR="0045736D" w:rsidRPr="00662C4D">
        <w:rPr>
          <w:rFonts w:ascii="Times New Roman" w:hAnsi="Times New Roman" w:cs="Times New Roman"/>
        </w:rPr>
        <w:t>521 564,03</w:t>
      </w:r>
      <w:r w:rsidRPr="00662C4D">
        <w:rPr>
          <w:rFonts w:ascii="Times New Roman" w:hAnsi="Times New Roman" w:cs="Times New Roman"/>
        </w:rPr>
        <w:t xml:space="preserve"> zł tj. do kwoty                       </w:t>
      </w:r>
      <w:r w:rsidR="0045736D" w:rsidRPr="00662C4D">
        <w:rPr>
          <w:rFonts w:ascii="Times New Roman" w:hAnsi="Times New Roman" w:cs="Times New Roman"/>
        </w:rPr>
        <w:t xml:space="preserve"> 31</w:t>
      </w:r>
      <w:r w:rsidR="006E4068" w:rsidRPr="00662C4D">
        <w:rPr>
          <w:rFonts w:ascii="Times New Roman" w:hAnsi="Times New Roman" w:cs="Times New Roman"/>
        </w:rPr>
        <w:t> 997 161,12</w:t>
      </w:r>
      <w:r w:rsidR="0045736D" w:rsidRPr="00662C4D">
        <w:rPr>
          <w:rFonts w:ascii="Times New Roman" w:hAnsi="Times New Roman" w:cs="Times New Roman"/>
        </w:rPr>
        <w:t xml:space="preserve"> zł</w:t>
      </w:r>
      <w:r w:rsidRPr="00662C4D">
        <w:rPr>
          <w:rFonts w:ascii="Times New Roman" w:hAnsi="Times New Roman" w:cs="Times New Roman"/>
          <w14:ligatures w14:val="standardContextual"/>
        </w:rPr>
        <w:tab/>
      </w:r>
    </w:p>
    <w:p w14:paraId="3EEFFDC5" w14:textId="77777777" w:rsidR="00BD1C6F" w:rsidRPr="00662C4D" w:rsidRDefault="00BD1C6F" w:rsidP="00BD1C6F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62C4D">
        <w:rPr>
          <w:rFonts w:ascii="Times New Roman" w:hAnsi="Times New Roman" w:cs="Times New Roman"/>
          <w:b/>
          <w:bCs/>
          <w:color w:val="000000"/>
        </w:rPr>
        <w:t xml:space="preserve">§2.  </w:t>
      </w:r>
    </w:p>
    <w:p w14:paraId="17E7543F" w14:textId="77777777" w:rsidR="00BD1C6F" w:rsidRPr="00662C4D" w:rsidRDefault="00BD1C6F" w:rsidP="00BD1C6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</w:rPr>
        <w:t>W załączniku Nr 1 do Uchwały budżetowej na 2024 rok wprowadza się zmiany określone załącznikiem Nr 1 do niniejszej uchwały.</w:t>
      </w:r>
    </w:p>
    <w:p w14:paraId="2097BB06" w14:textId="77777777" w:rsidR="00BD1C6F" w:rsidRPr="00662C4D" w:rsidRDefault="00BD1C6F" w:rsidP="00BD1C6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</w:rPr>
        <w:t>W załączniku Nr 2 do Uchwały budżetowej na 2024 rok wprowadza się zmiany określone załącznikiem Nr 2 do niniejszej uchwały.</w:t>
      </w:r>
    </w:p>
    <w:p w14:paraId="151465AC" w14:textId="77777777" w:rsidR="00BD1C6F" w:rsidRPr="00662C4D" w:rsidRDefault="00BD1C6F" w:rsidP="00BD1C6F">
      <w:pPr>
        <w:autoSpaceDN w:val="0"/>
        <w:spacing w:after="0"/>
        <w:contextualSpacing/>
        <w:jc w:val="both"/>
        <w:rPr>
          <w:rFonts w:ascii="Times New Roman" w:hAnsi="Times New Roman" w:cs="Times New Roman"/>
        </w:rPr>
      </w:pPr>
      <w:bookmarkStart w:id="1" w:name="_Hlk127953162"/>
    </w:p>
    <w:bookmarkEnd w:id="1"/>
    <w:p w14:paraId="4A8D300E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62C4D">
        <w:rPr>
          <w:rFonts w:ascii="Times New Roman" w:hAnsi="Times New Roman" w:cs="Times New Roman"/>
          <w:b/>
          <w:bCs/>
          <w:color w:val="000000"/>
        </w:rPr>
        <w:t xml:space="preserve">§3.  </w:t>
      </w:r>
      <w:r w:rsidRPr="00662C4D">
        <w:rPr>
          <w:rFonts w:ascii="Times New Roman" w:hAnsi="Times New Roman" w:cs="Times New Roman"/>
          <w:color w:val="000000"/>
        </w:rPr>
        <w:t>Wykonanie uchwały powierza się Wójtowi Gminy.</w:t>
      </w:r>
    </w:p>
    <w:p w14:paraId="2579683F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A10696" w14:textId="77777777" w:rsidR="00BD1C6F" w:rsidRPr="00662C4D" w:rsidRDefault="00BD1C6F" w:rsidP="00BD1C6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62C4D">
        <w:rPr>
          <w:rFonts w:ascii="Times New Roman" w:hAnsi="Times New Roman" w:cs="Times New Roman"/>
          <w:b/>
          <w:bCs/>
          <w:color w:val="000000"/>
        </w:rPr>
        <w:t xml:space="preserve">§4. </w:t>
      </w:r>
      <w:r w:rsidRPr="00662C4D">
        <w:rPr>
          <w:rFonts w:ascii="Times New Roman" w:hAnsi="Times New Roman" w:cs="Times New Roman"/>
          <w:color w:val="000000"/>
        </w:rPr>
        <w:t>Uchwała obowiązuje od dnia podjęcia i podlega publikacji w Dzienniku Urzędowym Województwa Wielkopolskiego.</w:t>
      </w:r>
    </w:p>
    <w:p w14:paraId="65869031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524EC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58F64C2C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7BD51709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50A02CEC" w14:textId="0951BC98" w:rsidR="00662C4D" w:rsidRPr="00662C4D" w:rsidRDefault="00662C4D" w:rsidP="00662C4D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 w:rsidRPr="00662C4D">
        <w:rPr>
          <w:rFonts w:ascii="Times New Roman" w:hAnsi="Times New Roman" w:cs="Times New Roman"/>
        </w:rPr>
        <w:t>Wiceprzewodnicząca Rady Gminy Lądek</w:t>
      </w:r>
      <w:r w:rsidRPr="00662C4D">
        <w:rPr>
          <w:rFonts w:ascii="Times New Roman" w:hAnsi="Times New Roman" w:cs="Times New Roman"/>
        </w:rPr>
        <w:tab/>
        <w:t xml:space="preserve">/-/ Agnieszka </w:t>
      </w:r>
      <w:proofErr w:type="spellStart"/>
      <w:r w:rsidRPr="00662C4D">
        <w:rPr>
          <w:rFonts w:ascii="Times New Roman" w:hAnsi="Times New Roman" w:cs="Times New Roman"/>
        </w:rPr>
        <w:t>Herudzińska</w:t>
      </w:r>
      <w:proofErr w:type="spellEnd"/>
    </w:p>
    <w:p w14:paraId="2BE83F1D" w14:textId="77777777" w:rsidR="00662C4D" w:rsidRPr="00662C4D" w:rsidRDefault="00662C4D" w:rsidP="00662C4D">
      <w:pPr>
        <w:rPr>
          <w:rFonts w:ascii="Times New Roman" w:hAnsi="Times New Roman" w:cs="Times New Roman"/>
        </w:rPr>
      </w:pPr>
    </w:p>
    <w:p w14:paraId="38E1B96B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46930F2B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26B0D7C6" w14:textId="77777777" w:rsidR="0045736D" w:rsidRPr="00662C4D" w:rsidRDefault="0045736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1F22B771" w14:textId="77777777" w:rsidR="0045736D" w:rsidRPr="00662C4D" w:rsidRDefault="0045736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7B8944F5" w14:textId="77777777" w:rsidR="0045736D" w:rsidRPr="00662C4D" w:rsidRDefault="0045736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6C5A63D4" w14:textId="77777777" w:rsidR="0045736D" w:rsidRPr="00662C4D" w:rsidRDefault="0045736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4721CAA5" w14:textId="77777777" w:rsidR="0045736D" w:rsidRPr="00662C4D" w:rsidRDefault="0045736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0D276D03" w14:textId="77777777" w:rsidR="0045736D" w:rsidRPr="00662C4D" w:rsidRDefault="0045736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273415BE" w14:textId="77777777" w:rsidR="0045736D" w:rsidRPr="00662C4D" w:rsidRDefault="0045736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12B9C189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5B14FC5E" w14:textId="77777777" w:rsidR="00BD1C6F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2D4929" w14:textId="77777777" w:rsidR="00662C4D" w:rsidRDefault="00662C4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E3643C" w14:textId="77777777" w:rsidR="00662C4D" w:rsidRDefault="00662C4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ADB659" w14:textId="77777777" w:rsidR="00662C4D" w:rsidRDefault="00662C4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652317" w14:textId="77777777" w:rsidR="00662C4D" w:rsidRPr="00662C4D" w:rsidRDefault="00662C4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375F58" w14:textId="77777777" w:rsidR="00FB4C79" w:rsidRPr="00662C4D" w:rsidRDefault="00FB4C79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2284E7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>Uzasadnienie</w:t>
      </w:r>
    </w:p>
    <w:p w14:paraId="7A517B30" w14:textId="6DBF490C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 xml:space="preserve">do Uchwały Nr </w:t>
      </w:r>
      <w:r w:rsidR="004408BB" w:rsidRPr="00662C4D">
        <w:rPr>
          <w:rFonts w:ascii="Times New Roman" w:hAnsi="Times New Roman" w:cs="Times New Roman"/>
          <w:b/>
          <w:bCs/>
        </w:rPr>
        <w:t>X/48/2024</w:t>
      </w:r>
    </w:p>
    <w:p w14:paraId="22EFE882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>Rady Gminy Lądek</w:t>
      </w:r>
    </w:p>
    <w:p w14:paraId="68B797AB" w14:textId="75578E72" w:rsidR="00BD1C6F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 xml:space="preserve">z dnia </w:t>
      </w:r>
      <w:r w:rsidR="004408BB" w:rsidRPr="00662C4D">
        <w:rPr>
          <w:rFonts w:ascii="Times New Roman" w:hAnsi="Times New Roman" w:cs="Times New Roman"/>
          <w:b/>
          <w:bCs/>
        </w:rPr>
        <w:t>23 października 2024 r.</w:t>
      </w:r>
    </w:p>
    <w:p w14:paraId="0DF44AE8" w14:textId="77777777" w:rsidR="00662C4D" w:rsidRPr="00662C4D" w:rsidRDefault="00662C4D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427028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2C4D">
        <w:rPr>
          <w:rFonts w:ascii="Times New Roman" w:hAnsi="Times New Roman" w:cs="Times New Roman"/>
          <w:b/>
          <w:bCs/>
        </w:rPr>
        <w:t>w sprawie zmiany uchwały budżetowej na 2024 rok</w:t>
      </w:r>
    </w:p>
    <w:p w14:paraId="1DD5A419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050656" w14:textId="6C044FEC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62C4D">
        <w:rPr>
          <w:rFonts w:ascii="Times New Roman" w:hAnsi="Times New Roman" w:cs="Times New Roman"/>
          <w:b/>
          <w:bCs/>
        </w:rPr>
        <w:t xml:space="preserve">Dochody budżetu </w:t>
      </w:r>
      <w:r w:rsidRPr="00662C4D">
        <w:rPr>
          <w:rFonts w:ascii="Times New Roman" w:hAnsi="Times New Roman" w:cs="Times New Roman"/>
        </w:rPr>
        <w:t xml:space="preserve">zwiększa się ogółem o kwotę </w:t>
      </w:r>
      <w:r w:rsidR="0045736D" w:rsidRPr="00662C4D">
        <w:rPr>
          <w:rFonts w:ascii="Times New Roman" w:hAnsi="Times New Roman" w:cs="Times New Roman"/>
        </w:rPr>
        <w:t>521 564,03</w:t>
      </w:r>
      <w:r w:rsidRPr="00662C4D">
        <w:rPr>
          <w:rFonts w:ascii="Times New Roman" w:hAnsi="Times New Roman" w:cs="Times New Roman"/>
        </w:rPr>
        <w:t xml:space="preserve"> zł</w:t>
      </w:r>
      <w:r w:rsidRPr="00662C4D">
        <w:rPr>
          <w:rFonts w:ascii="Times New Roman" w:hAnsi="Times New Roman" w:cs="Times New Roman"/>
          <w:color w:val="000000"/>
        </w:rPr>
        <w:t>, w tym:</w:t>
      </w:r>
    </w:p>
    <w:p w14:paraId="2F37F610" w14:textId="0EF46F58" w:rsidR="0045736D" w:rsidRPr="00662C4D" w:rsidRDefault="0045736D" w:rsidP="0045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standardContextual"/>
        </w:rPr>
      </w:pPr>
      <w:r w:rsidRPr="00662C4D">
        <w:rPr>
          <w:rFonts w:ascii="Times New Roman" w:hAnsi="Times New Roman" w:cs="Times New Roman"/>
          <w14:ligatures w14:val="standardContextual"/>
        </w:rPr>
        <w:t xml:space="preserve">Dokonuje się zwiększenia dochodów w kwocie 521 564,03 zł celem dostosowania planu dochodów do wykonania w poszczególnych rodzajach klasyfikacji budżetowej (rozdz. </w:t>
      </w:r>
      <w:r w:rsidR="00FB4C79" w:rsidRPr="00662C4D">
        <w:rPr>
          <w:rFonts w:ascii="Times New Roman" w:hAnsi="Times New Roman" w:cs="Times New Roman"/>
          <w14:ligatures w14:val="standardContextual"/>
        </w:rPr>
        <w:t>01095, 40002, 75023, 75601, 75616, 75618, 90005, 90026, 92195)</w:t>
      </w:r>
    </w:p>
    <w:p w14:paraId="3F8FAC56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D342AD" w14:textId="77777777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4B19BC0" w14:textId="0EE30B52" w:rsidR="00BD1C6F" w:rsidRPr="00662C4D" w:rsidRDefault="00BD1C6F" w:rsidP="00BD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62C4D">
        <w:rPr>
          <w:rFonts w:ascii="Times New Roman" w:hAnsi="Times New Roman" w:cs="Times New Roman"/>
          <w:b/>
          <w:bCs/>
        </w:rPr>
        <w:t xml:space="preserve">Wydatki budżetu </w:t>
      </w:r>
      <w:r w:rsidRPr="00662C4D">
        <w:rPr>
          <w:rFonts w:ascii="Times New Roman" w:hAnsi="Times New Roman" w:cs="Times New Roman"/>
        </w:rPr>
        <w:t xml:space="preserve">zwiększa się ogółem o kwotę </w:t>
      </w:r>
      <w:r w:rsidR="0045736D" w:rsidRPr="00662C4D">
        <w:rPr>
          <w:rFonts w:ascii="Times New Roman" w:hAnsi="Times New Roman" w:cs="Times New Roman"/>
        </w:rPr>
        <w:t>521 564,03</w:t>
      </w:r>
      <w:r w:rsidRPr="00662C4D">
        <w:rPr>
          <w:rFonts w:ascii="Times New Roman" w:hAnsi="Times New Roman" w:cs="Times New Roman"/>
          <w:b/>
          <w:bCs/>
        </w:rPr>
        <w:t xml:space="preserve"> </w:t>
      </w:r>
      <w:r w:rsidRPr="00662C4D">
        <w:rPr>
          <w:rFonts w:ascii="Times New Roman" w:hAnsi="Times New Roman" w:cs="Times New Roman"/>
          <w:color w:val="000000"/>
        </w:rPr>
        <w:t>zł</w:t>
      </w:r>
      <w:r w:rsidRPr="00662C4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2C4D">
        <w:rPr>
          <w:rFonts w:ascii="Times New Roman" w:hAnsi="Times New Roman" w:cs="Times New Roman"/>
          <w:color w:val="000000"/>
        </w:rPr>
        <w:t>, z tego:</w:t>
      </w:r>
    </w:p>
    <w:p w14:paraId="139FF6ED" w14:textId="16BFF31D" w:rsidR="0045736D" w:rsidRPr="00662C4D" w:rsidRDefault="00FB4C79" w:rsidP="0045736D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  <w:r w:rsidRPr="00662C4D">
        <w:rPr>
          <w:rFonts w:ascii="Times New Roman" w:hAnsi="Times New Roman" w:cs="Times New Roman"/>
          <w:bCs/>
        </w:rPr>
        <w:t>Dokonuje się zabezpieczenia wydatków</w:t>
      </w:r>
      <w:r w:rsidR="0045736D" w:rsidRPr="00662C4D">
        <w:rPr>
          <w:rFonts w:ascii="Times New Roman" w:hAnsi="Times New Roman" w:cs="Times New Roman"/>
          <w:bCs/>
        </w:rPr>
        <w:t xml:space="preserve"> </w:t>
      </w:r>
      <w:r w:rsidRPr="00662C4D">
        <w:rPr>
          <w:rFonts w:ascii="Times New Roman" w:hAnsi="Times New Roman" w:cs="Times New Roman"/>
          <w:bCs/>
        </w:rPr>
        <w:t>bieżących</w:t>
      </w:r>
      <w:r w:rsidR="0045736D" w:rsidRPr="00662C4D">
        <w:rPr>
          <w:rFonts w:ascii="Times New Roman" w:hAnsi="Times New Roman" w:cs="Times New Roman"/>
          <w:bCs/>
        </w:rPr>
        <w:t xml:space="preserve"> jednostek Gminy Lądek tj.: Zesp</w:t>
      </w:r>
      <w:r w:rsidRPr="00662C4D">
        <w:rPr>
          <w:rFonts w:ascii="Times New Roman" w:hAnsi="Times New Roman" w:cs="Times New Roman"/>
          <w:bCs/>
        </w:rPr>
        <w:t>o</w:t>
      </w:r>
      <w:r w:rsidR="0045736D" w:rsidRPr="00662C4D">
        <w:rPr>
          <w:rFonts w:ascii="Times New Roman" w:hAnsi="Times New Roman" w:cs="Times New Roman"/>
          <w:bCs/>
        </w:rPr>
        <w:t>ł</w:t>
      </w:r>
      <w:r w:rsidRPr="00662C4D">
        <w:rPr>
          <w:rFonts w:ascii="Times New Roman" w:hAnsi="Times New Roman" w:cs="Times New Roman"/>
          <w:bCs/>
        </w:rPr>
        <w:t>u</w:t>
      </w:r>
      <w:r w:rsidR="0045736D" w:rsidRPr="00662C4D">
        <w:rPr>
          <w:rFonts w:ascii="Times New Roman" w:hAnsi="Times New Roman" w:cs="Times New Roman"/>
          <w:bCs/>
        </w:rPr>
        <w:t xml:space="preserve"> Szkolno-Przedszkoln</w:t>
      </w:r>
      <w:r w:rsidRPr="00662C4D">
        <w:rPr>
          <w:rFonts w:ascii="Times New Roman" w:hAnsi="Times New Roman" w:cs="Times New Roman"/>
          <w:bCs/>
        </w:rPr>
        <w:t>ego</w:t>
      </w:r>
      <w:r w:rsidR="0045736D" w:rsidRPr="00662C4D">
        <w:rPr>
          <w:rFonts w:ascii="Times New Roman" w:hAnsi="Times New Roman" w:cs="Times New Roman"/>
          <w:bCs/>
        </w:rPr>
        <w:t xml:space="preserve"> w Lądku, Zesp</w:t>
      </w:r>
      <w:r w:rsidRPr="00662C4D">
        <w:rPr>
          <w:rFonts w:ascii="Times New Roman" w:hAnsi="Times New Roman" w:cs="Times New Roman"/>
          <w:bCs/>
        </w:rPr>
        <w:t>ołu</w:t>
      </w:r>
      <w:r w:rsidR="0045736D" w:rsidRPr="00662C4D">
        <w:rPr>
          <w:rFonts w:ascii="Times New Roman" w:hAnsi="Times New Roman" w:cs="Times New Roman"/>
          <w:bCs/>
        </w:rPr>
        <w:t xml:space="preserve"> Szkolno-Przedszkoln</w:t>
      </w:r>
      <w:r w:rsidRPr="00662C4D">
        <w:rPr>
          <w:rFonts w:ascii="Times New Roman" w:hAnsi="Times New Roman" w:cs="Times New Roman"/>
          <w:bCs/>
        </w:rPr>
        <w:t>ego</w:t>
      </w:r>
      <w:r w:rsidR="0045736D" w:rsidRPr="00662C4D">
        <w:rPr>
          <w:rFonts w:ascii="Times New Roman" w:hAnsi="Times New Roman" w:cs="Times New Roman"/>
          <w:bCs/>
        </w:rPr>
        <w:t xml:space="preserve"> w Ratyniu, Szkoł</w:t>
      </w:r>
      <w:r w:rsidRPr="00662C4D">
        <w:rPr>
          <w:rFonts w:ascii="Times New Roman" w:hAnsi="Times New Roman" w:cs="Times New Roman"/>
          <w:bCs/>
        </w:rPr>
        <w:t>y</w:t>
      </w:r>
      <w:r w:rsidR="0045736D" w:rsidRPr="00662C4D">
        <w:rPr>
          <w:rFonts w:ascii="Times New Roman" w:hAnsi="Times New Roman" w:cs="Times New Roman"/>
          <w:bCs/>
        </w:rPr>
        <w:t xml:space="preserve"> Podstawow</w:t>
      </w:r>
      <w:r w:rsidRPr="00662C4D">
        <w:rPr>
          <w:rFonts w:ascii="Times New Roman" w:hAnsi="Times New Roman" w:cs="Times New Roman"/>
          <w:bCs/>
        </w:rPr>
        <w:t>ej</w:t>
      </w:r>
      <w:r w:rsidR="0045736D" w:rsidRPr="00662C4D">
        <w:rPr>
          <w:rFonts w:ascii="Times New Roman" w:hAnsi="Times New Roman" w:cs="Times New Roman"/>
          <w:bCs/>
        </w:rPr>
        <w:t xml:space="preserve"> w Ciążeniu </w:t>
      </w:r>
      <w:r w:rsidRPr="00662C4D">
        <w:rPr>
          <w:rFonts w:ascii="Times New Roman" w:hAnsi="Times New Roman" w:cs="Times New Roman"/>
          <w:bCs/>
        </w:rPr>
        <w:t xml:space="preserve">w kwocie 521 564,03 zł, </w:t>
      </w:r>
      <w:r w:rsidR="0045736D" w:rsidRPr="00662C4D">
        <w:rPr>
          <w:rFonts w:ascii="Times New Roman" w:hAnsi="Times New Roman" w:cs="Times New Roman"/>
          <w:bCs/>
        </w:rPr>
        <w:t>zgodnie z wnioskami kierowników w/w jednostek.</w:t>
      </w:r>
    </w:p>
    <w:p w14:paraId="343AAD79" w14:textId="77777777" w:rsidR="00BD1C6F" w:rsidRPr="00662C4D" w:rsidRDefault="00BD1C6F" w:rsidP="00BD1C6F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</w:p>
    <w:p w14:paraId="7237CD48" w14:textId="77777777" w:rsidR="00BD1C6F" w:rsidRPr="00662C4D" w:rsidRDefault="00BD1C6F" w:rsidP="00BD1C6F">
      <w:pPr>
        <w:rPr>
          <w:rFonts w:ascii="Times New Roman" w:hAnsi="Times New Roman" w:cs="Times New Roman"/>
        </w:rPr>
      </w:pPr>
    </w:p>
    <w:p w14:paraId="61CB48C0" w14:textId="77777777" w:rsidR="00BD1C6F" w:rsidRPr="00662C4D" w:rsidRDefault="00BD1C6F" w:rsidP="00BD1C6F">
      <w:pPr>
        <w:rPr>
          <w:rFonts w:ascii="Times New Roman" w:hAnsi="Times New Roman" w:cs="Times New Roman"/>
        </w:rPr>
      </w:pPr>
    </w:p>
    <w:p w14:paraId="4EB2E8DB" w14:textId="77777777" w:rsidR="00BD1C6F" w:rsidRDefault="00BD1C6F" w:rsidP="00BD1C6F"/>
    <w:p w14:paraId="409C041B" w14:textId="77777777" w:rsidR="00BD1C6F" w:rsidRDefault="00BD1C6F" w:rsidP="00BD1C6F"/>
    <w:p w14:paraId="3C5664E3" w14:textId="77777777" w:rsidR="00BD1C6F" w:rsidRDefault="00BD1C6F" w:rsidP="00BD1C6F"/>
    <w:p w14:paraId="59693394" w14:textId="77777777" w:rsidR="00BD1C6F" w:rsidRDefault="00BD1C6F" w:rsidP="00BD1C6F"/>
    <w:p w14:paraId="7129B242" w14:textId="77777777" w:rsidR="00F24955" w:rsidRDefault="00F24955"/>
    <w:sectPr w:rsidR="00F24955" w:rsidSect="00BD1C6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6F"/>
    <w:rsid w:val="00045794"/>
    <w:rsid w:val="001950FB"/>
    <w:rsid w:val="00263C1E"/>
    <w:rsid w:val="004408BB"/>
    <w:rsid w:val="0045736D"/>
    <w:rsid w:val="00500DC6"/>
    <w:rsid w:val="00617F30"/>
    <w:rsid w:val="00662C4D"/>
    <w:rsid w:val="00677F95"/>
    <w:rsid w:val="006E4068"/>
    <w:rsid w:val="00727865"/>
    <w:rsid w:val="009C45C4"/>
    <w:rsid w:val="00BD1C6F"/>
    <w:rsid w:val="00C07E3E"/>
    <w:rsid w:val="00CA3B77"/>
    <w:rsid w:val="00D376D0"/>
    <w:rsid w:val="00F22201"/>
    <w:rsid w:val="00F24955"/>
    <w:rsid w:val="00FB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DF9D"/>
  <w15:chartTrackingRefBased/>
  <w15:docId w15:val="{86170C5B-E65C-42E3-855A-A945B8DC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C6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2024-10-22T11:33:00Z</cp:lastPrinted>
  <dcterms:created xsi:type="dcterms:W3CDTF">2024-10-29T08:47:00Z</dcterms:created>
  <dcterms:modified xsi:type="dcterms:W3CDTF">2024-10-29T09:19:00Z</dcterms:modified>
</cp:coreProperties>
</file>