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B583" w14:textId="2C09B0FE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52FC2">
        <w:rPr>
          <w:rFonts w:ascii="Times New Roman" w:hAnsi="Times New Roman" w:cs="Times New Roman"/>
          <w:b/>
          <w:sz w:val="24"/>
          <w:szCs w:val="24"/>
        </w:rPr>
        <w:t>93</w:t>
      </w:r>
      <w:r w:rsidR="00EB3091">
        <w:rPr>
          <w:rFonts w:ascii="Times New Roman" w:hAnsi="Times New Roman" w:cs="Times New Roman"/>
          <w:b/>
          <w:sz w:val="24"/>
          <w:szCs w:val="24"/>
        </w:rPr>
        <w:t>/202</w:t>
      </w:r>
      <w:r w:rsidR="00625B26">
        <w:rPr>
          <w:rFonts w:ascii="Times New Roman" w:hAnsi="Times New Roman" w:cs="Times New Roman"/>
          <w:b/>
          <w:sz w:val="24"/>
          <w:szCs w:val="24"/>
        </w:rPr>
        <w:t>4</w:t>
      </w:r>
    </w:p>
    <w:p w14:paraId="153866D7" w14:textId="77777777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0F5C333B" w14:textId="59E59BCA" w:rsidR="00157E12" w:rsidRPr="008D3348" w:rsidRDefault="004E38F7" w:rsidP="008D3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52FC2">
        <w:rPr>
          <w:rFonts w:ascii="Times New Roman" w:hAnsi="Times New Roman" w:cs="Times New Roman"/>
          <w:b/>
          <w:sz w:val="24"/>
          <w:szCs w:val="24"/>
        </w:rPr>
        <w:t>3 października</w:t>
      </w:r>
      <w:r w:rsidR="00625B2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157E12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5F261667" w14:textId="0AF45175" w:rsidR="004E38F7" w:rsidRPr="00157E12" w:rsidRDefault="00157E12" w:rsidP="00157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bookmarkStart w:id="0" w:name="_Hlk143506329"/>
      <w:r>
        <w:rPr>
          <w:rFonts w:ascii="Times New Roman" w:hAnsi="Times New Roman" w:cs="Times New Roman"/>
          <w:b/>
          <w:sz w:val="24"/>
          <w:szCs w:val="24"/>
        </w:rPr>
        <w:t xml:space="preserve">wniesienia wkładu </w:t>
      </w:r>
      <w:r w:rsidR="00C263C0">
        <w:rPr>
          <w:rFonts w:ascii="Times New Roman" w:hAnsi="Times New Roman" w:cs="Times New Roman"/>
          <w:b/>
          <w:sz w:val="24"/>
          <w:szCs w:val="24"/>
        </w:rPr>
        <w:t>nie</w:t>
      </w:r>
      <w:r w:rsidR="006E0391" w:rsidRPr="00157E12">
        <w:rPr>
          <w:rFonts w:ascii="Times New Roman" w:hAnsi="Times New Roman" w:cs="Times New Roman"/>
          <w:b/>
          <w:sz w:val="24"/>
          <w:szCs w:val="24"/>
        </w:rPr>
        <w:t xml:space="preserve">pieniężnego </w:t>
      </w:r>
      <w:r w:rsidR="00C263C0">
        <w:rPr>
          <w:rFonts w:ascii="Times New Roman" w:hAnsi="Times New Roman" w:cs="Times New Roman"/>
          <w:b/>
          <w:sz w:val="24"/>
          <w:szCs w:val="24"/>
        </w:rPr>
        <w:t xml:space="preserve">(aportu rzeczowego)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i objęcia przez Gminę Lądek </w:t>
      </w:r>
      <w:r>
        <w:rPr>
          <w:rFonts w:ascii="Times New Roman" w:hAnsi="Times New Roman" w:cs="Times New Roman"/>
          <w:b/>
          <w:sz w:val="24"/>
          <w:szCs w:val="24"/>
        </w:rPr>
        <w:t xml:space="preserve">dodatkowych udziałów w Spółce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 ograniczoną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>odpowiedzialnością Oświetlenie Uliczne i Drogowe z siedzibą w Kaliszu</w:t>
      </w:r>
    </w:p>
    <w:p w14:paraId="5336618E" w14:textId="758503F8" w:rsidR="004E38F7" w:rsidRPr="00157E12" w:rsidRDefault="00C263C0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C263C0">
        <w:rPr>
          <w:rFonts w:ascii="Times New Roman" w:hAnsi="Times New Roman" w:cs="Times New Roman"/>
          <w:sz w:val="24"/>
          <w:szCs w:val="24"/>
        </w:rPr>
        <w:t>Na podstawie art. 30 ust. 2 pkt 3, art. 31 oraz art. 58 ust 1 ustawy z dnia 8 marca 1990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263C0">
        <w:rPr>
          <w:rFonts w:ascii="Times New Roman" w:hAnsi="Times New Roman" w:cs="Times New Roman"/>
          <w:sz w:val="24"/>
          <w:szCs w:val="24"/>
        </w:rPr>
        <w:t>o samorządzie gminnym (</w:t>
      </w:r>
      <w:r w:rsidR="00BF072A" w:rsidRPr="00BF072A">
        <w:rPr>
          <w:rFonts w:ascii="Times New Roman" w:hAnsi="Times New Roman" w:cs="Times New Roman"/>
          <w:sz w:val="24"/>
          <w:szCs w:val="24"/>
        </w:rPr>
        <w:t>Dz.U. z 2024 r., poz. 609</w:t>
      </w:r>
      <w:r w:rsidR="00BF072A">
        <w:rPr>
          <w:rFonts w:ascii="Times New Roman" w:hAnsi="Times New Roman" w:cs="Times New Roman"/>
          <w:sz w:val="24"/>
          <w:szCs w:val="24"/>
        </w:rPr>
        <w:t xml:space="preserve"> </w:t>
      </w:r>
      <w:r w:rsidR="00EB3091">
        <w:rPr>
          <w:rFonts w:ascii="Times New Roman" w:hAnsi="Times New Roman" w:cs="Times New Roman"/>
          <w:sz w:val="24"/>
          <w:szCs w:val="24"/>
        </w:rPr>
        <w:t>ze zm.</w:t>
      </w:r>
      <w:r w:rsidRPr="00C263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4E38F7" w:rsidRPr="00157E12">
        <w:rPr>
          <w:rFonts w:ascii="Times New Roman" w:hAnsi="Times New Roman" w:cs="Times New Roman"/>
          <w:sz w:val="24"/>
          <w:szCs w:val="24"/>
        </w:rPr>
        <w:t>z § 3</w:t>
      </w:r>
      <w:r w:rsidR="00EB3091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XXX/173/16 </w:t>
      </w:r>
      <w:r w:rsidR="00157E12">
        <w:rPr>
          <w:rFonts w:ascii="Times New Roman" w:hAnsi="Times New Roman" w:cs="Times New Roman"/>
          <w:sz w:val="24"/>
          <w:szCs w:val="24"/>
        </w:rPr>
        <w:t xml:space="preserve">Rady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Gminy </w:t>
      </w:r>
      <w:r w:rsidR="00A50B1C" w:rsidRPr="00157E12">
        <w:rPr>
          <w:rFonts w:ascii="Times New Roman" w:hAnsi="Times New Roman" w:cs="Times New Roman"/>
          <w:sz w:val="24"/>
          <w:szCs w:val="24"/>
        </w:rPr>
        <w:t>Lądek</w:t>
      </w:r>
      <w:r w:rsidR="00157E12">
        <w:rPr>
          <w:rFonts w:ascii="Times New Roman" w:hAnsi="Times New Roman" w:cs="Times New Roman"/>
          <w:sz w:val="24"/>
          <w:szCs w:val="24"/>
        </w:rPr>
        <w:t xml:space="preserve"> z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dnia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29 </w:t>
      </w:r>
      <w:r w:rsidR="00157E12">
        <w:rPr>
          <w:rFonts w:ascii="Times New Roman" w:hAnsi="Times New Roman" w:cs="Times New Roman"/>
          <w:sz w:val="24"/>
          <w:szCs w:val="24"/>
        </w:rPr>
        <w:t xml:space="preserve">września </w:t>
      </w:r>
      <w:r w:rsidR="004E38F7" w:rsidRPr="00157E12">
        <w:rPr>
          <w:rFonts w:ascii="Times New Roman" w:hAnsi="Times New Roman" w:cs="Times New Roman"/>
          <w:sz w:val="24"/>
          <w:szCs w:val="24"/>
        </w:rPr>
        <w:t>2016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szczegółowych zasad wnoszenia, cofania i zbywania udziałów i akcji w spółkach prawa handlowego przez Gminę Lądek, </w:t>
      </w:r>
      <w:r w:rsidR="004E38F7" w:rsidRPr="00157E1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68497341" w14:textId="7EB14626" w:rsidR="006E0391" w:rsidRPr="00157E12" w:rsidRDefault="004E38F7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t xml:space="preserve">1. </w:t>
      </w:r>
      <w:r w:rsidR="00C263C0" w:rsidRPr="00C263C0">
        <w:rPr>
          <w:rFonts w:ascii="Times New Roman" w:hAnsi="Times New Roman" w:cs="Times New Roman"/>
          <w:sz w:val="24"/>
          <w:szCs w:val="24"/>
        </w:rPr>
        <w:t>Postanawia</w:t>
      </w:r>
      <w:r w:rsidR="00EB3091">
        <w:rPr>
          <w:rFonts w:ascii="Times New Roman" w:hAnsi="Times New Roman" w:cs="Times New Roman"/>
          <w:sz w:val="24"/>
          <w:szCs w:val="24"/>
        </w:rPr>
        <w:t xml:space="preserve"> się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wnieść na podwyższenie kapitału zakładowego spółki Oświetlenie Uliczne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br/>
      </w:r>
      <w:r w:rsidR="00C263C0" w:rsidRPr="00C263C0">
        <w:rPr>
          <w:rFonts w:ascii="Times New Roman" w:hAnsi="Times New Roman" w:cs="Times New Roman"/>
          <w:sz w:val="24"/>
          <w:szCs w:val="24"/>
        </w:rPr>
        <w:t>i Drogowe w Kaliszu Sp. z o.o. wkład niepieniężny w postaci</w:t>
      </w:r>
      <w:r w:rsidR="0062093A">
        <w:rPr>
          <w:rFonts w:ascii="Times New Roman" w:hAnsi="Times New Roman" w:cs="Times New Roman"/>
          <w:sz w:val="24"/>
          <w:szCs w:val="24"/>
        </w:rPr>
        <w:t xml:space="preserve"> zmodernizowanej infrastruktury oświetlenia ulicznego i drogowego w ilości 557 opraw oświetleniowych </w:t>
      </w:r>
      <w:r w:rsidR="0062093A" w:rsidRPr="0062093A">
        <w:rPr>
          <w:rFonts w:ascii="Times New Roman" w:hAnsi="Times New Roman" w:cs="Times New Roman"/>
          <w:sz w:val="24"/>
          <w:szCs w:val="24"/>
        </w:rPr>
        <w:t>typu LED</w:t>
      </w:r>
      <w:r w:rsidR="0062093A">
        <w:rPr>
          <w:rFonts w:ascii="Times New Roman" w:hAnsi="Times New Roman" w:cs="Times New Roman"/>
          <w:sz w:val="24"/>
          <w:szCs w:val="24"/>
        </w:rPr>
        <w:t xml:space="preserve"> wraz </w:t>
      </w:r>
      <w:r w:rsidR="000F6A79">
        <w:rPr>
          <w:rFonts w:ascii="Times New Roman" w:hAnsi="Times New Roman" w:cs="Times New Roman"/>
          <w:sz w:val="24"/>
          <w:szCs w:val="24"/>
        </w:rPr>
        <w:br/>
      </w:r>
      <w:r w:rsidR="0062093A">
        <w:rPr>
          <w:rFonts w:ascii="Times New Roman" w:hAnsi="Times New Roman" w:cs="Times New Roman"/>
          <w:sz w:val="24"/>
          <w:szCs w:val="24"/>
        </w:rPr>
        <w:t xml:space="preserve">z systemem zdalnego zarządzania. Całość </w:t>
      </w:r>
      <w:r w:rsidR="00C263C0" w:rsidRPr="00C263C0">
        <w:rPr>
          <w:rFonts w:ascii="Times New Roman" w:hAnsi="Times New Roman" w:cs="Times New Roman"/>
          <w:sz w:val="24"/>
          <w:szCs w:val="24"/>
        </w:rPr>
        <w:t>stanowi odrębny od gruntu przedmiot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własności </w:t>
      </w:r>
      <w:r w:rsidR="0062093A">
        <w:rPr>
          <w:rFonts w:ascii="Times New Roman" w:hAnsi="Times New Roman" w:cs="Times New Roman"/>
          <w:sz w:val="24"/>
          <w:szCs w:val="24"/>
        </w:rPr>
        <w:t>Gminy Lądek</w:t>
      </w:r>
      <w:r w:rsidR="00625B26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>wybudowany własnym staraniem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i na koszt Gminy </w:t>
      </w:r>
      <w:r w:rsidR="00C263C0">
        <w:rPr>
          <w:rFonts w:ascii="Times New Roman" w:hAnsi="Times New Roman" w:cs="Times New Roman"/>
          <w:sz w:val="24"/>
          <w:szCs w:val="24"/>
        </w:rPr>
        <w:t>Lądek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 zamian za obejmowane udziały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169F5" w14:textId="421960A4" w:rsidR="00C263C0" w:rsidRDefault="006E0391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 xml:space="preserve">§ </w:t>
      </w:r>
      <w:r w:rsidR="00C263C0">
        <w:rPr>
          <w:rFonts w:ascii="Times New Roman" w:hAnsi="Times New Roman" w:cs="Times New Roman"/>
          <w:sz w:val="24"/>
          <w:szCs w:val="24"/>
        </w:rPr>
        <w:t>2. W</w:t>
      </w:r>
      <w:r w:rsidR="00C263C0" w:rsidRPr="00C263C0">
        <w:rPr>
          <w:rFonts w:ascii="Times New Roman" w:hAnsi="Times New Roman" w:cs="Times New Roman"/>
          <w:sz w:val="24"/>
          <w:szCs w:val="24"/>
        </w:rPr>
        <w:t>artość początkowa brutto niepieniężnego wkładu wynosi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62093A" w:rsidRPr="0062093A">
        <w:rPr>
          <w:rFonts w:ascii="Times New Roman" w:hAnsi="Times New Roman" w:cs="Times New Roman"/>
          <w:b/>
          <w:bCs/>
          <w:sz w:val="24"/>
          <w:szCs w:val="24"/>
        </w:rPr>
        <w:t xml:space="preserve">1 042 486,50 złotych brutto </w:t>
      </w:r>
      <w:r w:rsidR="0062093A" w:rsidRPr="0062093A">
        <w:rPr>
          <w:rFonts w:ascii="Times New Roman" w:hAnsi="Times New Roman" w:cs="Times New Roman"/>
          <w:sz w:val="24"/>
          <w:szCs w:val="24"/>
        </w:rPr>
        <w:t>(słownie: jeden milion czterdzieści dwa tysiące czterysta osiemdziesiąt sześć złotych 50/100)</w:t>
      </w:r>
      <w:r w:rsidR="00620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02710" w14:textId="77324890" w:rsidR="007E595A" w:rsidRDefault="004E38F7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6E0391" w:rsidRPr="00157E12">
        <w:rPr>
          <w:rFonts w:ascii="Times New Roman" w:hAnsi="Times New Roman" w:cs="Times New Roman"/>
          <w:sz w:val="24"/>
          <w:szCs w:val="24"/>
        </w:rPr>
        <w:t>3</w:t>
      </w:r>
      <w:r w:rsidR="00157E12">
        <w:rPr>
          <w:rFonts w:ascii="Times New Roman" w:hAnsi="Times New Roman" w:cs="Times New Roman"/>
          <w:sz w:val="24"/>
          <w:szCs w:val="24"/>
        </w:rPr>
        <w:t>.</w:t>
      </w:r>
      <w:r w:rsidR="006E0391" w:rsidRPr="00157E12">
        <w:rPr>
          <w:rFonts w:ascii="Times New Roman" w:hAnsi="Times New Roman" w:cs="Times New Roman"/>
          <w:sz w:val="24"/>
          <w:szCs w:val="24"/>
        </w:rPr>
        <w:t xml:space="preserve"> </w:t>
      </w:r>
      <w:r w:rsidRPr="00157E1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8D747" w14:textId="77777777" w:rsidR="00B7642E" w:rsidRDefault="00B7642E" w:rsidP="00157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2B805" w14:textId="77777777" w:rsidR="00B7642E" w:rsidRDefault="00B7642E" w:rsidP="00B7642E">
      <w:pPr>
        <w:pStyle w:val="Bezodstpw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Lądek</w:t>
      </w:r>
    </w:p>
    <w:p w14:paraId="019A6020" w14:textId="77777777" w:rsidR="00B7642E" w:rsidRDefault="00B7642E" w:rsidP="00B7642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/-/ Artur </w:t>
      </w:r>
      <w:proofErr w:type="spellStart"/>
      <w:r>
        <w:rPr>
          <w:rFonts w:ascii="Times New Roman" w:hAnsi="Times New Roman" w:cs="Times New Roman"/>
        </w:rPr>
        <w:t>Miętkiewicz</w:t>
      </w:r>
      <w:proofErr w:type="spellEnd"/>
    </w:p>
    <w:p w14:paraId="144BB616" w14:textId="77777777" w:rsidR="00B7642E" w:rsidRPr="00157E12" w:rsidRDefault="00B7642E" w:rsidP="00157E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642E" w:rsidRPr="0015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1E"/>
    <w:rsid w:val="000712F5"/>
    <w:rsid w:val="00093095"/>
    <w:rsid w:val="000F6A79"/>
    <w:rsid w:val="00157E12"/>
    <w:rsid w:val="001E52A9"/>
    <w:rsid w:val="00497850"/>
    <w:rsid w:val="004E38F7"/>
    <w:rsid w:val="0062093A"/>
    <w:rsid w:val="00625B26"/>
    <w:rsid w:val="00677ECF"/>
    <w:rsid w:val="006E0391"/>
    <w:rsid w:val="007E595A"/>
    <w:rsid w:val="008D3348"/>
    <w:rsid w:val="00A50B1C"/>
    <w:rsid w:val="00B7642E"/>
    <w:rsid w:val="00BF072A"/>
    <w:rsid w:val="00C263C0"/>
    <w:rsid w:val="00C4121E"/>
    <w:rsid w:val="00E52FC2"/>
    <w:rsid w:val="00EB3091"/>
    <w:rsid w:val="00F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145"/>
  <w15:chartTrackingRefBased/>
  <w15:docId w15:val="{C8783D30-AE6C-4115-BFF9-5AF2822C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1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76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1A55-6E58-4B45-89FB-395C5EE8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12</cp:revision>
  <cp:lastPrinted>2024-10-03T10:59:00Z</cp:lastPrinted>
  <dcterms:created xsi:type="dcterms:W3CDTF">2020-08-07T08:13:00Z</dcterms:created>
  <dcterms:modified xsi:type="dcterms:W3CDTF">2024-10-10T11:19:00Z</dcterms:modified>
</cp:coreProperties>
</file>