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5695F" w14:textId="77777777" w:rsidR="009877BC" w:rsidRPr="009877BC" w:rsidRDefault="009877BC" w:rsidP="00987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XIII/64/2024</w:t>
      </w:r>
      <w:r w:rsidRPr="009877B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602853ED" w14:textId="77777777" w:rsidR="009877BC" w:rsidRPr="009877BC" w:rsidRDefault="009877BC" w:rsidP="009877B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27 listopada 2024 r.</w:t>
      </w:r>
    </w:p>
    <w:p w14:paraId="06289307" w14:textId="77777777" w:rsidR="009877BC" w:rsidRPr="009877BC" w:rsidRDefault="009877BC" w:rsidP="009877B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zmiany uchwały nr LXXVIII/500/2023 Rady Gminy Lądek z dnia 29 listopada 2023 r. w sprawie uchwalenia Gminnego Programu Profilaktyki i Rozwiązywania Problemów Alkoholowych oraz Przeciwdziałania Narkomanii na rok 2024</w:t>
      </w:r>
    </w:p>
    <w:p w14:paraId="5D9D248B" w14:textId="77777777" w:rsidR="009877BC" w:rsidRPr="009877BC" w:rsidRDefault="009877BC" w:rsidP="009877B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15 ustawy z dnia 8 marca 1990 roku o samorządzie gminnym (Dz. U. z 2024 r. poz. 1465 ze zm.) w związku z art. 4¹ ust. 2 ustawy z dnia 26 października 1982 r., o wychowaniu w trzeźwości i przeciwdziałaniu alkoholizmowi (Dz. U. z 2023 r., poz. 2151 ze zm.) oraz art. 10 ust. 3 ustawy z dnia 29 lipca 2005 r. o przeciwdziałaniu narkomanii (Dz. U. z 2023 r., poz. 1939 ze zm.) uchwala się, co następuje:</w:t>
      </w:r>
    </w:p>
    <w:p w14:paraId="708FE0C1" w14:textId="77777777" w:rsidR="009877BC" w:rsidRPr="009877BC" w:rsidRDefault="009877BC" w:rsidP="009877B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9877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Zmienia się treść Gminnego Programu Profilaktyki i Rozwiązywania Problemów Alkoholowych oraz Przeciwdziałania Narkomanii w Gminie Lądek na rok 2024 przyjętego uchwałą nr LXXVIII/500/2023 Rady Gminy Lądek z dnia 29 listopada 2023 r. w części dotyczącej preliminarza - finansowania programu zadań z zakresu profilaktyki, rozwiązywania problemów alkoholowych i narkomanii na rok 2024, w brzmieniu stanowiącym załącznik nr 1 do niniejszej uchwały.</w:t>
      </w:r>
    </w:p>
    <w:p w14:paraId="5AAE3A68" w14:textId="77777777" w:rsidR="009877BC" w:rsidRPr="009877BC" w:rsidRDefault="009877BC" w:rsidP="009877B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9877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Wykonanie uchwały powierza się Wójtowi Gminy Lądek.</w:t>
      </w:r>
    </w:p>
    <w:p w14:paraId="69039001" w14:textId="77777777" w:rsidR="009877BC" w:rsidRPr="009877BC" w:rsidRDefault="009877BC" w:rsidP="009877B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9877B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Uchwała wchodzi w życie z dniem podjęcia i podlega ogłoszeniu w sposób zwyczajowo przyjęty.</w:t>
      </w:r>
    </w:p>
    <w:p w14:paraId="7F856664" w14:textId="77777777" w:rsidR="00411DE0" w:rsidRDefault="00411DE0"/>
    <w:p w14:paraId="65B820B8" w14:textId="77777777" w:rsidR="009877BC" w:rsidRDefault="009877BC"/>
    <w:p w14:paraId="71E3FBC4" w14:textId="77777777" w:rsidR="005B45E4" w:rsidRPr="005B45E4" w:rsidRDefault="005B45E4" w:rsidP="005B45E4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5B45E4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5B45E4">
        <w:rPr>
          <w:rFonts w:ascii="Times New Roman" w:eastAsia="Times New Roman" w:hAnsi="Times New Roman" w:cs="Times New Roman"/>
          <w14:ligatures w14:val="none"/>
        </w:rPr>
        <w:tab/>
      </w:r>
      <w:r w:rsidRPr="005B45E4">
        <w:rPr>
          <w:rFonts w:ascii="Times New Roman" w:eastAsia="Times New Roman" w:hAnsi="Times New Roman" w:cs="Times New Roman"/>
          <w14:ligatures w14:val="none"/>
        </w:rPr>
        <w:tab/>
        <w:t>/-/ Agnieszka Herudzińska</w:t>
      </w:r>
    </w:p>
    <w:p w14:paraId="2959A15B" w14:textId="77777777" w:rsidR="009877BC" w:rsidRDefault="009877BC"/>
    <w:p w14:paraId="21A6FE6E" w14:textId="77777777" w:rsidR="009877BC" w:rsidRDefault="009877BC"/>
    <w:p w14:paraId="0593AA7A" w14:textId="77777777" w:rsidR="009877BC" w:rsidRDefault="009877BC"/>
    <w:p w14:paraId="4C54736F" w14:textId="77777777" w:rsidR="009877BC" w:rsidRDefault="009877BC"/>
    <w:p w14:paraId="6904B853" w14:textId="77777777" w:rsidR="009877BC" w:rsidRDefault="009877BC"/>
    <w:p w14:paraId="7073B486" w14:textId="77777777" w:rsidR="009877BC" w:rsidRDefault="009877BC"/>
    <w:p w14:paraId="6082D7E2" w14:textId="77777777" w:rsidR="009877BC" w:rsidRDefault="009877BC"/>
    <w:p w14:paraId="359AB8C3" w14:textId="77777777" w:rsidR="009877BC" w:rsidRDefault="009877BC"/>
    <w:p w14:paraId="50934533" w14:textId="77777777" w:rsidR="009877BC" w:rsidRDefault="009877BC"/>
    <w:p w14:paraId="7839D3A2" w14:textId="77777777" w:rsidR="009877BC" w:rsidRDefault="009877BC"/>
    <w:p w14:paraId="001865E1" w14:textId="77777777" w:rsidR="009877BC" w:rsidRDefault="009877BC"/>
    <w:p w14:paraId="4E80E7AE" w14:textId="77777777" w:rsidR="009877BC" w:rsidRDefault="009877BC"/>
    <w:p w14:paraId="680CC647" w14:textId="77777777" w:rsidR="009877BC" w:rsidRDefault="009877BC"/>
    <w:p w14:paraId="4D002E87" w14:textId="77777777" w:rsidR="009877BC" w:rsidRDefault="009877BC"/>
    <w:p w14:paraId="47E6360A" w14:textId="77777777" w:rsidR="009877BC" w:rsidRDefault="009877BC"/>
    <w:p w14:paraId="473A6B53" w14:textId="77777777" w:rsidR="009877BC" w:rsidRDefault="009877BC"/>
    <w:p w14:paraId="64493956" w14:textId="77777777" w:rsidR="009877BC" w:rsidRDefault="009877BC"/>
    <w:p w14:paraId="2FEA7477" w14:textId="77777777" w:rsidR="009877BC" w:rsidRDefault="009877BC"/>
    <w:p w14:paraId="0CD5DC7B" w14:textId="77777777" w:rsidR="009877BC" w:rsidRPr="009877BC" w:rsidRDefault="009877BC" w:rsidP="00987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0378259E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uchwały Nr XIII/64/2024</w:t>
      </w:r>
    </w:p>
    <w:p w14:paraId="3347C417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633A67D7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27 listopada 2024 r.</w:t>
      </w:r>
    </w:p>
    <w:p w14:paraId="52AE99DE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zmiany uchwały nr LXXVIII/500/2023 Rady Gminy Lądek z dnia 29 listopada 2023 r. w sprawie uchwalenia Gminnego Programu Profilaktyki i Rozwiązywania Problemów Alkoholowych oraz Przeciwdziałania Narkomanii na rok 2024</w:t>
      </w:r>
    </w:p>
    <w:p w14:paraId="0F51AFAB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Zgodnie z ustawą z dnia 11 września 2015 r. o zdrowiu publicznym, ustawą z dnia 26 października 1982 roku o wychowaniu w trzeźwości i przeciwdziałaniu alkoholizmowi, ustawą z dnia 29 lipca 2005 r. o przeciwdziałaniu narkomanii - organy administracji rządowej i jednostek samorządu terytorialnego są zobowiązane do podejmowania działań mających na celu profilaktykę i rozwiązywanie problemów związanych z używaniem substancji psychoaktywnych, w tym NSP (</w:t>
      </w:r>
      <w:r w:rsidRPr="009877BC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Nowych Substancji Psychoaktywnych</w:t>
      </w: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). Powyższe zadanie realizowane jest w oparciu o Gminny Program Profilaktyki i Rozwiązywania Problemów Alkoholowych oraz Przeciwdziałania Narkomanii uchwalany corocznie przez Radę Gminy.</w:t>
      </w:r>
    </w:p>
    <w:p w14:paraId="4BCCFAAD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Istotą Programu jest przeciwdziałanie uzależnieniom, których patomechanizm jest podobny niezależnie od substancji czy czynności, która wywołuje uzależnienie. Charakter podejmowanych działań w zakresie profilaktyki jest wspólny dla obu uzależnień. Uzależnienia często występują równolegle, mają podobne podłoże i niosą zbliżone konsekwencje, integracja programów pozwoli efektywniej zarządzać usługami oferowanymi w ramach obu obszarów.</w:t>
      </w:r>
    </w:p>
    <w:p w14:paraId="11B9AA99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Głównym założeniem Programu jest ograniczenie występowania negatywnych zjawisk będących skutkiem nadużywania środków psychoaktywnych przez rozwój działań związanych z profilaktyką i rozwiązywaniem problemów uzależnień, wzrost społecznej świadomości związanej z tą tematyką, przeciwdziałanie powstawaniu i usuwanie następstw nadużywania substancji psychoaktywnych, integrację społeczną i zawodową osób uzależnionych oraz doskonalenie współpracy pomiędzy instytucjami zaangażowanymi w realizację przedmiotowego Programu.</w:t>
      </w:r>
    </w:p>
    <w:p w14:paraId="1AD26AB4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Gminna Komisja Rozwiązywania Problemów Alkoholowych w Lądku wnosi o zmianę w Gminnym Programie Profilaktyki i Rozwiązywania Problemów Alkoholowych oraz Przeciwdziałania Narkomanii. Zmiany dotyczą zaplanowanych dochodów i wydatków budżetowych na zadania profilaktyki rozwiązywania problemów alkoholowych na 2024 r.</w:t>
      </w:r>
    </w:p>
    <w:p w14:paraId="15543AEF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</w:p>
    <w:p w14:paraId="5B65977F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Do preliminarza na 2024 rok, wprowadza następującą zmianę:</w:t>
      </w:r>
    </w:p>
    <w:p w14:paraId="6371D793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1.Do pkt. I ppkt 2 wprowadza się kwotę </w:t>
      </w:r>
      <w:r w:rsidRPr="009877B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21 766,11 zł,</w:t>
      </w: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 w związku z powyższym zmianie ulega kwota przeznaczona na zadanie: „</w:t>
      </w:r>
      <w:r w:rsidRPr="009877BC">
        <w:rPr>
          <w:rFonts w:ascii="Times New Roman" w:eastAsia="Times New Roman" w:hAnsi="Times New Roman" w:cs="Times New Roman"/>
          <w:i/>
          <w:iCs/>
          <w:color w:val="000000"/>
          <w:kern w:val="0"/>
          <w:u w:color="000000"/>
          <w:lang w:eastAsia="pl-PL"/>
          <w14:ligatures w14:val="none"/>
        </w:rPr>
        <w:t>Dofinansowanie: - programów rekomendowanych przez NPZ, spotkań i warsztatów z profilaktyki uzależnień przemocy w rodzinie, prowadzone w środowisku lokalnym obejmującymi pracę z rodzicami, uczniami, nauczycielami (szkolenia nauczycieli) oraz pozostałymi mieszkańcami gminy; - zakup materiałów i narzędzi niezbędnych do przeprowadzania działań profilaktycznych skierowanych przeciwko uzależnieniom, przemocy w rodzinie i substancjom psychoaktywnym; - przeprowadzenie diagnozy w środowisku lokalnym; - wspieranie działań profilaktycznych organizowanych na terenie placówek oświatowych szkół, przedszkoli, bibliotek, świetlicy wiejskiej, GOK; - szkolenie dla sprzedawców napojów alkoholowych, członków GKRPA i innych grup zawodowych odpowiadających za profilaktykę uzależnień w ramach programu, zwrot kosztów podróży związanych ze szkoleniem”</w:t>
      </w: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Z kwoty 67 993,38 zł na kwotę 89 759,49 zł.</w:t>
      </w:r>
    </w:p>
    <w:p w14:paraId="21680695" w14:textId="77777777" w:rsidR="009877BC" w:rsidRPr="009877BC" w:rsidRDefault="009877BC" w:rsidP="009877B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877B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 związku z powyższym przyjęcie uchwały jest zasadne.</w:t>
      </w:r>
    </w:p>
    <w:p w14:paraId="1D46108C" w14:textId="77777777" w:rsidR="009877BC" w:rsidRDefault="009877BC"/>
    <w:p w14:paraId="1ECDFA75" w14:textId="77777777" w:rsidR="009877BC" w:rsidRDefault="009877BC"/>
    <w:p w14:paraId="3960862D" w14:textId="77777777" w:rsidR="009877BC" w:rsidRDefault="009877BC"/>
    <w:p w14:paraId="2120AC24" w14:textId="77777777" w:rsidR="009877BC" w:rsidRDefault="009877BC"/>
    <w:p w14:paraId="186EA02A" w14:textId="77777777" w:rsidR="009877BC" w:rsidRDefault="009877BC"/>
    <w:p w14:paraId="7CB66FDD" w14:textId="77777777" w:rsidR="009877BC" w:rsidRDefault="009877BC"/>
    <w:p w14:paraId="3EC6E2B1" w14:textId="77777777" w:rsidR="009877BC" w:rsidRDefault="009877BC"/>
    <w:p w14:paraId="0F22B76C" w14:textId="77777777" w:rsidR="009877BC" w:rsidRDefault="009877BC"/>
    <w:p w14:paraId="4DF8B979" w14:textId="77777777" w:rsidR="009877BC" w:rsidRDefault="009877BC"/>
    <w:p w14:paraId="70757DCB" w14:textId="77777777" w:rsidR="009877BC" w:rsidRDefault="009877BC"/>
    <w:p w14:paraId="36CED221" w14:textId="77777777" w:rsidR="009877BC" w:rsidRDefault="009877BC"/>
    <w:sectPr w:rsidR="009877BC" w:rsidSect="009877B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BC"/>
    <w:rsid w:val="00411DE0"/>
    <w:rsid w:val="005B45E4"/>
    <w:rsid w:val="00835577"/>
    <w:rsid w:val="009877BC"/>
    <w:rsid w:val="00A0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D866"/>
  <w15:chartTrackingRefBased/>
  <w15:docId w15:val="{141466C7-97D1-4EC6-81E1-78243501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2024-11-29T09:11:00Z</dcterms:created>
  <dcterms:modified xsi:type="dcterms:W3CDTF">2024-11-29T09:30:00Z</dcterms:modified>
</cp:coreProperties>
</file>