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59156" w14:textId="18569133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BE5938">
        <w:rPr>
          <w:rFonts w:ascii="Calibri" w:hAnsi="Calibri" w:cs="Calibri"/>
          <w:b/>
          <w:bCs/>
          <w:kern w:val="0"/>
        </w:rPr>
        <w:t>XIII/70/2024</w:t>
      </w:r>
    </w:p>
    <w:p w14:paraId="21257745" w14:textId="60AC1776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>z dnia</w:t>
      </w:r>
      <w:r>
        <w:rPr>
          <w:rFonts w:ascii="Calibri" w:hAnsi="Calibri" w:cs="Calibri"/>
          <w:b/>
          <w:bCs/>
          <w:kern w:val="0"/>
        </w:rPr>
        <w:t xml:space="preserve"> </w:t>
      </w:r>
      <w:r w:rsidR="00BE5938">
        <w:rPr>
          <w:rFonts w:ascii="Calibri" w:hAnsi="Calibri" w:cs="Calibri"/>
          <w:b/>
          <w:bCs/>
          <w:kern w:val="0"/>
        </w:rPr>
        <w:t>27 listopada 2024 r.</w:t>
      </w:r>
    </w:p>
    <w:p w14:paraId="355D628A" w14:textId="77777777" w:rsidR="007377E1" w:rsidRPr="00F21418" w:rsidRDefault="007377E1" w:rsidP="00E165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5A9A251E" w14:textId="77777777" w:rsidR="007377E1" w:rsidRDefault="007377E1" w:rsidP="00E165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4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5BF9EB2B" w14:textId="77777777" w:rsidR="00E165E7" w:rsidRPr="00F21418" w:rsidRDefault="00E165E7" w:rsidP="00E165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668ED9B2" w14:textId="77777777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 xml:space="preserve">z </w:t>
      </w:r>
      <w:r>
        <w:rPr>
          <w:rFonts w:ascii="Calibri" w:hAnsi="Calibri" w:cs="Calibri"/>
          <w:color w:val="000000"/>
          <w:kern w:val="0"/>
        </w:rPr>
        <w:t xml:space="preserve">2024 </w:t>
      </w:r>
      <w:r w:rsidRPr="00F21418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1465 ze zm.</w:t>
      </w:r>
      <w:r w:rsidRPr="00F21418">
        <w:rPr>
          <w:rFonts w:ascii="Calibri" w:hAnsi="Calibri" w:cs="Calibri"/>
          <w:color w:val="000000"/>
          <w:kern w:val="0"/>
        </w:rPr>
        <w:t>) oraz art. 226,227,228,230 ust.6 ustawy z dnia 27 sierpnia 2009 roku o finansach publicznych (Dz. U. z 202</w:t>
      </w:r>
      <w:r>
        <w:rPr>
          <w:rFonts w:ascii="Calibri" w:hAnsi="Calibri" w:cs="Calibri"/>
          <w:color w:val="000000"/>
          <w:kern w:val="0"/>
        </w:rPr>
        <w:t xml:space="preserve">4 </w:t>
      </w:r>
      <w:r w:rsidRPr="00F21418">
        <w:rPr>
          <w:rFonts w:ascii="Calibri" w:hAnsi="Calibri" w:cs="Calibri"/>
          <w:color w:val="000000"/>
          <w:kern w:val="0"/>
        </w:rPr>
        <w:t>r. poz.</w:t>
      </w:r>
      <w:r>
        <w:rPr>
          <w:rFonts w:ascii="Calibri" w:hAnsi="Calibri" w:cs="Calibri"/>
          <w:color w:val="000000"/>
          <w:kern w:val="0"/>
        </w:rPr>
        <w:t>1530 ze zm.</w:t>
      </w:r>
      <w:r w:rsidRPr="00F21418">
        <w:rPr>
          <w:rFonts w:ascii="Calibri" w:hAnsi="Calibri" w:cs="Calibri"/>
          <w:color w:val="000000"/>
          <w:kern w:val="0"/>
        </w:rPr>
        <w:t>)  Rada Gminy Lądek uchwala, co następuje:</w:t>
      </w:r>
    </w:p>
    <w:p w14:paraId="11426DCA" w14:textId="77777777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C7A95FB" w14:textId="77777777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LXXIX</w:t>
      </w:r>
      <w:r w:rsidRPr="00F21418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529</w:t>
      </w:r>
      <w:r w:rsidRPr="00F21418">
        <w:rPr>
          <w:rFonts w:ascii="Calibri" w:hAnsi="Calibri" w:cs="Calibri"/>
          <w:kern w:val="0"/>
        </w:rPr>
        <w:t>/202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Rady Gminy Lądek z dnia 2</w:t>
      </w:r>
      <w:r>
        <w:rPr>
          <w:rFonts w:ascii="Calibri" w:hAnsi="Calibri" w:cs="Calibri"/>
          <w:kern w:val="0"/>
        </w:rPr>
        <w:t>7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(z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 xml:space="preserve">. zmianami) </w:t>
      </w:r>
      <w:r w:rsidRPr="00F21418">
        <w:rPr>
          <w:rFonts w:ascii="Calibri" w:hAnsi="Calibri" w:cs="Calibri"/>
          <w:kern w:val="0"/>
        </w:rPr>
        <w:t>wprowadza się następujące zmiany:</w:t>
      </w:r>
    </w:p>
    <w:p w14:paraId="45D88F7B" w14:textId="77777777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0053E99" w14:textId="77777777" w:rsidR="007377E1" w:rsidRDefault="007377E1" w:rsidP="007377E1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043F300E" w14:textId="77777777" w:rsidR="007377E1" w:rsidRPr="008E3EB7" w:rsidRDefault="007377E1" w:rsidP="007377E1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8E3EB7">
        <w:rPr>
          <w:rFonts w:ascii="Calibri" w:hAnsi="Calibri" w:cs="Calibri"/>
          <w:kern w:val="0"/>
        </w:rPr>
        <w:t xml:space="preserve">W Wykazie wieloletnich przedsięwzięć Gminy Lądek, stanowiącym załącznik nr 2 </w:t>
      </w:r>
      <w:r w:rsidRPr="008E3EB7"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07232C9B" w14:textId="77777777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Pr="00F21418">
        <w:rPr>
          <w:rFonts w:ascii="Calibri" w:hAnsi="Calibri" w:cs="Calibri"/>
          <w:kern w:val="0"/>
        </w:rPr>
        <w:tab/>
        <w:t>Wykonanie uchwały powierza się Wójtowi Gminy Lądek.</w:t>
      </w:r>
    </w:p>
    <w:p w14:paraId="6B72ED87" w14:textId="77777777" w:rsidR="007377E1" w:rsidRPr="00F21418" w:rsidRDefault="007377E1" w:rsidP="007377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6E3F56B7" w14:textId="77777777" w:rsidR="00E94243" w:rsidRDefault="00E94243" w:rsidP="00E94243">
      <w:pPr>
        <w:autoSpaceDE w:val="0"/>
        <w:ind w:left="4956" w:right="-431" w:firstLine="709"/>
        <w:contextualSpacing/>
        <w:rPr>
          <w:rFonts w:eastAsia="Times New Roman" w:cs="Calibri"/>
          <w14:ligatures w14:val="none"/>
        </w:rPr>
      </w:pPr>
    </w:p>
    <w:p w14:paraId="7308C4E9" w14:textId="77777777" w:rsidR="00E94243" w:rsidRDefault="00E94243" w:rsidP="00E94243">
      <w:pPr>
        <w:autoSpaceDE w:val="0"/>
        <w:ind w:left="4956" w:right="-431" w:firstLine="709"/>
        <w:contextualSpacing/>
        <w:rPr>
          <w:rFonts w:eastAsia="Times New Roman" w:cs="Calibri"/>
          <w14:ligatures w14:val="none"/>
        </w:rPr>
      </w:pPr>
    </w:p>
    <w:p w14:paraId="374AF1BB" w14:textId="0EEE9CF9" w:rsidR="00E94243" w:rsidRPr="00E94243" w:rsidRDefault="00E94243" w:rsidP="00E94243">
      <w:pPr>
        <w:autoSpaceDE w:val="0"/>
        <w:ind w:left="4956" w:right="-431" w:firstLine="709"/>
        <w:contextualSpacing/>
        <w:rPr>
          <w:rFonts w:eastAsia="Times New Roman" w:cs="Calibri"/>
          <w14:ligatures w14:val="none"/>
        </w:rPr>
      </w:pPr>
      <w:r w:rsidRPr="00E94243">
        <w:rPr>
          <w:rFonts w:eastAsia="Times New Roman" w:cs="Calibri"/>
          <w14:ligatures w14:val="none"/>
        </w:rPr>
        <w:t>Wiceprzewodnicząca Rady Gminy Lądek</w:t>
      </w:r>
      <w:r w:rsidRPr="00E94243">
        <w:rPr>
          <w:rFonts w:eastAsia="Times New Roman" w:cs="Calibri"/>
          <w14:ligatures w14:val="none"/>
        </w:rPr>
        <w:tab/>
        <w:t xml:space="preserve">/-/ Agnieszka </w:t>
      </w:r>
      <w:proofErr w:type="spellStart"/>
      <w:r w:rsidRPr="00E94243">
        <w:rPr>
          <w:rFonts w:eastAsia="Times New Roman" w:cs="Calibri"/>
          <w14:ligatures w14:val="none"/>
        </w:rPr>
        <w:t>Herudzińska</w:t>
      </w:r>
      <w:proofErr w:type="spellEnd"/>
    </w:p>
    <w:p w14:paraId="330F4F3A" w14:textId="77777777" w:rsidR="007377E1" w:rsidRDefault="007377E1" w:rsidP="007377E1"/>
    <w:p w14:paraId="75AA3C27" w14:textId="77777777" w:rsidR="00E165E7" w:rsidRDefault="00E165E7" w:rsidP="007377E1"/>
    <w:p w14:paraId="132F144B" w14:textId="77777777" w:rsidR="00E165E7" w:rsidRDefault="00E165E7" w:rsidP="007377E1"/>
    <w:p w14:paraId="4179E93F" w14:textId="77777777" w:rsidR="00E165E7" w:rsidRDefault="00E165E7" w:rsidP="007377E1"/>
    <w:p w14:paraId="006AF639" w14:textId="77777777" w:rsidR="00E165E7" w:rsidRDefault="00E165E7" w:rsidP="007377E1"/>
    <w:p w14:paraId="6E258DEB" w14:textId="77777777" w:rsidR="00E165E7" w:rsidRDefault="00E165E7" w:rsidP="007377E1"/>
    <w:p w14:paraId="0902B4AC" w14:textId="77777777" w:rsidR="00E165E7" w:rsidRDefault="00E165E7" w:rsidP="007377E1"/>
    <w:p w14:paraId="0CA65239" w14:textId="77777777" w:rsidR="00E165E7" w:rsidRDefault="00E165E7" w:rsidP="007377E1"/>
    <w:p w14:paraId="0102DA89" w14:textId="77777777" w:rsidR="00E165E7" w:rsidRDefault="00E165E7" w:rsidP="007377E1"/>
    <w:p w14:paraId="6E3CDC89" w14:textId="77777777" w:rsidR="00E165E7" w:rsidRDefault="00E165E7" w:rsidP="007377E1"/>
    <w:p w14:paraId="0EC77E6B" w14:textId="77777777" w:rsidR="00E165E7" w:rsidRDefault="00E165E7" w:rsidP="007377E1"/>
    <w:p w14:paraId="1BE1101A" w14:textId="77777777" w:rsidR="00E165E7" w:rsidRDefault="00E165E7" w:rsidP="007377E1"/>
    <w:p w14:paraId="674F293C" w14:textId="77777777" w:rsidR="00E165E7" w:rsidRDefault="00E165E7" w:rsidP="007377E1"/>
    <w:p w14:paraId="59168099" w14:textId="77777777" w:rsidR="00E165E7" w:rsidRDefault="00E165E7" w:rsidP="007377E1"/>
    <w:p w14:paraId="5504B516" w14:textId="77777777" w:rsidR="00E165E7" w:rsidRDefault="00E165E7" w:rsidP="007377E1"/>
    <w:p w14:paraId="1E64C251" w14:textId="77777777" w:rsidR="00E165E7" w:rsidRDefault="00E165E7" w:rsidP="007377E1"/>
    <w:p w14:paraId="222CD5A2" w14:textId="77777777" w:rsidR="00E165E7" w:rsidRDefault="00E165E7" w:rsidP="007377E1"/>
    <w:p w14:paraId="523767B9" w14:textId="77777777" w:rsidR="00E165E7" w:rsidRDefault="00E165E7" w:rsidP="007377E1"/>
    <w:p w14:paraId="25989611" w14:textId="77777777" w:rsidR="00E165E7" w:rsidRPr="00EA27FB" w:rsidRDefault="00E165E7" w:rsidP="00E165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EA27FB"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4</w:t>
      </w:r>
      <w:r w:rsidRPr="00EA27FB">
        <w:rPr>
          <w:rFonts w:ascii="Calibri" w:hAnsi="Calibri" w:cs="Calibri"/>
          <w:b/>
          <w:bCs/>
          <w:kern w:val="0"/>
        </w:rPr>
        <w:t>-2040</w:t>
      </w:r>
    </w:p>
    <w:p w14:paraId="69C1E13D" w14:textId="77777777" w:rsidR="00E165E7" w:rsidRPr="00EA27FB" w:rsidRDefault="00E165E7" w:rsidP="00E165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Wieloletnia Prognoza Finansowa zawiera:</w:t>
      </w:r>
    </w:p>
    <w:p w14:paraId="4DEAE3E9" w14:textId="77777777" w:rsidR="00E165E7" w:rsidRPr="00EA27FB" w:rsidRDefault="00E165E7" w:rsidP="00E16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4</w:t>
      </w:r>
      <w:r w:rsidRPr="00EA27FB">
        <w:rPr>
          <w:rFonts w:ascii="Calibri" w:hAnsi="Calibri" w:cs="Calibri"/>
          <w:kern w:val="0"/>
        </w:rPr>
        <w:t>-2040 wprowadza się zmiany w zakresie dochodów ogółem</w:t>
      </w:r>
      <w:r>
        <w:rPr>
          <w:rFonts w:ascii="Calibri" w:hAnsi="Calibri" w:cs="Calibri"/>
          <w:kern w:val="0"/>
        </w:rPr>
        <w:t xml:space="preserve">                         i </w:t>
      </w:r>
      <w:r w:rsidRPr="00EA27FB">
        <w:rPr>
          <w:rFonts w:ascii="Calibri" w:hAnsi="Calibri" w:cs="Calibri"/>
          <w:kern w:val="0"/>
        </w:rPr>
        <w:t>dochodów bieżących</w:t>
      </w:r>
      <w:r>
        <w:rPr>
          <w:rFonts w:ascii="Calibri" w:hAnsi="Calibri" w:cs="Calibri"/>
          <w:kern w:val="0"/>
        </w:rPr>
        <w:t xml:space="preserve"> oraz </w:t>
      </w:r>
      <w:r w:rsidRPr="00EA27FB">
        <w:rPr>
          <w:rFonts w:ascii="Calibri" w:hAnsi="Calibri" w:cs="Calibri"/>
          <w:kern w:val="0"/>
        </w:rPr>
        <w:t>w zakresie wydatków ogółem, wydatków bieżących i majątkowych.</w:t>
      </w:r>
      <w:r>
        <w:rPr>
          <w:rFonts w:ascii="Calibri" w:hAnsi="Calibri" w:cs="Calibri"/>
          <w:kern w:val="0"/>
        </w:rPr>
        <w:t xml:space="preserve"> </w:t>
      </w:r>
    </w:p>
    <w:p w14:paraId="47363A0F" w14:textId="77777777" w:rsidR="00E165E7" w:rsidRDefault="00E165E7" w:rsidP="00E16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EA27FB">
        <w:rPr>
          <w:rFonts w:ascii="Calibri" w:hAnsi="Calibri" w:cs="Calibri"/>
          <w:kern w:val="0"/>
        </w:rPr>
        <w:t xml:space="preserve">W </w:t>
      </w:r>
      <w:r>
        <w:rPr>
          <w:rFonts w:ascii="Calibri" w:hAnsi="Calibri" w:cs="Calibri"/>
          <w:kern w:val="0"/>
        </w:rPr>
        <w:t>załączniku nr 2</w:t>
      </w:r>
      <w:r w:rsidRPr="00EA27F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dokonuje się zmiany poprzez wprowadzenie nowych przedsięwzięć pn.:</w:t>
      </w:r>
    </w:p>
    <w:p w14:paraId="065E382E" w14:textId="77777777" w:rsidR="00E165E7" w:rsidRDefault="00E165E7" w:rsidP="00E16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- „ </w:t>
      </w:r>
      <w:r w:rsidRPr="00D04A62">
        <w:rPr>
          <w:rFonts w:ascii="Calibri" w:hAnsi="Calibri" w:cs="Calibri"/>
          <w:kern w:val="0"/>
        </w:rPr>
        <w:t>Wykonanie systemu nawadniania ze zbiornika retencyjnego oraz regeneracja murawy na stadionie gminnym w Lądku</w:t>
      </w:r>
      <w:r>
        <w:rPr>
          <w:rFonts w:ascii="Calibri" w:hAnsi="Calibri" w:cs="Calibri"/>
          <w:kern w:val="0"/>
        </w:rPr>
        <w:t>” Limit na 2024 rok 100 000,00 zł, limit na 2025 rok 23 000,00 zł. Łączne nakłady         123 000,00 zł.</w:t>
      </w:r>
    </w:p>
    <w:p w14:paraId="679DF14F" w14:textId="77777777" w:rsidR="00E165E7" w:rsidRDefault="00E165E7" w:rsidP="00E16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Wprowadza się również zmianę limitu na 2025 rok w przedsięwzięciu pn. „Poprawa infrastruktury drogowej na terenie Gminy Lądek – etap II” w związku ze zwiększeniem promesy NR Edycja8/2023/7005/</w:t>
      </w:r>
      <w:proofErr w:type="spellStart"/>
      <w:r>
        <w:rPr>
          <w:rFonts w:ascii="Calibri" w:hAnsi="Calibri" w:cs="Calibri"/>
          <w:kern w:val="0"/>
        </w:rPr>
        <w:t>PolskiLad</w:t>
      </w:r>
      <w:proofErr w:type="spellEnd"/>
      <w:r>
        <w:rPr>
          <w:rFonts w:ascii="Calibri" w:hAnsi="Calibri" w:cs="Calibri"/>
          <w:kern w:val="0"/>
        </w:rPr>
        <w:t>. Limit na  rok 2025 2 000 000,00 zł. Łączne nakłady 2 123 950,00 zł.</w:t>
      </w:r>
    </w:p>
    <w:p w14:paraId="4F679EA8" w14:textId="77777777" w:rsidR="00E165E7" w:rsidRDefault="00E165E7" w:rsidP="007377E1"/>
    <w:p w14:paraId="56901C6F" w14:textId="77777777" w:rsidR="00E165E7" w:rsidRDefault="00E165E7" w:rsidP="007377E1"/>
    <w:p w14:paraId="159B7E14" w14:textId="77777777" w:rsidR="00E165E7" w:rsidRDefault="00E165E7" w:rsidP="007377E1"/>
    <w:p w14:paraId="0B19CF0B" w14:textId="77777777" w:rsidR="00E165E7" w:rsidRDefault="00E165E7" w:rsidP="007377E1"/>
    <w:p w14:paraId="44ADA622" w14:textId="77777777" w:rsidR="00E165E7" w:rsidRDefault="00E165E7" w:rsidP="007377E1"/>
    <w:p w14:paraId="1292FEAF" w14:textId="77777777" w:rsidR="00E165E7" w:rsidRDefault="00E165E7" w:rsidP="007377E1"/>
    <w:p w14:paraId="5FCB634D" w14:textId="77777777" w:rsidR="00E165E7" w:rsidRDefault="00E165E7" w:rsidP="007377E1"/>
    <w:p w14:paraId="517581B6" w14:textId="77777777" w:rsidR="00E165E7" w:rsidRDefault="00E165E7" w:rsidP="007377E1"/>
    <w:p w14:paraId="62E0C909" w14:textId="77777777" w:rsidR="00E165E7" w:rsidRDefault="00E165E7" w:rsidP="007377E1"/>
    <w:p w14:paraId="1A85C6A3" w14:textId="77777777" w:rsidR="00E165E7" w:rsidRDefault="00E165E7" w:rsidP="007377E1"/>
    <w:p w14:paraId="4CBC9566" w14:textId="77777777" w:rsidR="00E165E7" w:rsidRDefault="00E165E7" w:rsidP="007377E1"/>
    <w:p w14:paraId="49D85395" w14:textId="77777777" w:rsidR="00E165E7" w:rsidRDefault="00E165E7" w:rsidP="007377E1"/>
    <w:p w14:paraId="4DE6F2D5" w14:textId="77777777" w:rsidR="00E165E7" w:rsidRDefault="00E165E7" w:rsidP="007377E1"/>
    <w:p w14:paraId="59FEF8B8" w14:textId="77777777" w:rsidR="00E165E7" w:rsidRDefault="00E165E7" w:rsidP="007377E1"/>
    <w:p w14:paraId="6DA077D7" w14:textId="77777777" w:rsidR="00F24955" w:rsidRDefault="00F24955"/>
    <w:sectPr w:rsidR="00F24955" w:rsidSect="007377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E1"/>
    <w:rsid w:val="00045794"/>
    <w:rsid w:val="007377E1"/>
    <w:rsid w:val="007D701D"/>
    <w:rsid w:val="008E1369"/>
    <w:rsid w:val="009426B6"/>
    <w:rsid w:val="00BE5938"/>
    <w:rsid w:val="00E165E7"/>
    <w:rsid w:val="00E173BC"/>
    <w:rsid w:val="00E94243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830A"/>
  <w15:chartTrackingRefBased/>
  <w15:docId w15:val="{EF2A67D5-0EB7-4F19-8A23-B6C58C5F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2024-12-03T13:35:00Z</cp:lastPrinted>
  <dcterms:created xsi:type="dcterms:W3CDTF">2024-12-03T13:36:00Z</dcterms:created>
  <dcterms:modified xsi:type="dcterms:W3CDTF">2024-12-04T06:37:00Z</dcterms:modified>
</cp:coreProperties>
</file>