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0338" w14:textId="77777777" w:rsidR="001239C4" w:rsidRDefault="001239C4" w:rsidP="00F04663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kern w:val="0"/>
          <w14:ligatures w14:val="none"/>
        </w:rPr>
      </w:pPr>
    </w:p>
    <w:p w14:paraId="55A06E24" w14:textId="5A9FBDF3" w:rsidR="00F04663" w:rsidRPr="00FE6D2A" w:rsidRDefault="00F04663" w:rsidP="00F04663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kern w:val="0"/>
          <w14:ligatures w14:val="none"/>
        </w:rPr>
      </w:pPr>
      <w:r w:rsidRPr="00FE6D2A">
        <w:rPr>
          <w:rFonts w:ascii="Times New Roman" w:hAnsi="Times New Roman" w:cs="Times New Roman"/>
          <w:kern w:val="0"/>
          <w14:ligatures w14:val="none"/>
        </w:rPr>
        <w:t>Lądek, 2</w:t>
      </w:r>
      <w:r w:rsidR="002F2152" w:rsidRPr="00FE6D2A">
        <w:rPr>
          <w:rFonts w:ascii="Times New Roman" w:hAnsi="Times New Roman" w:cs="Times New Roman"/>
          <w:kern w:val="0"/>
          <w14:ligatures w14:val="none"/>
        </w:rPr>
        <w:t>5</w:t>
      </w:r>
      <w:r w:rsidRPr="00FE6D2A">
        <w:rPr>
          <w:rFonts w:ascii="Times New Roman" w:hAnsi="Times New Roman" w:cs="Times New Roman"/>
          <w:kern w:val="0"/>
          <w14:ligatures w14:val="none"/>
        </w:rPr>
        <w:t>.02.2025 r.</w:t>
      </w:r>
    </w:p>
    <w:p w14:paraId="06AE3D03" w14:textId="2C4E7892" w:rsidR="00F04663" w:rsidRPr="00FE6D2A" w:rsidRDefault="00F04663" w:rsidP="00F0466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E6D2A">
        <w:rPr>
          <w:rFonts w:ascii="Times New Roman" w:hAnsi="Times New Roman" w:cs="Times New Roman"/>
          <w:kern w:val="0"/>
          <w14:ligatures w14:val="none"/>
        </w:rPr>
        <w:t>OŚR.6220.7.2023</w:t>
      </w:r>
    </w:p>
    <w:p w14:paraId="65675F13" w14:textId="77777777" w:rsidR="00F04663" w:rsidRPr="00FE6D2A" w:rsidRDefault="00F04663" w:rsidP="00F0466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</w:p>
    <w:p w14:paraId="49B74494" w14:textId="77777777" w:rsidR="00F04663" w:rsidRPr="00FB4B40" w:rsidRDefault="00F04663" w:rsidP="00F04663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  <w14:ligatures w14:val="none"/>
        </w:rPr>
      </w:pPr>
      <w:r w:rsidRPr="00FB4B40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  <w14:ligatures w14:val="none"/>
        </w:rPr>
        <w:t>Decyzja</w:t>
      </w:r>
    </w:p>
    <w:p w14:paraId="16CEB217" w14:textId="77777777" w:rsidR="00F04663" w:rsidRPr="00FB4B40" w:rsidRDefault="00F04663" w:rsidP="00F04663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3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  <w14:ligatures w14:val="none"/>
        </w:rPr>
      </w:pPr>
      <w:r w:rsidRPr="00FB4B40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  <w14:ligatures w14:val="none"/>
        </w:rPr>
        <w:t xml:space="preserve">o  środowiskowych  uwarunkowaniach  </w:t>
      </w:r>
    </w:p>
    <w:p w14:paraId="1292EB68" w14:textId="77777777" w:rsidR="00F04663" w:rsidRPr="00FE6D2A" w:rsidRDefault="00F04663" w:rsidP="00F04663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</w:p>
    <w:p w14:paraId="0CAD33E1" w14:textId="4CCB045D" w:rsidR="00F04663" w:rsidRPr="00FE6D2A" w:rsidRDefault="00F04663" w:rsidP="00FB4B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ab/>
        <w:t xml:space="preserve">Na podstawie art. 71 ust.1 i ust. 2 pkt 1, art. 73 ust. 1, art. 75 ust 1 pkt 4, art. 80,art. 81 ust. 1, art. 82, art. 83 i art. 85 ust. 1, 2 pkt 1 ustawy z dnia </w:t>
      </w:r>
      <w:bookmarkStart w:id="0" w:name="_Hlk526858140"/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3 października 2008 r.</w:t>
      </w:r>
      <w:r w:rsidR="002F2152"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i/>
          <w:kern w:val="3"/>
          <w:lang w:bidi="en-US"/>
          <w14:ligatures w14:val="none"/>
        </w:rPr>
        <w:t xml:space="preserve">o udostępnieniu informacji </w:t>
      </w:r>
      <w:r w:rsidR="00DB006D" w:rsidRPr="00FE6D2A">
        <w:rPr>
          <w:rFonts w:ascii="Times New Roman" w:eastAsia="Andale Sans UI" w:hAnsi="Times New Roman" w:cs="Times New Roman"/>
          <w:i/>
          <w:kern w:val="3"/>
          <w:lang w:bidi="en-US"/>
          <w14:ligatures w14:val="none"/>
        </w:rPr>
        <w:t xml:space="preserve">           </w:t>
      </w:r>
      <w:r w:rsidRPr="00FE6D2A">
        <w:rPr>
          <w:rFonts w:ascii="Times New Roman" w:eastAsia="Andale Sans UI" w:hAnsi="Times New Roman" w:cs="Times New Roman"/>
          <w:i/>
          <w:kern w:val="3"/>
          <w:lang w:bidi="en-US"/>
          <w14:ligatures w14:val="none"/>
        </w:rPr>
        <w:t>o środowisku i jego ochronie, udziale społeczeństwa w ochronie środowiska oraz ocenach oddziaływania na środowisko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(Dz.</w:t>
      </w:r>
      <w:r w:rsidR="00214601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U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. 2024 poz. 1112 ze zm.)</w:t>
      </w:r>
      <w:bookmarkEnd w:id="0"/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,</w:t>
      </w:r>
      <w:r w:rsidR="0021230F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a także §2 ust. 1 pkt 47 oraz §3 ust. 1 pkt 83 lit</w:t>
      </w:r>
      <w:r w:rsidR="002F2152"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. 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a oraz b rozporządzenia </w:t>
      </w:r>
      <w:r w:rsidRPr="00FE6D2A">
        <w:rPr>
          <w:rFonts w:ascii="Times New Roman" w:eastAsia="Andale Sans UI" w:hAnsi="Times New Roman" w:cs="Times New Roman"/>
          <w:i/>
          <w:iCs/>
          <w:kern w:val="3"/>
          <w:lang w:bidi="en-US"/>
          <w14:ligatures w14:val="none"/>
        </w:rPr>
        <w:t xml:space="preserve">Rady Ministrów z dnia 10 września 2019r. w sprawie przedsięwzięć mogących znacząco oddziaływać na środowisko 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(Dz. U. 2019 poz. 1839 ze zm.) oraz zgodnie z art. 104 i art. 108 ustawy z dnia 14 czerwca 1960 r. – </w:t>
      </w:r>
      <w:r w:rsidRPr="00FE6D2A">
        <w:rPr>
          <w:rFonts w:ascii="Times New Roman" w:eastAsia="Andale Sans UI" w:hAnsi="Times New Roman" w:cs="Times New Roman"/>
          <w:i/>
          <w:kern w:val="3"/>
          <w:lang w:bidi="en-US"/>
          <w14:ligatures w14:val="none"/>
        </w:rPr>
        <w:t>Kodeks postępowania administracyjnego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(Dz.</w:t>
      </w:r>
      <w:r w:rsidR="00214601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U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. 2024 poz. 572), po rozpatrzeniu wniosku  Inwestora – Pana Piotra </w:t>
      </w:r>
      <w:proofErr w:type="spellStart"/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Druchlińskiego</w:t>
      </w:r>
      <w:proofErr w:type="spellEnd"/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prowadzącego działalność gospodarczą pod nazwą KOST</w:t>
      </w:r>
      <w:r w:rsidR="0054584C"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-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BUD </w:t>
      </w:r>
      <w:proofErr w:type="spellStart"/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Druchliński</w:t>
      </w:r>
      <w:proofErr w:type="spellEnd"/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Piotr, Jaroszyn-Kolonia 8A, 62-405 Ląd w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sprawie wydania decyzji o środowiskowych uwarunkowaniach dla przedsięwzięcia polegającego na</w:t>
      </w:r>
      <w:bookmarkStart w:id="1" w:name="_Hlk526933898"/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,, </w:t>
      </w:r>
      <w:r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>zbieraniu i przetwarzaniu odpadów na działkach o nr geod. 113 i 114</w:t>
      </w:r>
      <w:r w:rsidR="00725C0A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>,</w:t>
      </w:r>
      <w:r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</w:t>
      </w:r>
      <w:r w:rsidR="00725C0A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obręb Ciążeń Wschód </w:t>
      </w:r>
      <w:r w:rsidR="00DB006D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                                        </w:t>
      </w:r>
      <w:r w:rsidR="00FE6D2A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          </w:t>
      </w:r>
      <w:r w:rsidR="00DB006D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</w:t>
      </w:r>
      <w:r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( woj. </w:t>
      </w:r>
      <w:r w:rsidR="00725C0A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>w</w:t>
      </w:r>
      <w:r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>ielkopolskie, powiat słupecki , gmina Lądek )”</w:t>
      </w:r>
      <w:r w:rsidR="00DB006D"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,</w:t>
      </w:r>
    </w:p>
    <w:bookmarkEnd w:id="1"/>
    <w:p w14:paraId="6BABFD60" w14:textId="759F69DA" w:rsidR="00F04663" w:rsidRPr="00FE6D2A" w:rsidRDefault="00F04663" w:rsidP="00FB4B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po uzgodnieniu środowiskowych uwarunkowań planowanego przedsięwzięcia z Regionalnym Dyrektorem Ochrony Środowiska w Poznaniu (postanowienie znak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sprawy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:</w:t>
      </w:r>
      <w:r w:rsidR="00214601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                                                      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WOO-I.4221.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205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.2023.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AW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9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z dnia 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29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10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.2024r.) oraz zaopiniowaniu środowiskowych uwarunkowań planowanego przedsięwzięcia przez Państwowego Powiatowego Inspektora Sanitarnego w Słupcy (opinia  zna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k sprawy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:ON-NS.9011.10.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3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.2023 z dnia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16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.10.202 r., podtrzymana pismem znak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sprawy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:ON-NS.9011.10.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3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.2023</w:t>
      </w:r>
      <w:r w:rsidR="0021230F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z dnia 2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02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4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r.,</w:t>
      </w:r>
      <w:r w:rsidR="00DB006D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oraz podtrzymana pismem znak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sprawy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: 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                                     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ON-NS.9011.10.3.2023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z dnia 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10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.0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7</w:t>
      </w:r>
      <w:r w:rsidR="00725C0A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.2024r</w:t>
      </w:r>
      <w:r w:rsidR="00DB006D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),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po uzgodnieniu warunków realizacji przedsięwzięcia 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               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z</w:t>
      </w:r>
      <w:r w:rsidR="0021230F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Państwowym Gospodarstwem Wodnym Wody Polskie</w:t>
      </w:r>
      <w:r w:rsidR="0021230F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w Poznaniu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(postanowienie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znak</w:t>
      </w:r>
      <w:r w:rsidR="00FB4B40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sprawy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: PO.RZŚ.4900.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101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.2023.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NSz</w:t>
      </w:r>
      <w:r w:rsidR="00214601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z dnia 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20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11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.2023r., podtrzymane 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postanowieniem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znak</w:t>
      </w:r>
      <w:r w:rsidR="00214601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sprawy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: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PO.RZŚ.4900.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101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.2023 z dnia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08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04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.202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4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r.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, podtrzyman</w:t>
      </w:r>
      <w:r w:rsidR="00A366AD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e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p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ismem</w:t>
      </w:r>
      <w:r w:rsidR="0054584C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PO.RZŚ.4900.101.2023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.WZ.1 </w:t>
      </w:r>
      <w:r w:rsidR="00214601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 xml:space="preserve">                </w:t>
      </w:r>
      <w:r w:rsidR="00F75AE0"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z dnia 10.07.2024r.</w:t>
      </w:r>
      <w:r w:rsidRPr="00FE6D2A"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  <w:t>),</w:t>
      </w:r>
    </w:p>
    <w:p w14:paraId="40244662" w14:textId="77777777" w:rsidR="00F04663" w:rsidRPr="00FE6D2A" w:rsidRDefault="00F04663" w:rsidP="00F04663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ustalam</w:t>
      </w:r>
    </w:p>
    <w:p w14:paraId="68867CC1" w14:textId="1FFDD642" w:rsidR="00F04663" w:rsidRPr="00FE6D2A" w:rsidRDefault="00F04663" w:rsidP="00F04663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środowiskowe uwarunkowania dla przedsięwzięcia polegającego</w:t>
      </w:r>
      <w:r w:rsidR="00A366AD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na</w:t>
      </w:r>
      <w:r w:rsidR="00F75AE0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 xml:space="preserve"> </w:t>
      </w:r>
      <w:r w:rsidR="00F75AE0" w:rsidRPr="00FE6D2A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,,</w:t>
      </w:r>
      <w:r w:rsidR="00F75AE0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zbieraniu             </w:t>
      </w:r>
      <w:r w:rsidR="00DB006D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                  </w:t>
      </w:r>
      <w:r w:rsidR="00F75AE0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                 i przetwarzaniu odpadów na działkach o nr geod. 113 i 114, obręb Ciążeń Wschód                  </w:t>
      </w:r>
      <w:r w:rsidR="00DB006D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                      </w:t>
      </w:r>
      <w:r w:rsidR="00F75AE0" w:rsidRPr="00FE6D2A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    (woj. wielkopolskie, powiat słupecki , gmina Lądek )”</w:t>
      </w:r>
      <w:r w:rsidR="00F75AE0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 xml:space="preserve"> </w:t>
      </w: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i jednocześnie:</w:t>
      </w:r>
    </w:p>
    <w:p w14:paraId="0A6CF27A" w14:textId="63209813" w:rsidR="00F04663" w:rsidRPr="00FE6D2A" w:rsidRDefault="00F04663" w:rsidP="0058369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określam:</w:t>
      </w:r>
    </w:p>
    <w:p w14:paraId="7A6A43CD" w14:textId="77777777" w:rsidR="00583690" w:rsidRPr="00FE6D2A" w:rsidRDefault="00583690" w:rsidP="00583690">
      <w:pPr>
        <w:pStyle w:val="Akapitzlist"/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</w:p>
    <w:p w14:paraId="109ED730" w14:textId="1ABE69AE" w:rsidR="00F04663" w:rsidRPr="00FE6D2A" w:rsidRDefault="00DB006D" w:rsidP="00583690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R</w:t>
      </w:r>
      <w:r w:rsidR="00F04663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odzaj i miejsce realizacji przedsięwzięcia:</w:t>
      </w:r>
    </w:p>
    <w:p w14:paraId="3283D385" w14:textId="1EFB67D7" w:rsidR="002F2152" w:rsidRPr="006F3C28" w:rsidRDefault="002F2152" w:rsidP="00583690">
      <w:pPr>
        <w:pStyle w:val="Tekstpodstawowy"/>
        <w:spacing w:before="120"/>
        <w:ind w:right="150"/>
        <w:jc w:val="both"/>
        <w:rPr>
          <w:rFonts w:ascii="Times New Roman" w:hAnsi="Times New Roman" w:cs="Times New Roman"/>
        </w:rPr>
      </w:pPr>
      <w:r w:rsidRPr="006F3C28">
        <w:rPr>
          <w:rFonts w:ascii="Times New Roman" w:hAnsi="Times New Roman" w:cs="Times New Roman"/>
        </w:rPr>
        <w:t xml:space="preserve">Planowane przedsięwzięcie będzie polegało na zbieraniu i przetwarzaniu, z użyciem </w:t>
      </w:r>
      <w:r w:rsidRPr="006F3C28">
        <w:rPr>
          <w:rFonts w:ascii="Times New Roman" w:hAnsi="Times New Roman" w:cs="Times New Roman"/>
          <w:spacing w:val="-2"/>
        </w:rPr>
        <w:t>kruszarki</w:t>
      </w:r>
      <w:r w:rsidR="00DB006D" w:rsidRPr="006F3C28">
        <w:rPr>
          <w:rFonts w:ascii="Times New Roman" w:hAnsi="Times New Roman" w:cs="Times New Roman"/>
          <w:spacing w:val="-2"/>
        </w:rPr>
        <w:t xml:space="preserve">                    </w:t>
      </w:r>
      <w:r w:rsidRPr="006F3C28">
        <w:rPr>
          <w:rFonts w:ascii="Times New Roman" w:hAnsi="Times New Roman" w:cs="Times New Roman"/>
          <w:spacing w:val="-14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i</w:t>
      </w:r>
      <w:r w:rsidRPr="006F3C28">
        <w:rPr>
          <w:rFonts w:ascii="Times New Roman" w:hAnsi="Times New Roman" w:cs="Times New Roman"/>
          <w:spacing w:val="-13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przesiewacza,</w:t>
      </w:r>
      <w:r w:rsidRPr="006F3C28">
        <w:rPr>
          <w:rFonts w:ascii="Times New Roman" w:hAnsi="Times New Roman" w:cs="Times New Roman"/>
          <w:spacing w:val="8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odpadów innych</w:t>
      </w:r>
      <w:r w:rsidRPr="006F3C28">
        <w:rPr>
          <w:rFonts w:ascii="Times New Roman" w:hAnsi="Times New Roman" w:cs="Times New Roman"/>
          <w:spacing w:val="-10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niż</w:t>
      </w:r>
      <w:r w:rsidRPr="006F3C28">
        <w:rPr>
          <w:rFonts w:ascii="Times New Roman" w:hAnsi="Times New Roman" w:cs="Times New Roman"/>
          <w:spacing w:val="-8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niebezpieczne z</w:t>
      </w:r>
      <w:r w:rsidRPr="006F3C28">
        <w:rPr>
          <w:rFonts w:ascii="Times New Roman" w:hAnsi="Times New Roman" w:cs="Times New Roman"/>
          <w:spacing w:val="-11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budowy, remontów</w:t>
      </w:r>
      <w:r w:rsidRPr="006F3C28">
        <w:rPr>
          <w:rFonts w:ascii="Times New Roman" w:hAnsi="Times New Roman" w:cs="Times New Roman"/>
          <w:spacing w:val="-9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>i</w:t>
      </w:r>
      <w:r w:rsidRPr="006F3C28">
        <w:rPr>
          <w:rFonts w:ascii="Times New Roman" w:hAnsi="Times New Roman" w:cs="Times New Roman"/>
          <w:spacing w:val="-14"/>
        </w:rPr>
        <w:t xml:space="preserve"> </w:t>
      </w:r>
      <w:r w:rsidRPr="006F3C28">
        <w:rPr>
          <w:rFonts w:ascii="Times New Roman" w:hAnsi="Times New Roman" w:cs="Times New Roman"/>
          <w:spacing w:val="-2"/>
        </w:rPr>
        <w:t xml:space="preserve">demontażu </w:t>
      </w:r>
      <w:r w:rsidRPr="006F3C28">
        <w:rPr>
          <w:rFonts w:ascii="Times New Roman" w:hAnsi="Times New Roman" w:cs="Times New Roman"/>
        </w:rPr>
        <w:t>obiektów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>budowlanych oraz</w:t>
      </w:r>
      <w:r w:rsidRPr="006F3C28">
        <w:rPr>
          <w:rFonts w:ascii="Times New Roman" w:hAnsi="Times New Roman" w:cs="Times New Roman"/>
          <w:spacing w:val="-13"/>
        </w:rPr>
        <w:t xml:space="preserve"> </w:t>
      </w:r>
      <w:r w:rsidRPr="006F3C28">
        <w:rPr>
          <w:rFonts w:ascii="Times New Roman" w:hAnsi="Times New Roman" w:cs="Times New Roman"/>
        </w:rPr>
        <w:t>infrastruktury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>drogowej.</w:t>
      </w:r>
      <w:r w:rsidRPr="006F3C28">
        <w:rPr>
          <w:rFonts w:ascii="Times New Roman" w:hAnsi="Times New Roman" w:cs="Times New Roman"/>
          <w:spacing w:val="-7"/>
        </w:rPr>
        <w:t xml:space="preserve"> </w:t>
      </w:r>
      <w:r w:rsidRPr="006F3C28">
        <w:rPr>
          <w:rFonts w:ascii="Times New Roman" w:hAnsi="Times New Roman" w:cs="Times New Roman"/>
        </w:rPr>
        <w:t>Realizowane będzie</w:t>
      </w:r>
      <w:r w:rsidRPr="006F3C28">
        <w:rPr>
          <w:rFonts w:ascii="Times New Roman" w:hAnsi="Times New Roman" w:cs="Times New Roman"/>
          <w:spacing w:val="-10"/>
        </w:rPr>
        <w:t xml:space="preserve">  </w:t>
      </w:r>
      <w:r w:rsidRPr="006F3C28">
        <w:rPr>
          <w:rFonts w:ascii="Times New Roman" w:hAnsi="Times New Roman" w:cs="Times New Roman"/>
        </w:rPr>
        <w:t>na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terenie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działek</w:t>
      </w:r>
      <w:r w:rsidRPr="006F3C28">
        <w:rPr>
          <w:rFonts w:ascii="Times New Roman" w:hAnsi="Times New Roman" w:cs="Times New Roman"/>
          <w:spacing w:val="-10"/>
        </w:rPr>
        <w:t xml:space="preserve"> </w:t>
      </w:r>
      <w:r w:rsidRPr="006F3C28">
        <w:rPr>
          <w:rFonts w:ascii="Times New Roman" w:hAnsi="Times New Roman" w:cs="Times New Roman"/>
        </w:rPr>
        <w:t xml:space="preserve">nr </w:t>
      </w:r>
      <w:proofErr w:type="spellStart"/>
      <w:r w:rsidRPr="006F3C28">
        <w:rPr>
          <w:rFonts w:ascii="Times New Roman" w:hAnsi="Times New Roman" w:cs="Times New Roman"/>
        </w:rPr>
        <w:t>ewid</w:t>
      </w:r>
      <w:proofErr w:type="spellEnd"/>
      <w:r w:rsidRPr="006F3C28">
        <w:rPr>
          <w:rFonts w:ascii="Times New Roman" w:hAnsi="Times New Roman" w:cs="Times New Roman"/>
        </w:rPr>
        <w:t>. 113 i 114 obręb Ciążeń Wschód, gmina Lądek.</w:t>
      </w:r>
    </w:p>
    <w:p w14:paraId="06565C21" w14:textId="59B816CB" w:rsidR="002F2152" w:rsidRPr="006F3C28" w:rsidRDefault="002F2152" w:rsidP="006A4708">
      <w:pPr>
        <w:pStyle w:val="Tekstpodstawowy"/>
        <w:ind w:right="153"/>
        <w:jc w:val="both"/>
        <w:rPr>
          <w:rFonts w:ascii="Times New Roman" w:hAnsi="Times New Roman" w:cs="Times New Roman"/>
        </w:rPr>
      </w:pPr>
      <w:r w:rsidRPr="006F3C28">
        <w:rPr>
          <w:rFonts w:ascii="Times New Roman" w:hAnsi="Times New Roman" w:cs="Times New Roman"/>
        </w:rPr>
        <w:t>Głównym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>przedmiotem</w:t>
      </w:r>
      <w:r w:rsidRPr="006F3C28">
        <w:rPr>
          <w:rFonts w:ascii="Times New Roman" w:hAnsi="Times New Roman" w:cs="Times New Roman"/>
          <w:spacing w:val="-3"/>
        </w:rPr>
        <w:t xml:space="preserve"> </w:t>
      </w:r>
      <w:r w:rsidRPr="006F3C28">
        <w:rPr>
          <w:rFonts w:ascii="Times New Roman" w:hAnsi="Times New Roman" w:cs="Times New Roman"/>
        </w:rPr>
        <w:t>działalności</w:t>
      </w:r>
      <w:r w:rsidRPr="006F3C28">
        <w:rPr>
          <w:rFonts w:ascii="Times New Roman" w:hAnsi="Times New Roman" w:cs="Times New Roman"/>
          <w:spacing w:val="-10"/>
        </w:rPr>
        <w:t xml:space="preserve"> </w:t>
      </w:r>
      <w:r w:rsidRPr="006F3C28">
        <w:rPr>
          <w:rFonts w:ascii="Times New Roman" w:hAnsi="Times New Roman" w:cs="Times New Roman"/>
        </w:rPr>
        <w:t>Wnioskodawcy</w:t>
      </w:r>
      <w:r w:rsidRPr="006F3C28">
        <w:rPr>
          <w:rFonts w:ascii="Times New Roman" w:hAnsi="Times New Roman" w:cs="Times New Roman"/>
          <w:spacing w:val="-2"/>
        </w:rPr>
        <w:t xml:space="preserve"> </w:t>
      </w:r>
      <w:r w:rsidRPr="006F3C28">
        <w:rPr>
          <w:rFonts w:ascii="Times New Roman" w:hAnsi="Times New Roman" w:cs="Times New Roman"/>
        </w:rPr>
        <w:t>jest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>świadczenie</w:t>
      </w:r>
      <w:r w:rsidRPr="006F3C28">
        <w:rPr>
          <w:rFonts w:ascii="Times New Roman" w:hAnsi="Times New Roman" w:cs="Times New Roman"/>
          <w:spacing w:val="-10"/>
        </w:rPr>
        <w:t xml:space="preserve"> </w:t>
      </w:r>
      <w:r w:rsidRPr="006F3C28">
        <w:rPr>
          <w:rFonts w:ascii="Times New Roman" w:hAnsi="Times New Roman" w:cs="Times New Roman"/>
        </w:rPr>
        <w:t>usług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 xml:space="preserve">budowlanych               </w:t>
      </w:r>
      <w:r w:rsidR="006A4708" w:rsidRPr="006F3C28">
        <w:rPr>
          <w:rFonts w:ascii="Times New Roman" w:hAnsi="Times New Roman" w:cs="Times New Roman"/>
        </w:rPr>
        <w:t xml:space="preserve">                    </w:t>
      </w:r>
      <w:r w:rsidRPr="006F3C28">
        <w:rPr>
          <w:rFonts w:ascii="Times New Roman" w:hAnsi="Times New Roman" w:cs="Times New Roman"/>
        </w:rPr>
        <w:t xml:space="preserve">  i rozbiórkowych wraz z</w:t>
      </w:r>
      <w:r w:rsidRPr="006F3C28">
        <w:rPr>
          <w:rFonts w:ascii="Times New Roman" w:hAnsi="Times New Roman" w:cs="Times New Roman"/>
          <w:spacing w:val="-2"/>
        </w:rPr>
        <w:t xml:space="preserve"> </w:t>
      </w:r>
      <w:r w:rsidRPr="006F3C28">
        <w:rPr>
          <w:rFonts w:ascii="Times New Roman" w:hAnsi="Times New Roman" w:cs="Times New Roman"/>
        </w:rPr>
        <w:t xml:space="preserve">zagospodarowaniem powstających w wyniku ww. usług odpadów, </w:t>
      </w:r>
      <w:r w:rsidR="006A4708" w:rsidRPr="006F3C28">
        <w:rPr>
          <w:rFonts w:ascii="Times New Roman" w:hAnsi="Times New Roman" w:cs="Times New Roman"/>
        </w:rPr>
        <w:t xml:space="preserve">                                 </w:t>
      </w:r>
      <w:r w:rsidRPr="006F3C28">
        <w:rPr>
          <w:rFonts w:ascii="Times New Roman" w:hAnsi="Times New Roman" w:cs="Times New Roman"/>
        </w:rPr>
        <w:t>tj. zbieraniem,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>przetwarzaniem,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transportowaniem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oraz</w:t>
      </w:r>
      <w:r w:rsidRPr="006F3C28">
        <w:rPr>
          <w:rFonts w:ascii="Times New Roman" w:hAnsi="Times New Roman" w:cs="Times New Roman"/>
          <w:spacing w:val="-16"/>
        </w:rPr>
        <w:t xml:space="preserve"> </w:t>
      </w:r>
      <w:r w:rsidRPr="006F3C28">
        <w:rPr>
          <w:rFonts w:ascii="Times New Roman" w:hAnsi="Times New Roman" w:cs="Times New Roman"/>
        </w:rPr>
        <w:t>sprzedażą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pozyskanego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z</w:t>
      </w:r>
      <w:r w:rsidRPr="006F3C28">
        <w:rPr>
          <w:rFonts w:ascii="Times New Roman" w:hAnsi="Times New Roman" w:cs="Times New Roman"/>
          <w:spacing w:val="-15"/>
        </w:rPr>
        <w:t xml:space="preserve"> </w:t>
      </w:r>
      <w:r w:rsidRPr="006F3C28">
        <w:rPr>
          <w:rFonts w:ascii="Times New Roman" w:hAnsi="Times New Roman" w:cs="Times New Roman"/>
        </w:rPr>
        <w:t>przetwarzania materiału.</w:t>
      </w:r>
      <w:r w:rsidR="00583690" w:rsidRPr="006F3C28">
        <w:rPr>
          <w:rFonts w:ascii="Times New Roman" w:hAnsi="Times New Roman" w:cs="Times New Roman"/>
        </w:rPr>
        <w:t xml:space="preserve"> </w:t>
      </w:r>
      <w:r w:rsidRPr="006F3C28">
        <w:rPr>
          <w:rFonts w:ascii="Times New Roman" w:hAnsi="Times New Roman" w:cs="Times New Roman"/>
        </w:rPr>
        <w:t>Większość</w:t>
      </w:r>
      <w:r w:rsidRPr="006F3C28">
        <w:rPr>
          <w:rFonts w:ascii="Times New Roman" w:hAnsi="Times New Roman" w:cs="Times New Roman"/>
          <w:spacing w:val="80"/>
        </w:rPr>
        <w:t xml:space="preserve"> </w:t>
      </w:r>
      <w:r w:rsidRPr="006F3C28">
        <w:rPr>
          <w:rFonts w:ascii="Times New Roman" w:hAnsi="Times New Roman" w:cs="Times New Roman"/>
        </w:rPr>
        <w:t>odpadów</w:t>
      </w:r>
      <w:r w:rsidRPr="006F3C28">
        <w:rPr>
          <w:rFonts w:ascii="Times New Roman" w:hAnsi="Times New Roman" w:cs="Times New Roman"/>
          <w:spacing w:val="80"/>
        </w:rPr>
        <w:t xml:space="preserve"> </w:t>
      </w:r>
      <w:r w:rsidRPr="006F3C28">
        <w:rPr>
          <w:rFonts w:ascii="Times New Roman" w:hAnsi="Times New Roman" w:cs="Times New Roman"/>
        </w:rPr>
        <w:t>przewidzianych</w:t>
      </w:r>
      <w:r w:rsidRPr="006F3C28">
        <w:rPr>
          <w:rFonts w:ascii="Times New Roman" w:hAnsi="Times New Roman" w:cs="Times New Roman"/>
          <w:spacing w:val="80"/>
        </w:rPr>
        <w:t xml:space="preserve"> </w:t>
      </w:r>
      <w:r w:rsidRPr="006F3C28">
        <w:rPr>
          <w:rFonts w:ascii="Times New Roman" w:hAnsi="Times New Roman" w:cs="Times New Roman"/>
        </w:rPr>
        <w:t>do</w:t>
      </w:r>
      <w:r w:rsidRPr="006F3C28">
        <w:rPr>
          <w:rFonts w:ascii="Times New Roman" w:hAnsi="Times New Roman" w:cs="Times New Roman"/>
          <w:spacing w:val="80"/>
        </w:rPr>
        <w:t xml:space="preserve"> </w:t>
      </w:r>
      <w:r w:rsidRPr="006F3C28">
        <w:rPr>
          <w:rFonts w:ascii="Times New Roman" w:hAnsi="Times New Roman" w:cs="Times New Roman"/>
        </w:rPr>
        <w:t>przetwarzania</w:t>
      </w:r>
      <w:r w:rsidRPr="006F3C28">
        <w:rPr>
          <w:rFonts w:ascii="Times New Roman" w:hAnsi="Times New Roman" w:cs="Times New Roman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</w:rPr>
        <w:t>będzie</w:t>
      </w:r>
      <w:r w:rsidRPr="006F3C28">
        <w:rPr>
          <w:rFonts w:ascii="Times New Roman" w:hAnsi="Times New Roman" w:cs="Times New Roman"/>
          <w:spacing w:val="80"/>
        </w:rPr>
        <w:t xml:space="preserve"> </w:t>
      </w:r>
      <w:r w:rsidRPr="006F3C28">
        <w:rPr>
          <w:rFonts w:ascii="Times New Roman" w:hAnsi="Times New Roman" w:cs="Times New Roman"/>
        </w:rPr>
        <w:t>wytworzona bezpośrednio przez</w:t>
      </w:r>
      <w:r w:rsidRPr="006F3C28">
        <w:rPr>
          <w:rFonts w:ascii="Times New Roman" w:hAnsi="Times New Roman" w:cs="Times New Roman"/>
          <w:spacing w:val="-2"/>
        </w:rPr>
        <w:t xml:space="preserve"> </w:t>
      </w:r>
      <w:r w:rsidRPr="006F3C28">
        <w:rPr>
          <w:rFonts w:ascii="Times New Roman" w:hAnsi="Times New Roman" w:cs="Times New Roman"/>
        </w:rPr>
        <w:t>Wnioskodawcę w</w:t>
      </w:r>
      <w:r w:rsidRPr="006F3C28">
        <w:rPr>
          <w:rFonts w:ascii="Times New Roman" w:hAnsi="Times New Roman" w:cs="Times New Roman"/>
          <w:spacing w:val="-9"/>
        </w:rPr>
        <w:t xml:space="preserve"> </w:t>
      </w:r>
      <w:r w:rsidRPr="006F3C28">
        <w:rPr>
          <w:rFonts w:ascii="Times New Roman" w:hAnsi="Times New Roman" w:cs="Times New Roman"/>
        </w:rPr>
        <w:t>wyniku</w:t>
      </w:r>
      <w:r w:rsidRPr="006F3C28">
        <w:rPr>
          <w:rFonts w:ascii="Times New Roman" w:hAnsi="Times New Roman" w:cs="Times New Roman"/>
          <w:spacing w:val="-1"/>
        </w:rPr>
        <w:t xml:space="preserve"> </w:t>
      </w:r>
      <w:r w:rsidRPr="006F3C28">
        <w:rPr>
          <w:rFonts w:ascii="Times New Roman" w:hAnsi="Times New Roman" w:cs="Times New Roman"/>
        </w:rPr>
        <w:t>świadczenia przez</w:t>
      </w:r>
      <w:r w:rsidRPr="006F3C28">
        <w:rPr>
          <w:rFonts w:ascii="Times New Roman" w:hAnsi="Times New Roman" w:cs="Times New Roman"/>
          <w:spacing w:val="-3"/>
        </w:rPr>
        <w:t xml:space="preserve"> </w:t>
      </w:r>
      <w:r w:rsidRPr="006F3C28">
        <w:rPr>
          <w:rFonts w:ascii="Times New Roman" w:hAnsi="Times New Roman" w:cs="Times New Roman"/>
        </w:rPr>
        <w:t>niego</w:t>
      </w:r>
      <w:r w:rsidRPr="006F3C28">
        <w:rPr>
          <w:rFonts w:ascii="Times New Roman" w:hAnsi="Times New Roman" w:cs="Times New Roman"/>
          <w:spacing w:val="-6"/>
        </w:rPr>
        <w:t xml:space="preserve"> </w:t>
      </w:r>
      <w:r w:rsidRPr="006F3C28">
        <w:rPr>
          <w:rFonts w:ascii="Times New Roman" w:hAnsi="Times New Roman" w:cs="Times New Roman"/>
        </w:rPr>
        <w:t>usług,</w:t>
      </w:r>
      <w:r w:rsidRPr="006F3C28">
        <w:rPr>
          <w:rFonts w:ascii="Times New Roman" w:hAnsi="Times New Roman" w:cs="Times New Roman"/>
          <w:spacing w:val="-1"/>
        </w:rPr>
        <w:t xml:space="preserve"> </w:t>
      </w:r>
      <w:r w:rsidRPr="006F3C28">
        <w:rPr>
          <w:rFonts w:ascii="Times New Roman" w:hAnsi="Times New Roman" w:cs="Times New Roman"/>
        </w:rPr>
        <w:t>jednakże</w:t>
      </w:r>
      <w:r w:rsidRPr="006F3C28">
        <w:rPr>
          <w:rFonts w:ascii="Times New Roman" w:hAnsi="Times New Roman" w:cs="Times New Roman"/>
          <w:spacing w:val="-1"/>
        </w:rPr>
        <w:t xml:space="preserve"> </w:t>
      </w:r>
      <w:r w:rsidRPr="006F3C28">
        <w:rPr>
          <w:rFonts w:ascii="Times New Roman" w:hAnsi="Times New Roman" w:cs="Times New Roman"/>
        </w:rPr>
        <w:t>część odpadów może pochodzić od</w:t>
      </w:r>
      <w:r w:rsidRPr="006F3C28">
        <w:rPr>
          <w:rFonts w:ascii="Times New Roman" w:hAnsi="Times New Roman" w:cs="Times New Roman"/>
          <w:spacing w:val="-3"/>
        </w:rPr>
        <w:t xml:space="preserve"> </w:t>
      </w:r>
      <w:r w:rsidRPr="006F3C28">
        <w:rPr>
          <w:rFonts w:ascii="Times New Roman" w:hAnsi="Times New Roman" w:cs="Times New Roman"/>
        </w:rPr>
        <w:t>innych podmiotów</w:t>
      </w:r>
      <w:r w:rsidRPr="006F3C28">
        <w:rPr>
          <w:rFonts w:ascii="Times New Roman" w:hAnsi="Times New Roman" w:cs="Times New Roman"/>
          <w:spacing w:val="33"/>
        </w:rPr>
        <w:t xml:space="preserve"> </w:t>
      </w:r>
      <w:r w:rsidRPr="006F3C28">
        <w:rPr>
          <w:rFonts w:ascii="Times New Roman" w:hAnsi="Times New Roman" w:cs="Times New Roman"/>
        </w:rPr>
        <w:t>lub osób fizycznych.</w:t>
      </w:r>
    </w:p>
    <w:p w14:paraId="3D1289EB" w14:textId="2A8AB99E" w:rsidR="00F64E8B" w:rsidRPr="006F3C28" w:rsidRDefault="00F64E8B" w:rsidP="006A4708">
      <w:pPr>
        <w:pStyle w:val="Tekstpodstawowy"/>
        <w:ind w:right="153"/>
        <w:jc w:val="both"/>
        <w:rPr>
          <w:rFonts w:ascii="Times New Roman" w:hAnsi="Times New Roman" w:cs="Times New Roman"/>
        </w:rPr>
      </w:pPr>
      <w:r w:rsidRPr="006F3C28">
        <w:rPr>
          <w:rFonts w:ascii="Times New Roman" w:hAnsi="Times New Roman" w:cs="Times New Roman"/>
        </w:rPr>
        <w:t>Planowane przedsięwzięcie polegać będzie na przetwarzaniu odpadów o kodach:</w:t>
      </w:r>
    </w:p>
    <w:p w14:paraId="0E69B33C" w14:textId="77777777" w:rsidR="00F64E8B" w:rsidRPr="006F3C28" w:rsidRDefault="002F2152" w:rsidP="006A4708">
      <w:pPr>
        <w:spacing w:after="0" w:line="240" w:lineRule="auto"/>
        <w:ind w:left="32" w:right="98"/>
        <w:jc w:val="both"/>
        <w:rPr>
          <w:rFonts w:ascii="Times New Roman" w:hAnsi="Times New Roman" w:cs="Times New Roman"/>
        </w:rPr>
      </w:pPr>
      <w:r w:rsidRPr="006F3C28">
        <w:rPr>
          <w:rFonts w:ascii="Times New Roman" w:hAnsi="Times New Roman" w:cs="Times New Roman"/>
        </w:rPr>
        <w:t>17</w:t>
      </w:r>
      <w:r w:rsidRPr="006F3C28">
        <w:rPr>
          <w:rFonts w:ascii="Times New Roman" w:hAnsi="Times New Roman" w:cs="Times New Roman"/>
          <w:spacing w:val="-3"/>
        </w:rPr>
        <w:t xml:space="preserve"> </w:t>
      </w:r>
      <w:r w:rsidRPr="006F3C28">
        <w:rPr>
          <w:rFonts w:ascii="Times New Roman" w:hAnsi="Times New Roman" w:cs="Times New Roman"/>
        </w:rPr>
        <w:t>01</w:t>
      </w:r>
      <w:r w:rsidRPr="006F3C28">
        <w:rPr>
          <w:rFonts w:ascii="Times New Roman" w:hAnsi="Times New Roman" w:cs="Times New Roman"/>
          <w:spacing w:val="-5"/>
        </w:rPr>
        <w:t xml:space="preserve"> </w:t>
      </w:r>
      <w:r w:rsidRPr="006F3C28">
        <w:rPr>
          <w:rFonts w:ascii="Times New Roman" w:hAnsi="Times New Roman" w:cs="Times New Roman"/>
        </w:rPr>
        <w:t>01</w:t>
      </w:r>
      <w:r w:rsidRPr="006F3C28">
        <w:rPr>
          <w:rFonts w:ascii="Times New Roman" w:hAnsi="Times New Roman" w:cs="Times New Roman"/>
          <w:spacing w:val="-5"/>
        </w:rPr>
        <w:t xml:space="preserve"> </w:t>
      </w:r>
      <w:r w:rsidRPr="006F3C28">
        <w:rPr>
          <w:rFonts w:ascii="Times New Roman" w:hAnsi="Times New Roman" w:cs="Times New Roman"/>
          <w:w w:val="95"/>
        </w:rPr>
        <w:t>—</w:t>
      </w:r>
      <w:r w:rsidRPr="006F3C28">
        <w:rPr>
          <w:rFonts w:ascii="Times New Roman" w:hAnsi="Times New Roman" w:cs="Times New Roman"/>
          <w:spacing w:val="-6"/>
          <w:w w:val="95"/>
        </w:rPr>
        <w:t xml:space="preserve"> </w:t>
      </w:r>
      <w:r w:rsidRPr="006F3C28">
        <w:rPr>
          <w:rFonts w:ascii="Times New Roman" w:hAnsi="Times New Roman" w:cs="Times New Roman"/>
          <w:i/>
        </w:rPr>
        <w:t>Odpady betonu oraz</w:t>
      </w:r>
      <w:r w:rsidRPr="006F3C28">
        <w:rPr>
          <w:rFonts w:ascii="Times New Roman" w:hAnsi="Times New Roman" w:cs="Times New Roman"/>
          <w:i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</w:rPr>
        <w:t>gruz</w:t>
      </w:r>
      <w:r w:rsidRPr="006F3C28">
        <w:rPr>
          <w:rFonts w:ascii="Times New Roman" w:hAnsi="Times New Roman" w:cs="Times New Roman"/>
          <w:i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</w:rPr>
        <w:t>betonowy z</w:t>
      </w:r>
      <w:r w:rsidRPr="006F3C28">
        <w:rPr>
          <w:rFonts w:ascii="Times New Roman" w:hAnsi="Times New Roman" w:cs="Times New Roman"/>
          <w:i/>
          <w:spacing w:val="-10"/>
        </w:rPr>
        <w:t xml:space="preserve"> </w:t>
      </w:r>
      <w:r w:rsidRPr="006F3C28">
        <w:rPr>
          <w:rFonts w:ascii="Times New Roman" w:hAnsi="Times New Roman" w:cs="Times New Roman"/>
          <w:i/>
        </w:rPr>
        <w:t>rozbiórek i</w:t>
      </w:r>
      <w:r w:rsidRPr="006F3C28">
        <w:rPr>
          <w:rFonts w:ascii="Times New Roman" w:hAnsi="Times New Roman" w:cs="Times New Roman"/>
          <w:i/>
          <w:spacing w:val="-8"/>
        </w:rPr>
        <w:t xml:space="preserve"> </w:t>
      </w:r>
      <w:r w:rsidRPr="006F3C28">
        <w:rPr>
          <w:rFonts w:ascii="Times New Roman" w:hAnsi="Times New Roman" w:cs="Times New Roman"/>
          <w:i/>
        </w:rPr>
        <w:t xml:space="preserve">remontów </w:t>
      </w:r>
    </w:p>
    <w:p w14:paraId="34D74407" w14:textId="2B5581BA" w:rsidR="002F2152" w:rsidRPr="006F3C28" w:rsidRDefault="00F64E8B" w:rsidP="006A4708">
      <w:pPr>
        <w:spacing w:after="0" w:line="240" w:lineRule="auto"/>
        <w:ind w:left="32" w:right="98"/>
        <w:jc w:val="both"/>
        <w:rPr>
          <w:rFonts w:ascii="Times New Roman" w:hAnsi="Times New Roman" w:cs="Times New Roman"/>
          <w:spacing w:val="-7"/>
        </w:rPr>
      </w:pPr>
      <w:r w:rsidRPr="006F3C28">
        <w:rPr>
          <w:rFonts w:ascii="Times New Roman" w:hAnsi="Times New Roman" w:cs="Times New Roman"/>
        </w:rPr>
        <w:t xml:space="preserve">17 </w:t>
      </w:r>
      <w:r w:rsidR="002F2152" w:rsidRPr="006F3C28">
        <w:rPr>
          <w:rFonts w:ascii="Times New Roman" w:hAnsi="Times New Roman" w:cs="Times New Roman"/>
        </w:rPr>
        <w:t>01</w:t>
      </w:r>
      <w:r w:rsidR="002F2152" w:rsidRPr="006F3C28">
        <w:rPr>
          <w:rFonts w:ascii="Times New Roman" w:hAnsi="Times New Roman" w:cs="Times New Roman"/>
          <w:spacing w:val="-14"/>
        </w:rPr>
        <w:t xml:space="preserve"> </w:t>
      </w:r>
      <w:r w:rsidR="002F2152" w:rsidRPr="006F3C28">
        <w:rPr>
          <w:rFonts w:ascii="Times New Roman" w:hAnsi="Times New Roman" w:cs="Times New Roman"/>
        </w:rPr>
        <w:t>81</w:t>
      </w:r>
      <w:r w:rsidR="002F2152" w:rsidRPr="006F3C28">
        <w:rPr>
          <w:rFonts w:ascii="Times New Roman" w:hAnsi="Times New Roman" w:cs="Times New Roman"/>
          <w:spacing w:val="-15"/>
        </w:rPr>
        <w:t xml:space="preserve"> </w:t>
      </w:r>
      <w:r w:rsidR="002F2152" w:rsidRPr="006F3C28">
        <w:rPr>
          <w:rFonts w:ascii="Times New Roman" w:hAnsi="Times New Roman" w:cs="Times New Roman"/>
          <w:w w:val="95"/>
        </w:rPr>
        <w:t>—</w:t>
      </w:r>
      <w:r w:rsidR="002F2152" w:rsidRPr="006F3C28">
        <w:rPr>
          <w:rFonts w:ascii="Times New Roman" w:hAnsi="Times New Roman" w:cs="Times New Roman"/>
          <w:spacing w:val="-12"/>
          <w:w w:val="9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Odpady</w:t>
      </w:r>
      <w:r w:rsidR="002F2152" w:rsidRPr="006F3C28">
        <w:rPr>
          <w:rFonts w:ascii="Times New Roman" w:hAnsi="Times New Roman" w:cs="Times New Roman"/>
          <w:i/>
          <w:spacing w:val="-6"/>
        </w:rPr>
        <w:t xml:space="preserve"> </w:t>
      </w:r>
      <w:r w:rsidR="002F2152" w:rsidRPr="006F3C28">
        <w:rPr>
          <w:rFonts w:ascii="Times New Roman" w:hAnsi="Times New Roman" w:cs="Times New Roman"/>
        </w:rPr>
        <w:t>z</w:t>
      </w:r>
      <w:r w:rsidR="002F2152" w:rsidRPr="006F3C28">
        <w:rPr>
          <w:rFonts w:ascii="Times New Roman" w:hAnsi="Times New Roman" w:cs="Times New Roman"/>
          <w:spacing w:val="-16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remontów i</w:t>
      </w:r>
      <w:r w:rsidR="002F2152" w:rsidRPr="006F3C28">
        <w:rPr>
          <w:rFonts w:ascii="Times New Roman" w:hAnsi="Times New Roman" w:cs="Times New Roman"/>
          <w:i/>
          <w:spacing w:val="-1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przebudowy</w:t>
      </w:r>
      <w:r w:rsidR="002F2152" w:rsidRPr="006F3C28">
        <w:rPr>
          <w:rFonts w:ascii="Times New Roman" w:hAnsi="Times New Roman" w:cs="Times New Roman"/>
          <w:i/>
          <w:spacing w:val="3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dróg</w:t>
      </w:r>
      <w:r w:rsidR="002F2152" w:rsidRPr="006F3C28">
        <w:rPr>
          <w:rFonts w:ascii="Times New Roman" w:hAnsi="Times New Roman" w:cs="Times New Roman"/>
          <w:i/>
          <w:spacing w:val="-9"/>
        </w:rPr>
        <w:t xml:space="preserve"> </w:t>
      </w:r>
    </w:p>
    <w:p w14:paraId="41598BC6" w14:textId="0A5E73F2" w:rsidR="002F2152" w:rsidRPr="006F3C28" w:rsidRDefault="002F2152" w:rsidP="006A4708">
      <w:pPr>
        <w:spacing w:after="0" w:line="240" w:lineRule="auto"/>
        <w:ind w:left="32" w:right="98"/>
        <w:jc w:val="both"/>
        <w:rPr>
          <w:rFonts w:ascii="Times New Roman" w:hAnsi="Times New Roman" w:cs="Times New Roman"/>
          <w:spacing w:val="10"/>
        </w:rPr>
      </w:pPr>
      <w:r w:rsidRPr="006F3C28">
        <w:rPr>
          <w:rFonts w:ascii="Times New Roman" w:hAnsi="Times New Roman" w:cs="Times New Roman"/>
        </w:rPr>
        <w:t>17</w:t>
      </w:r>
      <w:r w:rsidRPr="006F3C28">
        <w:rPr>
          <w:rFonts w:ascii="Times New Roman" w:hAnsi="Times New Roman" w:cs="Times New Roman"/>
          <w:spacing w:val="-14"/>
        </w:rPr>
        <w:t xml:space="preserve"> </w:t>
      </w:r>
      <w:r w:rsidRPr="006F3C28">
        <w:rPr>
          <w:rFonts w:ascii="Times New Roman" w:hAnsi="Times New Roman" w:cs="Times New Roman"/>
        </w:rPr>
        <w:t>03</w:t>
      </w:r>
      <w:r w:rsidRPr="006F3C28">
        <w:rPr>
          <w:rFonts w:ascii="Times New Roman" w:hAnsi="Times New Roman" w:cs="Times New Roman"/>
          <w:spacing w:val="-11"/>
        </w:rPr>
        <w:t xml:space="preserve"> </w:t>
      </w:r>
      <w:r w:rsidRPr="006F3C28">
        <w:rPr>
          <w:rFonts w:ascii="Times New Roman" w:hAnsi="Times New Roman" w:cs="Times New Roman"/>
          <w:spacing w:val="-5"/>
        </w:rPr>
        <w:t>02</w:t>
      </w:r>
      <w:r w:rsidRPr="006F3C28">
        <w:rPr>
          <w:rFonts w:ascii="Times New Roman" w:hAnsi="Times New Roman" w:cs="Times New Roman"/>
        </w:rPr>
        <w:t xml:space="preserve"> </w:t>
      </w:r>
      <w:r w:rsidRPr="006F3C28">
        <w:rPr>
          <w:rFonts w:ascii="Times New Roman" w:hAnsi="Times New Roman" w:cs="Times New Roman"/>
          <w:w w:val="95"/>
        </w:rPr>
        <w:t>—</w:t>
      </w:r>
      <w:r w:rsidRPr="006F3C28">
        <w:rPr>
          <w:rFonts w:ascii="Times New Roman" w:hAnsi="Times New Roman" w:cs="Times New Roman"/>
        </w:rPr>
        <w:t xml:space="preserve"> </w:t>
      </w:r>
      <w:r w:rsidRPr="006F3C28">
        <w:rPr>
          <w:rFonts w:ascii="Times New Roman" w:hAnsi="Times New Roman" w:cs="Times New Roman"/>
          <w:i/>
        </w:rPr>
        <w:t>Mieszanki</w:t>
      </w:r>
      <w:r w:rsidRPr="006F3C28">
        <w:rPr>
          <w:rFonts w:ascii="Times New Roman" w:hAnsi="Times New Roman" w:cs="Times New Roman"/>
          <w:i/>
          <w:spacing w:val="8"/>
        </w:rPr>
        <w:t xml:space="preserve"> </w:t>
      </w:r>
      <w:r w:rsidRPr="006F3C28">
        <w:rPr>
          <w:rFonts w:ascii="Times New Roman" w:hAnsi="Times New Roman" w:cs="Times New Roman"/>
          <w:i/>
        </w:rPr>
        <w:t>bitumiczne</w:t>
      </w:r>
      <w:r w:rsidRPr="006F3C28">
        <w:rPr>
          <w:rFonts w:ascii="Times New Roman" w:hAnsi="Times New Roman" w:cs="Times New Roman"/>
          <w:i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</w:rPr>
        <w:t>inne</w:t>
      </w:r>
      <w:r w:rsidRPr="006F3C28">
        <w:rPr>
          <w:rFonts w:ascii="Times New Roman" w:hAnsi="Times New Roman" w:cs="Times New Roman"/>
          <w:i/>
          <w:spacing w:val="4"/>
        </w:rPr>
        <w:t xml:space="preserve"> </w:t>
      </w:r>
      <w:r w:rsidRPr="006F3C28">
        <w:rPr>
          <w:rFonts w:ascii="Times New Roman" w:hAnsi="Times New Roman" w:cs="Times New Roman"/>
          <w:i/>
        </w:rPr>
        <w:t>niż</w:t>
      </w:r>
      <w:r w:rsidRPr="006F3C28">
        <w:rPr>
          <w:rFonts w:ascii="Times New Roman" w:hAnsi="Times New Roman" w:cs="Times New Roman"/>
          <w:i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</w:rPr>
        <w:t>wymienione</w:t>
      </w:r>
      <w:r w:rsidRPr="006F3C28">
        <w:rPr>
          <w:rFonts w:ascii="Times New Roman" w:hAnsi="Times New Roman" w:cs="Times New Roman"/>
          <w:i/>
          <w:spacing w:val="19"/>
        </w:rPr>
        <w:t xml:space="preserve"> </w:t>
      </w:r>
      <w:r w:rsidRPr="006F3C28">
        <w:rPr>
          <w:rFonts w:ascii="Times New Roman" w:hAnsi="Times New Roman" w:cs="Times New Roman"/>
          <w:i/>
        </w:rPr>
        <w:t>w</w:t>
      </w:r>
      <w:r w:rsidRPr="006F3C28">
        <w:rPr>
          <w:rFonts w:ascii="Times New Roman" w:hAnsi="Times New Roman" w:cs="Times New Roman"/>
          <w:i/>
          <w:spacing w:val="2"/>
        </w:rPr>
        <w:t xml:space="preserve"> </w:t>
      </w:r>
      <w:r w:rsidRPr="006F3C28">
        <w:rPr>
          <w:rFonts w:ascii="Times New Roman" w:hAnsi="Times New Roman" w:cs="Times New Roman"/>
          <w:i/>
        </w:rPr>
        <w:t>17</w:t>
      </w:r>
      <w:r w:rsidRPr="006F3C28">
        <w:rPr>
          <w:rFonts w:ascii="Times New Roman" w:hAnsi="Times New Roman" w:cs="Times New Roman"/>
          <w:i/>
          <w:spacing w:val="7"/>
        </w:rPr>
        <w:t xml:space="preserve"> </w:t>
      </w:r>
      <w:r w:rsidRPr="006F3C28">
        <w:rPr>
          <w:rFonts w:ascii="Times New Roman" w:hAnsi="Times New Roman" w:cs="Times New Roman"/>
          <w:i/>
        </w:rPr>
        <w:t>03</w:t>
      </w:r>
      <w:r w:rsidRPr="006F3C28">
        <w:rPr>
          <w:rFonts w:ascii="Times New Roman" w:hAnsi="Times New Roman" w:cs="Times New Roman"/>
          <w:i/>
          <w:spacing w:val="3"/>
        </w:rPr>
        <w:t xml:space="preserve"> </w:t>
      </w:r>
      <w:r w:rsidRPr="006F3C28">
        <w:rPr>
          <w:rFonts w:ascii="Times New Roman" w:hAnsi="Times New Roman" w:cs="Times New Roman"/>
          <w:i/>
        </w:rPr>
        <w:t>01</w:t>
      </w:r>
      <w:r w:rsidRPr="006F3C28">
        <w:rPr>
          <w:rFonts w:ascii="Times New Roman" w:hAnsi="Times New Roman" w:cs="Times New Roman"/>
          <w:i/>
          <w:spacing w:val="5"/>
        </w:rPr>
        <w:t xml:space="preserve"> </w:t>
      </w:r>
    </w:p>
    <w:p w14:paraId="2353F7FF" w14:textId="6DF4E49C" w:rsidR="002F2152" w:rsidRPr="006F3C28" w:rsidRDefault="002F2152" w:rsidP="006A4708">
      <w:pPr>
        <w:spacing w:after="0" w:line="240" w:lineRule="auto"/>
        <w:ind w:left="32" w:right="98"/>
        <w:jc w:val="both"/>
        <w:rPr>
          <w:rFonts w:ascii="Times New Roman" w:hAnsi="Times New Roman" w:cs="Times New Roman"/>
          <w:spacing w:val="-7"/>
        </w:rPr>
      </w:pPr>
      <w:r w:rsidRPr="006F3C28">
        <w:rPr>
          <w:rFonts w:ascii="Times New Roman" w:hAnsi="Times New Roman" w:cs="Times New Roman"/>
        </w:rPr>
        <w:t>17</w:t>
      </w:r>
      <w:r w:rsidRPr="006F3C28">
        <w:rPr>
          <w:rFonts w:ascii="Times New Roman" w:hAnsi="Times New Roman" w:cs="Times New Roman"/>
          <w:spacing w:val="1"/>
        </w:rPr>
        <w:t xml:space="preserve"> </w:t>
      </w:r>
      <w:r w:rsidRPr="006F3C28">
        <w:rPr>
          <w:rFonts w:ascii="Times New Roman" w:hAnsi="Times New Roman" w:cs="Times New Roman"/>
        </w:rPr>
        <w:t>05</w:t>
      </w:r>
      <w:r w:rsidRPr="006F3C28">
        <w:rPr>
          <w:rFonts w:ascii="Times New Roman" w:hAnsi="Times New Roman" w:cs="Times New Roman"/>
          <w:spacing w:val="5"/>
        </w:rPr>
        <w:t xml:space="preserve"> </w:t>
      </w:r>
      <w:r w:rsidRPr="006F3C28">
        <w:rPr>
          <w:rFonts w:ascii="Times New Roman" w:hAnsi="Times New Roman" w:cs="Times New Roman"/>
        </w:rPr>
        <w:t xml:space="preserve">04 </w:t>
      </w:r>
      <w:r w:rsidRPr="006F3C28">
        <w:rPr>
          <w:rFonts w:ascii="Times New Roman" w:hAnsi="Times New Roman" w:cs="Times New Roman"/>
          <w:w w:val="95"/>
        </w:rPr>
        <w:t>—</w:t>
      </w:r>
      <w:r w:rsidRPr="006F3C28">
        <w:rPr>
          <w:rFonts w:ascii="Times New Roman" w:hAnsi="Times New Roman" w:cs="Times New Roman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spacing w:val="-2"/>
        </w:rPr>
        <w:t>Gleba</w:t>
      </w:r>
      <w:r w:rsidRPr="006F3C28">
        <w:rPr>
          <w:rFonts w:ascii="Times New Roman" w:hAnsi="Times New Roman" w:cs="Times New Roman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i</w:t>
      </w:r>
      <w:r w:rsidRPr="006F3C28">
        <w:rPr>
          <w:rFonts w:ascii="Times New Roman" w:hAnsi="Times New Roman" w:cs="Times New Roman"/>
          <w:i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ziemia,</w:t>
      </w:r>
      <w:r w:rsidRPr="006F3C28">
        <w:rPr>
          <w:rFonts w:ascii="Times New Roman" w:hAnsi="Times New Roman" w:cs="Times New Roman"/>
          <w:i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w</w:t>
      </w:r>
      <w:r w:rsidRPr="006F3C28">
        <w:rPr>
          <w:rFonts w:ascii="Times New Roman" w:hAnsi="Times New Roman" w:cs="Times New Roman"/>
          <w:i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tym</w:t>
      </w:r>
      <w:r w:rsidRPr="006F3C28">
        <w:rPr>
          <w:rFonts w:ascii="Times New Roman" w:hAnsi="Times New Roman" w:cs="Times New Roman"/>
          <w:i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kamienie,</w:t>
      </w:r>
      <w:r w:rsidRPr="006F3C28">
        <w:rPr>
          <w:rFonts w:ascii="Times New Roman" w:hAnsi="Times New Roman" w:cs="Times New Roman"/>
          <w:i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inne niż</w:t>
      </w:r>
      <w:r w:rsidRPr="006F3C28">
        <w:rPr>
          <w:rFonts w:ascii="Times New Roman" w:hAnsi="Times New Roman" w:cs="Times New Roman"/>
          <w:i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wymienione</w:t>
      </w:r>
      <w:r w:rsidRPr="006F3C28">
        <w:rPr>
          <w:rFonts w:ascii="Times New Roman" w:hAnsi="Times New Roman" w:cs="Times New Roman"/>
          <w:i/>
          <w:spacing w:val="9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w</w:t>
      </w:r>
      <w:r w:rsidRPr="006F3C28">
        <w:rPr>
          <w:rFonts w:ascii="Times New Roman" w:hAnsi="Times New Roman" w:cs="Times New Roman"/>
          <w:i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17</w:t>
      </w:r>
      <w:r w:rsidRPr="006F3C28">
        <w:rPr>
          <w:rFonts w:ascii="Times New Roman" w:hAnsi="Times New Roman" w:cs="Times New Roman"/>
          <w:i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05</w:t>
      </w:r>
      <w:r w:rsidRPr="006F3C28">
        <w:rPr>
          <w:rFonts w:ascii="Times New Roman" w:hAnsi="Times New Roman" w:cs="Times New Roman"/>
          <w:i/>
          <w:spacing w:val="-10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>03</w:t>
      </w:r>
      <w:r w:rsidRPr="006F3C28">
        <w:rPr>
          <w:rFonts w:ascii="Times New Roman" w:hAnsi="Times New Roman" w:cs="Times New Roman"/>
          <w:i/>
          <w:spacing w:val="-15"/>
        </w:rPr>
        <w:t xml:space="preserve"> </w:t>
      </w:r>
    </w:p>
    <w:p w14:paraId="675DB153" w14:textId="56BB240B" w:rsidR="002F2152" w:rsidRPr="006F3C28" w:rsidRDefault="002F2152" w:rsidP="006A4708">
      <w:pPr>
        <w:spacing w:after="0" w:line="240" w:lineRule="auto"/>
        <w:ind w:left="32" w:right="98"/>
        <w:jc w:val="both"/>
        <w:rPr>
          <w:rFonts w:ascii="Times New Roman" w:hAnsi="Times New Roman" w:cs="Times New Roman"/>
        </w:rPr>
      </w:pPr>
      <w:r w:rsidRPr="006F3C28">
        <w:rPr>
          <w:rFonts w:ascii="Times New Roman" w:hAnsi="Times New Roman" w:cs="Times New Roman"/>
          <w:spacing w:val="-4"/>
        </w:rPr>
        <w:t>17</w:t>
      </w:r>
      <w:r w:rsidRPr="006F3C28">
        <w:rPr>
          <w:rFonts w:ascii="Times New Roman" w:hAnsi="Times New Roman" w:cs="Times New Roman"/>
          <w:spacing w:val="-11"/>
        </w:rPr>
        <w:t xml:space="preserve"> </w:t>
      </w:r>
      <w:r w:rsidRPr="006F3C28">
        <w:rPr>
          <w:rFonts w:ascii="Times New Roman" w:hAnsi="Times New Roman" w:cs="Times New Roman"/>
          <w:spacing w:val="-4"/>
        </w:rPr>
        <w:t>05</w:t>
      </w:r>
      <w:r w:rsidRPr="006F3C28">
        <w:rPr>
          <w:rFonts w:ascii="Times New Roman" w:hAnsi="Times New Roman" w:cs="Times New Roman"/>
          <w:spacing w:val="-11"/>
        </w:rPr>
        <w:t xml:space="preserve"> </w:t>
      </w:r>
      <w:r w:rsidRPr="006F3C28">
        <w:rPr>
          <w:rFonts w:ascii="Times New Roman" w:hAnsi="Times New Roman" w:cs="Times New Roman"/>
          <w:spacing w:val="-4"/>
        </w:rPr>
        <w:t>08</w:t>
      </w:r>
      <w:r w:rsidRPr="006F3C28">
        <w:rPr>
          <w:rFonts w:ascii="Times New Roman" w:hAnsi="Times New Roman" w:cs="Times New Roman"/>
          <w:spacing w:val="-14"/>
        </w:rPr>
        <w:t xml:space="preserve"> </w:t>
      </w:r>
      <w:r w:rsidRPr="006F3C28">
        <w:rPr>
          <w:rFonts w:ascii="Times New Roman" w:hAnsi="Times New Roman" w:cs="Times New Roman"/>
          <w:spacing w:val="-4"/>
        </w:rPr>
        <w:t>—</w:t>
      </w:r>
      <w:r w:rsidRPr="006F3C28">
        <w:rPr>
          <w:rFonts w:ascii="Times New Roman" w:hAnsi="Times New Roman" w:cs="Times New Roman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spacing w:val="-4"/>
        </w:rPr>
        <w:t xml:space="preserve">Tłuczeń </w:t>
      </w:r>
      <w:r w:rsidRPr="006F3C28">
        <w:rPr>
          <w:rFonts w:ascii="Times New Roman" w:hAnsi="Times New Roman" w:cs="Times New Roman"/>
          <w:i/>
        </w:rPr>
        <w:t>torowy (kruszywo) inny niż wymieniony w</w:t>
      </w:r>
      <w:r w:rsidRPr="006F3C28">
        <w:rPr>
          <w:rFonts w:ascii="Times New Roman" w:hAnsi="Times New Roman" w:cs="Times New Roman"/>
          <w:i/>
          <w:spacing w:val="-3"/>
        </w:rPr>
        <w:t xml:space="preserve"> </w:t>
      </w:r>
      <w:r w:rsidRPr="006F3C28">
        <w:rPr>
          <w:rFonts w:ascii="Times New Roman" w:hAnsi="Times New Roman" w:cs="Times New Roman"/>
          <w:i/>
        </w:rPr>
        <w:t>17</w:t>
      </w:r>
      <w:r w:rsidRPr="006F3C28">
        <w:rPr>
          <w:rFonts w:ascii="Times New Roman" w:hAnsi="Times New Roman" w:cs="Times New Roman"/>
          <w:i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</w:rPr>
        <w:t>05</w:t>
      </w:r>
      <w:r w:rsidRPr="006F3C28">
        <w:rPr>
          <w:rFonts w:ascii="Times New Roman" w:hAnsi="Times New Roman" w:cs="Times New Roman"/>
          <w:i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</w:rPr>
        <w:t>07</w:t>
      </w:r>
    </w:p>
    <w:p w14:paraId="19BA05D3" w14:textId="2F541E3C" w:rsidR="002F2152" w:rsidRPr="006F3C28" w:rsidRDefault="00F64E8B" w:rsidP="006A4708">
      <w:pPr>
        <w:pStyle w:val="Tekstpodstawowy"/>
        <w:rPr>
          <w:rFonts w:ascii="Times New Roman" w:hAnsi="Times New Roman" w:cs="Times New Roman"/>
          <w:spacing w:val="-7"/>
        </w:rPr>
      </w:pPr>
      <w:r w:rsidRPr="006F3C28">
        <w:rPr>
          <w:rFonts w:ascii="Times New Roman" w:hAnsi="Times New Roman" w:cs="Times New Roman"/>
        </w:rPr>
        <w:t xml:space="preserve">Planowane przedsięwzięcie polegać będzie również na </w:t>
      </w:r>
      <w:r w:rsidR="002F2152" w:rsidRPr="006F3C28">
        <w:rPr>
          <w:rFonts w:ascii="Times New Roman" w:hAnsi="Times New Roman" w:cs="Times New Roman"/>
        </w:rPr>
        <w:t>zbierani</w:t>
      </w:r>
      <w:r w:rsidRPr="006F3C28">
        <w:rPr>
          <w:rFonts w:ascii="Times New Roman" w:hAnsi="Times New Roman" w:cs="Times New Roman"/>
        </w:rPr>
        <w:t>u</w:t>
      </w:r>
      <w:r w:rsidR="002F2152" w:rsidRPr="006F3C28">
        <w:rPr>
          <w:rFonts w:ascii="Times New Roman" w:hAnsi="Times New Roman" w:cs="Times New Roman"/>
          <w:spacing w:val="-5"/>
        </w:rPr>
        <w:t xml:space="preserve"> </w:t>
      </w:r>
      <w:r w:rsidR="002F2152" w:rsidRPr="006F3C28">
        <w:rPr>
          <w:rFonts w:ascii="Times New Roman" w:hAnsi="Times New Roman" w:cs="Times New Roman"/>
        </w:rPr>
        <w:t>odpadów</w:t>
      </w:r>
      <w:r w:rsidR="002F2152" w:rsidRPr="006F3C28">
        <w:rPr>
          <w:rFonts w:ascii="Times New Roman" w:hAnsi="Times New Roman" w:cs="Times New Roman"/>
          <w:spacing w:val="-7"/>
        </w:rPr>
        <w:t xml:space="preserve"> </w:t>
      </w:r>
      <w:r w:rsidR="002F2152" w:rsidRPr="006F3C28">
        <w:rPr>
          <w:rFonts w:ascii="Times New Roman" w:hAnsi="Times New Roman" w:cs="Times New Roman"/>
        </w:rPr>
        <w:t>o</w:t>
      </w:r>
      <w:r w:rsidR="002F2152" w:rsidRPr="006F3C28">
        <w:rPr>
          <w:rFonts w:ascii="Times New Roman" w:hAnsi="Times New Roman" w:cs="Times New Roman"/>
          <w:spacing w:val="-15"/>
        </w:rPr>
        <w:t xml:space="preserve"> </w:t>
      </w:r>
      <w:r w:rsidR="002F2152" w:rsidRPr="006F3C28">
        <w:rPr>
          <w:rFonts w:ascii="Times New Roman" w:hAnsi="Times New Roman" w:cs="Times New Roman"/>
        </w:rPr>
        <w:t>kodach:</w:t>
      </w:r>
      <w:r w:rsidR="002F2152" w:rsidRPr="006F3C28">
        <w:rPr>
          <w:rFonts w:ascii="Times New Roman" w:hAnsi="Times New Roman" w:cs="Times New Roman"/>
          <w:spacing w:val="-7"/>
        </w:rPr>
        <w:t xml:space="preserve"> </w:t>
      </w:r>
    </w:p>
    <w:p w14:paraId="193F6076" w14:textId="1130A5F5" w:rsidR="00DB006D" w:rsidRPr="006F3C28" w:rsidRDefault="00FE6D2A" w:rsidP="00FE6D2A">
      <w:pPr>
        <w:pStyle w:val="Tekstpodstawowy"/>
        <w:rPr>
          <w:rFonts w:ascii="Times New Roman" w:hAnsi="Times New Roman" w:cs="Times New Roman"/>
          <w:spacing w:val="12"/>
        </w:rPr>
      </w:pPr>
      <w:r w:rsidRPr="006F3C28">
        <w:rPr>
          <w:rFonts w:ascii="Times New Roman" w:hAnsi="Times New Roman" w:cs="Times New Roman"/>
        </w:rPr>
        <w:t xml:space="preserve">17 </w:t>
      </w:r>
      <w:r w:rsidR="002F2152" w:rsidRPr="006F3C28">
        <w:rPr>
          <w:rFonts w:ascii="Times New Roman" w:hAnsi="Times New Roman" w:cs="Times New Roman"/>
        </w:rPr>
        <w:t>01</w:t>
      </w:r>
      <w:r w:rsidR="002F2152" w:rsidRPr="006F3C28">
        <w:rPr>
          <w:rFonts w:ascii="Times New Roman" w:hAnsi="Times New Roman" w:cs="Times New Roman"/>
          <w:spacing w:val="-15"/>
        </w:rPr>
        <w:t xml:space="preserve"> </w:t>
      </w:r>
      <w:r w:rsidR="002F2152" w:rsidRPr="006F3C28">
        <w:rPr>
          <w:rFonts w:ascii="Times New Roman" w:hAnsi="Times New Roman" w:cs="Times New Roman"/>
          <w:spacing w:val="-5"/>
        </w:rPr>
        <w:t xml:space="preserve">01 </w:t>
      </w:r>
      <w:r w:rsidRPr="006F3C28">
        <w:rPr>
          <w:rFonts w:ascii="Times New Roman" w:hAnsi="Times New Roman" w:cs="Times New Roman"/>
          <w:w w:val="95"/>
        </w:rPr>
        <w:t>—</w:t>
      </w:r>
      <w:r w:rsidR="002F2152" w:rsidRPr="006F3C28">
        <w:rPr>
          <w:rFonts w:ascii="Times New Roman" w:hAnsi="Times New Roman" w:cs="Times New Roman"/>
          <w:spacing w:val="-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Odpady</w:t>
      </w:r>
      <w:r w:rsidR="002F2152" w:rsidRPr="006F3C28">
        <w:rPr>
          <w:rFonts w:ascii="Times New Roman" w:hAnsi="Times New Roman" w:cs="Times New Roman"/>
          <w:i/>
          <w:spacing w:val="32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betonu</w:t>
      </w:r>
      <w:r w:rsidR="002F2152" w:rsidRPr="006F3C28">
        <w:rPr>
          <w:rFonts w:ascii="Times New Roman" w:hAnsi="Times New Roman" w:cs="Times New Roman"/>
          <w:i/>
          <w:spacing w:val="39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oraz</w:t>
      </w:r>
      <w:r w:rsidR="002F2152" w:rsidRPr="006F3C28">
        <w:rPr>
          <w:rFonts w:ascii="Times New Roman" w:hAnsi="Times New Roman" w:cs="Times New Roman"/>
          <w:i/>
          <w:spacing w:val="28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gruz</w:t>
      </w:r>
      <w:r w:rsidR="002F2152" w:rsidRPr="006F3C28">
        <w:rPr>
          <w:rFonts w:ascii="Times New Roman" w:hAnsi="Times New Roman" w:cs="Times New Roman"/>
          <w:i/>
          <w:spacing w:val="31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betonowy</w:t>
      </w:r>
      <w:r w:rsidR="002F2152" w:rsidRPr="006F3C28">
        <w:rPr>
          <w:rFonts w:ascii="Times New Roman" w:hAnsi="Times New Roman" w:cs="Times New Roman"/>
          <w:i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z</w:t>
      </w:r>
      <w:r w:rsidR="002F2152" w:rsidRPr="006F3C28">
        <w:rPr>
          <w:rFonts w:ascii="Times New Roman" w:hAnsi="Times New Roman" w:cs="Times New Roman"/>
          <w:i/>
          <w:spacing w:val="22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rozbiórek</w:t>
      </w:r>
      <w:r w:rsidR="002F2152" w:rsidRPr="006F3C28">
        <w:rPr>
          <w:rFonts w:ascii="Times New Roman" w:hAnsi="Times New Roman" w:cs="Times New Roman"/>
          <w:i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 remontów</w:t>
      </w:r>
      <w:r w:rsidR="002F2152" w:rsidRPr="006F3C28">
        <w:rPr>
          <w:rFonts w:ascii="Times New Roman" w:hAnsi="Times New Roman" w:cs="Times New Roman"/>
          <w:i/>
          <w:spacing w:val="40"/>
        </w:rPr>
        <w:t xml:space="preserve"> </w:t>
      </w:r>
    </w:p>
    <w:p w14:paraId="53BFE785" w14:textId="67DE3A84" w:rsidR="002F2152" w:rsidRPr="006F3C28" w:rsidRDefault="00583690" w:rsidP="00583690">
      <w:pPr>
        <w:pStyle w:val="Tekstpodstawowy"/>
        <w:ind w:left="360" w:hanging="360"/>
        <w:rPr>
          <w:rFonts w:ascii="Times New Roman" w:hAnsi="Times New Roman" w:cs="Times New Roman"/>
          <w:spacing w:val="12"/>
        </w:rPr>
      </w:pPr>
      <w:r w:rsidRPr="006F3C28">
        <w:rPr>
          <w:rFonts w:ascii="Times New Roman" w:hAnsi="Times New Roman" w:cs="Times New Roman"/>
        </w:rPr>
        <w:lastRenderedPageBreak/>
        <w:t xml:space="preserve">17 </w:t>
      </w:r>
      <w:r w:rsidR="002F2152" w:rsidRPr="006F3C28">
        <w:rPr>
          <w:rFonts w:ascii="Times New Roman" w:hAnsi="Times New Roman" w:cs="Times New Roman"/>
        </w:rPr>
        <w:t>01</w:t>
      </w:r>
      <w:r w:rsidR="002F2152" w:rsidRPr="006F3C28">
        <w:rPr>
          <w:rFonts w:ascii="Times New Roman" w:hAnsi="Times New Roman" w:cs="Times New Roman"/>
          <w:spacing w:val="-12"/>
        </w:rPr>
        <w:t xml:space="preserve"> </w:t>
      </w:r>
      <w:r w:rsidR="002F2152" w:rsidRPr="006F3C28">
        <w:rPr>
          <w:rFonts w:ascii="Times New Roman" w:hAnsi="Times New Roman" w:cs="Times New Roman"/>
        </w:rPr>
        <w:t xml:space="preserve">81 </w:t>
      </w:r>
      <w:bookmarkStart w:id="2" w:name="_Hlk191373614"/>
      <w:r w:rsidR="002F2152" w:rsidRPr="006F3C28">
        <w:rPr>
          <w:rFonts w:ascii="Times New Roman" w:hAnsi="Times New Roman" w:cs="Times New Roman"/>
          <w:w w:val="95"/>
        </w:rPr>
        <w:t>—</w:t>
      </w:r>
      <w:bookmarkEnd w:id="2"/>
      <w:r w:rsidR="002F2152" w:rsidRPr="006F3C28">
        <w:rPr>
          <w:rFonts w:ascii="Times New Roman" w:hAnsi="Times New Roman" w:cs="Times New Roman"/>
          <w:w w:val="9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Odpady</w:t>
      </w:r>
      <w:r w:rsidR="002F2152" w:rsidRPr="006F3C28">
        <w:rPr>
          <w:rFonts w:ascii="Times New Roman" w:hAnsi="Times New Roman" w:cs="Times New Roman"/>
          <w:i/>
          <w:spacing w:val="14"/>
        </w:rPr>
        <w:t xml:space="preserve"> </w:t>
      </w:r>
      <w:r w:rsidR="002F2152" w:rsidRPr="006F3C28">
        <w:rPr>
          <w:rFonts w:ascii="Times New Roman" w:hAnsi="Times New Roman" w:cs="Times New Roman"/>
        </w:rPr>
        <w:t>z</w:t>
      </w:r>
      <w:r w:rsidR="002F2152" w:rsidRPr="006F3C28">
        <w:rPr>
          <w:rFonts w:ascii="Times New Roman" w:hAnsi="Times New Roman" w:cs="Times New Roman"/>
          <w:spacing w:val="-1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remontów</w:t>
      </w:r>
      <w:r w:rsidR="002F2152" w:rsidRPr="006F3C28">
        <w:rPr>
          <w:rFonts w:ascii="Times New Roman" w:hAnsi="Times New Roman" w:cs="Times New Roman"/>
          <w:i/>
          <w:spacing w:val="21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 przebudowy</w:t>
      </w:r>
      <w:r w:rsidR="002F2152" w:rsidRPr="006F3C28">
        <w:rPr>
          <w:rFonts w:ascii="Times New Roman" w:hAnsi="Times New Roman" w:cs="Times New Roman"/>
          <w:i/>
          <w:spacing w:val="22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dróg</w:t>
      </w:r>
    </w:p>
    <w:p w14:paraId="5FCD5AC7" w14:textId="3BCABB2F" w:rsidR="00DB006D" w:rsidRPr="006F3C28" w:rsidRDefault="00583690" w:rsidP="00583690">
      <w:pPr>
        <w:pStyle w:val="Tekstpodstawowy"/>
        <w:rPr>
          <w:rFonts w:ascii="Times New Roman" w:hAnsi="Times New Roman" w:cs="Times New Roman"/>
          <w:spacing w:val="33"/>
        </w:rPr>
      </w:pPr>
      <w:r w:rsidRPr="006F3C28">
        <w:rPr>
          <w:rFonts w:ascii="Times New Roman" w:hAnsi="Times New Roman" w:cs="Times New Roman"/>
        </w:rPr>
        <w:t>17 0</w:t>
      </w:r>
      <w:r w:rsidR="002F2152" w:rsidRPr="006F3C28">
        <w:rPr>
          <w:rFonts w:ascii="Times New Roman" w:hAnsi="Times New Roman" w:cs="Times New Roman"/>
        </w:rPr>
        <w:t xml:space="preserve">3 02 </w:t>
      </w:r>
      <w:r w:rsidR="002F2152" w:rsidRPr="006F3C28">
        <w:rPr>
          <w:rFonts w:ascii="Times New Roman" w:hAnsi="Times New Roman" w:cs="Times New Roman"/>
          <w:w w:val="95"/>
        </w:rPr>
        <w:t xml:space="preserve">— </w:t>
      </w:r>
      <w:r w:rsidR="002F2152" w:rsidRPr="006F3C28">
        <w:rPr>
          <w:rFonts w:ascii="Times New Roman" w:hAnsi="Times New Roman" w:cs="Times New Roman"/>
          <w:i/>
        </w:rPr>
        <w:t>Mieszanki bitumiczne</w:t>
      </w:r>
      <w:r w:rsidR="002F2152" w:rsidRPr="006F3C28">
        <w:rPr>
          <w:rFonts w:ascii="Times New Roman" w:hAnsi="Times New Roman" w:cs="Times New Roman"/>
          <w:i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inne</w:t>
      </w:r>
      <w:r w:rsidR="002F2152" w:rsidRPr="006F3C28">
        <w:rPr>
          <w:rFonts w:ascii="Times New Roman" w:hAnsi="Times New Roman" w:cs="Times New Roman"/>
          <w:i/>
          <w:spacing w:val="27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niż</w:t>
      </w:r>
      <w:r w:rsidR="002F2152" w:rsidRPr="006F3C28">
        <w:rPr>
          <w:rFonts w:ascii="Times New Roman" w:hAnsi="Times New Roman" w:cs="Times New Roman"/>
          <w:i/>
          <w:spacing w:val="33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wymienione</w:t>
      </w:r>
      <w:r w:rsidR="002F2152" w:rsidRPr="006F3C28">
        <w:rPr>
          <w:rFonts w:ascii="Times New Roman" w:hAnsi="Times New Roman" w:cs="Times New Roman"/>
          <w:i/>
          <w:spacing w:val="43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</w:t>
      </w:r>
      <w:r w:rsidR="002F2152" w:rsidRPr="006F3C28">
        <w:rPr>
          <w:rFonts w:ascii="Times New Roman" w:hAnsi="Times New Roman" w:cs="Times New Roman"/>
          <w:i/>
          <w:spacing w:val="24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17</w:t>
      </w:r>
      <w:r w:rsidR="002F2152" w:rsidRPr="006F3C28">
        <w:rPr>
          <w:rFonts w:ascii="Times New Roman" w:hAnsi="Times New Roman" w:cs="Times New Roman"/>
          <w:i/>
          <w:spacing w:val="2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03</w:t>
      </w:r>
      <w:r w:rsidR="002F2152" w:rsidRPr="006F3C28">
        <w:rPr>
          <w:rFonts w:ascii="Times New Roman" w:hAnsi="Times New Roman" w:cs="Times New Roman"/>
          <w:i/>
          <w:spacing w:val="21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01</w:t>
      </w:r>
      <w:r w:rsidR="002F2152" w:rsidRPr="006F3C28">
        <w:rPr>
          <w:rFonts w:ascii="Times New Roman" w:hAnsi="Times New Roman" w:cs="Times New Roman"/>
          <w:spacing w:val="33"/>
        </w:rPr>
        <w:t xml:space="preserve">      </w:t>
      </w:r>
    </w:p>
    <w:p w14:paraId="0421B69B" w14:textId="34B48E1E" w:rsidR="002F2152" w:rsidRPr="006F3C28" w:rsidRDefault="00583690" w:rsidP="00583690">
      <w:pPr>
        <w:pStyle w:val="Tekstpodstawowy"/>
        <w:rPr>
          <w:rFonts w:ascii="Times New Roman" w:hAnsi="Times New Roman" w:cs="Times New Roman"/>
          <w:spacing w:val="18"/>
        </w:rPr>
      </w:pPr>
      <w:r w:rsidRPr="006F3C28">
        <w:rPr>
          <w:rFonts w:ascii="Times New Roman" w:hAnsi="Times New Roman" w:cs="Times New Roman"/>
        </w:rPr>
        <w:t xml:space="preserve">17 </w:t>
      </w:r>
      <w:r w:rsidR="002F2152" w:rsidRPr="006F3C28">
        <w:rPr>
          <w:rFonts w:ascii="Times New Roman" w:hAnsi="Times New Roman" w:cs="Times New Roman"/>
        </w:rPr>
        <w:t>04</w:t>
      </w:r>
      <w:r w:rsidR="002F2152" w:rsidRPr="006F3C28">
        <w:rPr>
          <w:rFonts w:ascii="Times New Roman" w:hAnsi="Times New Roman" w:cs="Times New Roman"/>
          <w:spacing w:val="17"/>
        </w:rPr>
        <w:t xml:space="preserve"> </w:t>
      </w:r>
      <w:r w:rsidR="002F2152" w:rsidRPr="006F3C28">
        <w:rPr>
          <w:rFonts w:ascii="Times New Roman" w:hAnsi="Times New Roman" w:cs="Times New Roman"/>
        </w:rPr>
        <w:t>05</w:t>
      </w:r>
      <w:r w:rsidR="002F2152" w:rsidRPr="006F3C28">
        <w:rPr>
          <w:rFonts w:ascii="Times New Roman" w:hAnsi="Times New Roman" w:cs="Times New Roman"/>
          <w:spacing w:val="27"/>
        </w:rPr>
        <w:t xml:space="preserve"> </w:t>
      </w:r>
      <w:r w:rsidR="002F2152" w:rsidRPr="006F3C28">
        <w:rPr>
          <w:rFonts w:ascii="Times New Roman" w:hAnsi="Times New Roman" w:cs="Times New Roman"/>
          <w:w w:val="95"/>
        </w:rPr>
        <w:t>—</w:t>
      </w:r>
      <w:r w:rsidR="002F2152" w:rsidRPr="006F3C28">
        <w:rPr>
          <w:rFonts w:ascii="Times New Roman" w:hAnsi="Times New Roman" w:cs="Times New Roman"/>
          <w:spacing w:val="2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Żelazo</w:t>
      </w:r>
      <w:r w:rsidR="002F2152" w:rsidRPr="006F3C28">
        <w:rPr>
          <w:rFonts w:ascii="Times New Roman" w:hAnsi="Times New Roman" w:cs="Times New Roman"/>
          <w:i/>
          <w:spacing w:val="3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</w:t>
      </w:r>
      <w:r w:rsidR="002F2152" w:rsidRPr="006F3C28">
        <w:rPr>
          <w:rFonts w:ascii="Times New Roman" w:hAnsi="Times New Roman" w:cs="Times New Roman"/>
          <w:i/>
          <w:spacing w:val="17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stal</w:t>
      </w:r>
      <w:r w:rsidR="002F2152" w:rsidRPr="006F3C28">
        <w:rPr>
          <w:rFonts w:ascii="Times New Roman" w:hAnsi="Times New Roman" w:cs="Times New Roman"/>
          <w:i/>
          <w:spacing w:val="26"/>
        </w:rPr>
        <w:t xml:space="preserve"> </w:t>
      </w:r>
    </w:p>
    <w:p w14:paraId="1C671142" w14:textId="1A3F2375" w:rsidR="002F2152" w:rsidRPr="006F3C28" w:rsidRDefault="00583690" w:rsidP="00583690">
      <w:pPr>
        <w:pStyle w:val="Tekstpodstawowy"/>
        <w:rPr>
          <w:rFonts w:ascii="Times New Roman" w:hAnsi="Times New Roman" w:cs="Times New Roman"/>
        </w:rPr>
      </w:pPr>
      <w:r w:rsidRPr="006F3C28">
        <w:rPr>
          <w:rFonts w:ascii="Times New Roman" w:hAnsi="Times New Roman" w:cs="Times New Roman"/>
        </w:rPr>
        <w:t xml:space="preserve">17 </w:t>
      </w:r>
      <w:r w:rsidR="002F2152" w:rsidRPr="006F3C28">
        <w:rPr>
          <w:rFonts w:ascii="Times New Roman" w:hAnsi="Times New Roman" w:cs="Times New Roman"/>
        </w:rPr>
        <w:t>05</w:t>
      </w:r>
      <w:r w:rsidR="002F2152" w:rsidRPr="006F3C28">
        <w:rPr>
          <w:rFonts w:ascii="Times New Roman" w:hAnsi="Times New Roman" w:cs="Times New Roman"/>
          <w:spacing w:val="7"/>
        </w:rPr>
        <w:t xml:space="preserve"> </w:t>
      </w:r>
      <w:r w:rsidR="002F2152" w:rsidRPr="006F3C28">
        <w:rPr>
          <w:rFonts w:ascii="Times New Roman" w:hAnsi="Times New Roman" w:cs="Times New Roman"/>
        </w:rPr>
        <w:t>04</w:t>
      </w:r>
      <w:r w:rsidR="002F2152" w:rsidRPr="006F3C28">
        <w:rPr>
          <w:rFonts w:ascii="Times New Roman" w:hAnsi="Times New Roman" w:cs="Times New Roman"/>
          <w:spacing w:val="2"/>
        </w:rPr>
        <w:t xml:space="preserve"> </w:t>
      </w:r>
      <w:r w:rsidR="002F2152" w:rsidRPr="006F3C28">
        <w:rPr>
          <w:rFonts w:ascii="Times New Roman" w:hAnsi="Times New Roman" w:cs="Times New Roman"/>
          <w:w w:val="95"/>
        </w:rPr>
        <w:t>—</w:t>
      </w:r>
      <w:r w:rsidR="002F2152" w:rsidRPr="006F3C28">
        <w:rPr>
          <w:rFonts w:ascii="Times New Roman" w:hAnsi="Times New Roman" w:cs="Times New Roman"/>
          <w:spacing w:val="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Gleba</w:t>
      </w:r>
      <w:r w:rsidR="002F2152" w:rsidRPr="006F3C28">
        <w:rPr>
          <w:rFonts w:ascii="Times New Roman" w:hAnsi="Times New Roman" w:cs="Times New Roman"/>
          <w:i/>
          <w:spacing w:val="1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</w:t>
      </w:r>
      <w:r w:rsidR="002F2152" w:rsidRPr="006F3C28">
        <w:rPr>
          <w:rFonts w:ascii="Times New Roman" w:hAnsi="Times New Roman" w:cs="Times New Roman"/>
          <w:i/>
          <w:spacing w:val="-8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ziemia,</w:t>
      </w:r>
      <w:r w:rsidR="002F2152" w:rsidRPr="006F3C28">
        <w:rPr>
          <w:rFonts w:ascii="Times New Roman" w:hAnsi="Times New Roman" w:cs="Times New Roman"/>
          <w:i/>
          <w:spacing w:val="22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</w:t>
      </w:r>
      <w:r w:rsidR="002F2152" w:rsidRPr="006F3C28">
        <w:rPr>
          <w:rFonts w:ascii="Times New Roman" w:hAnsi="Times New Roman" w:cs="Times New Roman"/>
          <w:i/>
          <w:spacing w:val="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tym</w:t>
      </w:r>
      <w:r w:rsidR="002F2152" w:rsidRPr="006F3C28">
        <w:rPr>
          <w:rFonts w:ascii="Times New Roman" w:hAnsi="Times New Roman" w:cs="Times New Roman"/>
          <w:i/>
          <w:spacing w:val="7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kamienie,</w:t>
      </w:r>
      <w:r w:rsidR="002F2152" w:rsidRPr="006F3C28">
        <w:rPr>
          <w:rFonts w:ascii="Times New Roman" w:hAnsi="Times New Roman" w:cs="Times New Roman"/>
          <w:i/>
          <w:spacing w:val="24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inne</w:t>
      </w:r>
      <w:r w:rsidR="002F2152" w:rsidRPr="006F3C28">
        <w:rPr>
          <w:rFonts w:ascii="Times New Roman" w:hAnsi="Times New Roman" w:cs="Times New Roman"/>
          <w:i/>
          <w:spacing w:val="11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niż</w:t>
      </w:r>
      <w:r w:rsidR="002F2152" w:rsidRPr="006F3C28">
        <w:rPr>
          <w:rFonts w:ascii="Times New Roman" w:hAnsi="Times New Roman" w:cs="Times New Roman"/>
          <w:i/>
          <w:spacing w:val="16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wymienione</w:t>
      </w:r>
      <w:r w:rsidR="002F2152" w:rsidRPr="006F3C28">
        <w:rPr>
          <w:rFonts w:ascii="Times New Roman" w:hAnsi="Times New Roman" w:cs="Times New Roman"/>
          <w:i/>
          <w:spacing w:val="26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</w:t>
      </w:r>
      <w:r w:rsidR="002F2152" w:rsidRPr="006F3C28">
        <w:rPr>
          <w:rFonts w:ascii="Times New Roman" w:hAnsi="Times New Roman" w:cs="Times New Roman"/>
          <w:i/>
          <w:spacing w:val="4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17</w:t>
      </w:r>
      <w:r w:rsidR="002F2152" w:rsidRPr="006F3C28">
        <w:rPr>
          <w:rFonts w:ascii="Times New Roman" w:hAnsi="Times New Roman" w:cs="Times New Roman"/>
          <w:i/>
          <w:spacing w:val="1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05</w:t>
      </w:r>
      <w:r w:rsidR="002F2152" w:rsidRPr="006F3C28">
        <w:rPr>
          <w:rFonts w:ascii="Times New Roman" w:hAnsi="Times New Roman" w:cs="Times New Roman"/>
          <w:i/>
          <w:spacing w:val="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03</w:t>
      </w:r>
      <w:r w:rsidR="002F2152" w:rsidRPr="006F3C28">
        <w:rPr>
          <w:rFonts w:ascii="Times New Roman" w:hAnsi="Times New Roman" w:cs="Times New Roman"/>
          <w:i/>
          <w:spacing w:val="2"/>
        </w:rPr>
        <w:t xml:space="preserve"> </w:t>
      </w:r>
    </w:p>
    <w:p w14:paraId="607B64B5" w14:textId="700BC7A0" w:rsidR="002F2152" w:rsidRPr="006F3C28" w:rsidRDefault="00583690" w:rsidP="00583690">
      <w:pPr>
        <w:pStyle w:val="Tekstpodstawowy"/>
        <w:ind w:right="104"/>
        <w:rPr>
          <w:rFonts w:ascii="Times New Roman" w:hAnsi="Times New Roman" w:cs="Times New Roman"/>
          <w:spacing w:val="80"/>
          <w:w w:val="150"/>
        </w:rPr>
      </w:pPr>
      <w:r w:rsidRPr="006F3C28">
        <w:rPr>
          <w:rFonts w:ascii="Times New Roman" w:hAnsi="Times New Roman" w:cs="Times New Roman"/>
        </w:rPr>
        <w:t xml:space="preserve">17 </w:t>
      </w:r>
      <w:r w:rsidR="002F2152" w:rsidRPr="006F3C28">
        <w:rPr>
          <w:rFonts w:ascii="Times New Roman" w:hAnsi="Times New Roman" w:cs="Times New Roman"/>
        </w:rPr>
        <w:t>05</w:t>
      </w:r>
      <w:r w:rsidR="002F2152" w:rsidRPr="006F3C28">
        <w:rPr>
          <w:rFonts w:ascii="Times New Roman" w:hAnsi="Times New Roman" w:cs="Times New Roman"/>
          <w:spacing w:val="20"/>
        </w:rPr>
        <w:t xml:space="preserve"> </w:t>
      </w:r>
      <w:r w:rsidR="002F2152" w:rsidRPr="006F3C28">
        <w:rPr>
          <w:rFonts w:ascii="Times New Roman" w:hAnsi="Times New Roman" w:cs="Times New Roman"/>
        </w:rPr>
        <w:t>08</w:t>
      </w:r>
      <w:r w:rsidR="002F2152" w:rsidRPr="006F3C28">
        <w:rPr>
          <w:rFonts w:ascii="Times New Roman" w:hAnsi="Times New Roman" w:cs="Times New Roman"/>
          <w:spacing w:val="16"/>
        </w:rPr>
        <w:t xml:space="preserve"> </w:t>
      </w:r>
      <w:r w:rsidR="002F2152" w:rsidRPr="006F3C28">
        <w:rPr>
          <w:rFonts w:ascii="Times New Roman" w:hAnsi="Times New Roman" w:cs="Times New Roman"/>
          <w:w w:val="95"/>
        </w:rPr>
        <w:t>—</w:t>
      </w:r>
      <w:r w:rsidR="002F2152" w:rsidRPr="006F3C28">
        <w:rPr>
          <w:rFonts w:ascii="Times New Roman" w:hAnsi="Times New Roman" w:cs="Times New Roman"/>
          <w:spacing w:val="21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Tłuczeń</w:t>
      </w:r>
      <w:r w:rsidR="002F2152" w:rsidRPr="006F3C28">
        <w:rPr>
          <w:rFonts w:ascii="Times New Roman" w:hAnsi="Times New Roman" w:cs="Times New Roman"/>
          <w:i/>
          <w:spacing w:val="2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torowy</w:t>
      </w:r>
      <w:r w:rsidR="002F2152" w:rsidRPr="006F3C28">
        <w:rPr>
          <w:rFonts w:ascii="Times New Roman" w:hAnsi="Times New Roman" w:cs="Times New Roman"/>
          <w:i/>
          <w:spacing w:val="25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(kruszywo)</w:t>
      </w:r>
      <w:r w:rsidR="002F2152" w:rsidRPr="006F3C28">
        <w:rPr>
          <w:rFonts w:ascii="Times New Roman" w:hAnsi="Times New Roman" w:cs="Times New Roman"/>
          <w:i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inny</w:t>
      </w:r>
      <w:r w:rsidR="002F2152" w:rsidRPr="006F3C28">
        <w:rPr>
          <w:rFonts w:ascii="Times New Roman" w:hAnsi="Times New Roman" w:cs="Times New Roman"/>
          <w:i/>
          <w:spacing w:val="34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niż</w:t>
      </w:r>
      <w:r w:rsidR="002F2152" w:rsidRPr="006F3C28">
        <w:rPr>
          <w:rFonts w:ascii="Times New Roman" w:hAnsi="Times New Roman" w:cs="Times New Roman"/>
          <w:i/>
          <w:spacing w:val="3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wymieniony</w:t>
      </w:r>
      <w:r w:rsidR="002F2152" w:rsidRPr="006F3C28">
        <w:rPr>
          <w:rFonts w:ascii="Times New Roman" w:hAnsi="Times New Roman" w:cs="Times New Roman"/>
          <w:i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w</w:t>
      </w:r>
      <w:r w:rsidR="002F2152" w:rsidRPr="006F3C28">
        <w:rPr>
          <w:rFonts w:ascii="Times New Roman" w:hAnsi="Times New Roman" w:cs="Times New Roman"/>
          <w:i/>
          <w:spacing w:val="22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17</w:t>
      </w:r>
      <w:r w:rsidR="002F2152" w:rsidRPr="006F3C28">
        <w:rPr>
          <w:rFonts w:ascii="Times New Roman" w:hAnsi="Times New Roman" w:cs="Times New Roman"/>
          <w:i/>
          <w:spacing w:val="23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05</w:t>
      </w:r>
      <w:r w:rsidR="002F2152" w:rsidRPr="006F3C28">
        <w:rPr>
          <w:rFonts w:ascii="Times New Roman" w:hAnsi="Times New Roman" w:cs="Times New Roman"/>
          <w:i/>
          <w:spacing w:val="23"/>
        </w:rPr>
        <w:t xml:space="preserve"> </w:t>
      </w:r>
      <w:r w:rsidR="002F2152" w:rsidRPr="006F3C28">
        <w:rPr>
          <w:rFonts w:ascii="Times New Roman" w:hAnsi="Times New Roman" w:cs="Times New Roman"/>
          <w:i/>
        </w:rPr>
        <w:t>07</w:t>
      </w:r>
      <w:r w:rsidR="002F2152" w:rsidRPr="006F3C28">
        <w:rPr>
          <w:rFonts w:ascii="Times New Roman" w:hAnsi="Times New Roman" w:cs="Times New Roman"/>
          <w:i/>
          <w:spacing w:val="20"/>
        </w:rPr>
        <w:t xml:space="preserve"> </w:t>
      </w:r>
    </w:p>
    <w:p w14:paraId="78D35D53" w14:textId="77777777" w:rsidR="002F2152" w:rsidRPr="00FE6D2A" w:rsidRDefault="002F2152" w:rsidP="002F2152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1C1C1C"/>
          <w:spacing w:val="80"/>
          <w:w w:val="150"/>
        </w:rPr>
      </w:pPr>
    </w:p>
    <w:p w14:paraId="183ADB0D" w14:textId="2AEF1169" w:rsidR="00F04663" w:rsidRPr="00FE6D2A" w:rsidRDefault="006A4708" w:rsidP="005836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FE6D2A">
        <w:rPr>
          <w:rFonts w:ascii="Times New Roman" w:hAnsi="Times New Roman" w:cs="Times New Roman"/>
          <w:b/>
          <w:kern w:val="0"/>
          <w14:ligatures w14:val="none"/>
        </w:rPr>
        <w:t xml:space="preserve">II. </w:t>
      </w:r>
      <w:r w:rsidR="00F04663" w:rsidRPr="00FE6D2A">
        <w:rPr>
          <w:rFonts w:ascii="Times New Roman" w:hAnsi="Times New Roman" w:cs="Times New Roman"/>
          <w:b/>
          <w:kern w:val="0"/>
          <w14:ligatures w14:val="none"/>
        </w:rPr>
        <w:t xml:space="preserve">Istotne warunki korzystania ze środowiska w fazie realizacji i eksploatacji, </w:t>
      </w:r>
      <w:r w:rsidR="00F04663" w:rsidRPr="00FE6D2A">
        <w:rPr>
          <w:rFonts w:ascii="Times New Roman" w:hAnsi="Times New Roman" w:cs="Times New Roman"/>
          <w:b/>
          <w:kern w:val="0"/>
          <w14:ligatures w14:val="none"/>
        </w:rPr>
        <w:br/>
        <w:t>ze szczególnym uwzględnieniem konieczności ochrony wartości przyrodniczych, zasobów naturalnych i zabytków oraz ograniczenia uciążliwości dla terenów sąsiednich:</w:t>
      </w:r>
    </w:p>
    <w:p w14:paraId="7CD4A2E5" w14:textId="77777777" w:rsidR="00AB1FF4" w:rsidRPr="00FE6D2A" w:rsidRDefault="00AB1FF4" w:rsidP="006A4708">
      <w:pPr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6A8586FD" w14:textId="34A0462F" w:rsidR="002F2152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1.</w:t>
      </w:r>
      <w:r w:rsidR="002F2152" w:rsidRPr="006F3C28">
        <w:rPr>
          <w:rFonts w:ascii="Times New Roman" w:hAnsi="Times New Roman" w:cs="Times New Roman"/>
          <w:color w:val="000000" w:themeColor="text1"/>
        </w:rPr>
        <w:t>Przetwarzać odpady inne niż niebezpieczne z grupy odpadów z budowy, remontów i demontażu obiektów budowlanych oraz infrastruktury drogowej, w łącznej ilości wszystkich rodzajów przetwarzanych</w:t>
      </w:r>
      <w:r w:rsidR="002F2152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odpadów nie większej ni</w:t>
      </w:r>
      <w:r w:rsidRPr="006F3C28">
        <w:rPr>
          <w:rFonts w:ascii="Times New Roman" w:hAnsi="Times New Roman" w:cs="Times New Roman"/>
          <w:color w:val="000000" w:themeColor="text1"/>
        </w:rPr>
        <w:t>ż</w:t>
      </w:r>
      <w:r w:rsidR="002F2152" w:rsidRPr="006F3C28">
        <w:rPr>
          <w:rFonts w:ascii="Times New Roman" w:hAnsi="Times New Roman" w:cs="Times New Roman"/>
          <w:color w:val="000000" w:themeColor="text1"/>
        </w:rPr>
        <w:t xml:space="preserve"> 72 000 Mg/rok.</w:t>
      </w:r>
    </w:p>
    <w:p w14:paraId="1F9886F5" w14:textId="016349C7" w:rsidR="002F2152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83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2.</w:t>
      </w:r>
      <w:r w:rsidR="002F2152" w:rsidRPr="006F3C28">
        <w:rPr>
          <w:rFonts w:ascii="Times New Roman" w:hAnsi="Times New Roman" w:cs="Times New Roman"/>
          <w:color w:val="000000" w:themeColor="text1"/>
        </w:rPr>
        <w:t>Zbierać</w:t>
      </w:r>
      <w:r w:rsidR="002F2152" w:rsidRPr="006F3C28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odpady</w:t>
      </w:r>
      <w:r w:rsidR="002F2152" w:rsidRPr="006F3C28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inne</w:t>
      </w:r>
      <w:r w:rsidR="002F2152" w:rsidRPr="006F3C28">
        <w:rPr>
          <w:rFonts w:ascii="Times New Roman" w:hAnsi="Times New Roman" w:cs="Times New Roman"/>
          <w:color w:val="000000" w:themeColor="text1"/>
          <w:spacing w:val="63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niż</w:t>
      </w:r>
      <w:r w:rsidR="002F2152" w:rsidRPr="006F3C28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niebezpieczne</w:t>
      </w:r>
      <w:r w:rsidR="002F2152" w:rsidRPr="006F3C28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z</w:t>
      </w:r>
      <w:r w:rsidR="002F2152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grupy</w:t>
      </w:r>
      <w:r w:rsidR="002F2152" w:rsidRPr="006F3C28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odpadów</w:t>
      </w:r>
      <w:r w:rsidR="002F2152" w:rsidRPr="006F3C28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z</w:t>
      </w:r>
      <w:r w:rsidR="002F2152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budowy,</w:t>
      </w:r>
      <w:r w:rsidR="002F2152" w:rsidRPr="006F3C28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remontów i</w:t>
      </w:r>
      <w:r w:rsidR="002F2152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demonta</w:t>
      </w:r>
      <w:r w:rsidRPr="006F3C28">
        <w:rPr>
          <w:rFonts w:ascii="Times New Roman" w:hAnsi="Times New Roman" w:cs="Times New Roman"/>
          <w:color w:val="000000" w:themeColor="text1"/>
        </w:rPr>
        <w:t>ż</w:t>
      </w:r>
      <w:r w:rsidR="002F2152" w:rsidRPr="006F3C28">
        <w:rPr>
          <w:rFonts w:ascii="Times New Roman" w:hAnsi="Times New Roman" w:cs="Times New Roman"/>
          <w:color w:val="000000" w:themeColor="text1"/>
        </w:rPr>
        <w:t>u obiektów budowlanych oraz infrastruktury drogowej, w łącznej ilości wszystkich rodzajów zbieranych odpadów nie większej niż 27 100 Mg/rok.</w:t>
      </w:r>
    </w:p>
    <w:p w14:paraId="397E1FD3" w14:textId="1B93A684" w:rsidR="002F2152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before="2" w:after="0" w:line="251" w:lineRule="exact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3.</w:t>
      </w:r>
      <w:r w:rsidR="002F2152" w:rsidRPr="006F3C28">
        <w:rPr>
          <w:rFonts w:ascii="Times New Roman" w:hAnsi="Times New Roman" w:cs="Times New Roman"/>
          <w:color w:val="000000" w:themeColor="text1"/>
        </w:rPr>
        <w:t>Eksploatację</w:t>
      </w:r>
      <w:r w:rsidR="002F2152" w:rsidRPr="006F3C2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przedsięwzięcia</w:t>
      </w:r>
      <w:r w:rsidR="002F2152"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prowadzić</w:t>
      </w:r>
      <w:r w:rsidR="002F2152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bez</w:t>
      </w:r>
      <w:r w:rsidR="002F2152"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generowania</w:t>
      </w:r>
      <w:r w:rsidR="002F2152" w:rsidRPr="006F3C2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ścieków</w:t>
      </w:r>
      <w:r w:rsidR="002F2152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spacing w:val="-2"/>
        </w:rPr>
        <w:t>technologicznych.</w:t>
      </w:r>
    </w:p>
    <w:p w14:paraId="3697ABAF" w14:textId="6E37CCDC" w:rsidR="002F2152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4.</w:t>
      </w:r>
      <w:r w:rsidR="002F2152" w:rsidRPr="006F3C28">
        <w:rPr>
          <w:rFonts w:ascii="Times New Roman" w:hAnsi="Times New Roman" w:cs="Times New Roman"/>
          <w:color w:val="000000" w:themeColor="text1"/>
        </w:rPr>
        <w:t xml:space="preserve">Wody opadowe i roztopowe pochodzące z terenów utwardzonych oraz z placu przeznaczonego </w:t>
      </w:r>
      <w:r w:rsidRPr="006F3C28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2F2152" w:rsidRPr="006F3C28">
        <w:rPr>
          <w:rFonts w:ascii="Times New Roman" w:hAnsi="Times New Roman" w:cs="Times New Roman"/>
          <w:color w:val="000000" w:themeColor="text1"/>
        </w:rPr>
        <w:t>do magazynowania i przetwarzania odpadów</w:t>
      </w:r>
      <w:r w:rsidR="00D60E82" w:rsidRPr="006F3C28">
        <w:rPr>
          <w:rFonts w:ascii="Times New Roman" w:hAnsi="Times New Roman" w:cs="Times New Roman"/>
          <w:color w:val="000000" w:themeColor="text1"/>
        </w:rPr>
        <w:t>, doprowadzać w sposób niezorganizowany, w granicach terenu nalężącego do wnioskodawcy, bez szkody dla terenów sąsiednich.</w:t>
      </w:r>
    </w:p>
    <w:p w14:paraId="2D5B81E0" w14:textId="4D2A5219" w:rsidR="002F2152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before="6" w:after="0" w:line="237" w:lineRule="auto"/>
        <w:ind w:right="17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5.</w:t>
      </w:r>
      <w:r w:rsidR="002F2152" w:rsidRPr="006F3C28">
        <w:rPr>
          <w:rFonts w:ascii="Times New Roman" w:hAnsi="Times New Roman" w:cs="Times New Roman"/>
          <w:color w:val="000000" w:themeColor="text1"/>
        </w:rPr>
        <w:t>W przypadku niekorzystnych warunków atmosferycznych, w celu ograniczenia pylenia, zraszać odpady po przetworzeniu oraz produkty sypkie i pylące.</w:t>
      </w:r>
    </w:p>
    <w:p w14:paraId="1BDFAB82" w14:textId="116C8614" w:rsidR="00DB006D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6.</w:t>
      </w:r>
      <w:r w:rsidR="002F2152" w:rsidRPr="006F3C28">
        <w:rPr>
          <w:rFonts w:ascii="Times New Roman" w:hAnsi="Times New Roman" w:cs="Times New Roman"/>
          <w:color w:val="000000" w:themeColor="text1"/>
        </w:rPr>
        <w:t>Pracę urządzeń do przetwarzania odpadów oraz</w:t>
      </w:r>
      <w:r w:rsidR="002F2152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ruch pojazdów prowadzić wyłącznie w porze</w:t>
      </w:r>
      <w:r w:rsidR="002F2152"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</w:rPr>
        <w:t>dnia, tj. od 6:00 do 22:00</w:t>
      </w:r>
      <w:r w:rsidRPr="006F3C28">
        <w:rPr>
          <w:rFonts w:ascii="Times New Roman" w:hAnsi="Times New Roman" w:cs="Times New Roman"/>
          <w:color w:val="000000" w:themeColor="text1"/>
        </w:rPr>
        <w:t>.</w:t>
      </w:r>
    </w:p>
    <w:p w14:paraId="5B972D1C" w14:textId="4F0AA901" w:rsidR="006A4708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7.Zaplecza budowy i bazy materiałowo-sprzętowe oraz miejsca magazynowania odpadów należy organizować z uwzględnieniem zasady minimalizacji zajęcia terenu i przekształcenia jego powierzchni.</w:t>
      </w:r>
    </w:p>
    <w:p w14:paraId="6156148B" w14:textId="7FB66A8F" w:rsidR="006A4708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8.We wszystkich ww. miejscach oraz w miejscach bezpośrednich prac budowlanych należy zapewnić dostępność sorbentów, właściwych w zakresie ilości i rodzaju do potencjalnego zagrożenia, mogącego wystąpić w następstwie sytuacji awaryjnych.</w:t>
      </w:r>
    </w:p>
    <w:p w14:paraId="60B26930" w14:textId="1B13A47C" w:rsidR="006A4708" w:rsidRPr="006F3C28" w:rsidRDefault="006A4708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9.Do prac budowlanych należy dopuszczać tylko sprzęt w pełni </w:t>
      </w:r>
      <w:r w:rsidR="00A555DB" w:rsidRPr="006F3C28">
        <w:rPr>
          <w:rFonts w:ascii="Times New Roman" w:hAnsi="Times New Roman" w:cs="Times New Roman"/>
          <w:color w:val="000000" w:themeColor="text1"/>
        </w:rPr>
        <w:t>sprawny oraz spełniający wymogi dopuszczające go do użytkowania.</w:t>
      </w:r>
    </w:p>
    <w:p w14:paraId="3ABEBA8E" w14:textId="0FEADF14" w:rsidR="00A555DB" w:rsidRPr="006F3C28" w:rsidRDefault="00A555DB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10.W czasie prowadzenia robót budowlanych należy prowadzić stały monitoring stanu technicznego sprzętu budowlanego i transportowego oraz przypadków wystąpienia zanieczyszczenia gruntu                               i neutralizację miejsc mogących powodować ewentualne zagrożenia dla środowiska gruntowo-wodnego.</w:t>
      </w:r>
    </w:p>
    <w:p w14:paraId="0BCDC644" w14:textId="68115FA4" w:rsidR="00A555DB" w:rsidRPr="006F3C28" w:rsidRDefault="00A555DB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10.W przypadku przedostania się zanieczyszczeń do gruntu lub wód bezzwłocznie podjąć działania zmierzające do usunięcia skutków i przyczyn awarii (ewentualne wycieki należy natychmiast usuwać</w:t>
      </w:r>
      <w:r w:rsidR="00A366AD" w:rsidRPr="006F3C28">
        <w:rPr>
          <w:rFonts w:ascii="Times New Roman" w:hAnsi="Times New Roman" w:cs="Times New Roman"/>
          <w:color w:val="000000" w:themeColor="text1"/>
        </w:rPr>
        <w:t>)</w:t>
      </w:r>
      <w:r w:rsidRPr="006F3C28">
        <w:rPr>
          <w:rFonts w:ascii="Times New Roman" w:hAnsi="Times New Roman" w:cs="Times New Roman"/>
          <w:color w:val="000000" w:themeColor="text1"/>
        </w:rPr>
        <w:t>.</w:t>
      </w:r>
    </w:p>
    <w:p w14:paraId="7A135084" w14:textId="209E7329" w:rsidR="00A555DB" w:rsidRPr="006F3C28" w:rsidRDefault="00A555DB" w:rsidP="006A470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11.Prace w zakresie wykopów, nasypów i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odwodnień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 xml:space="preserve"> należy prowadzić w taki sposób, aby nie doprowadzić do trwałej zmiany stosunków wodnych.</w:t>
      </w:r>
    </w:p>
    <w:p w14:paraId="40E666F6" w14:textId="59722023" w:rsidR="00A555DB" w:rsidRPr="006F3C28" w:rsidRDefault="00A555DB" w:rsidP="00A44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w w:val="95"/>
        </w:rPr>
      </w:pPr>
      <w:r w:rsidRPr="006F3C28">
        <w:rPr>
          <w:rFonts w:ascii="Times New Roman" w:hAnsi="Times New Roman" w:cs="Times New Roman"/>
          <w:color w:val="000000" w:themeColor="text1"/>
          <w:w w:val="95"/>
        </w:rPr>
        <w:t>12.W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ody</w:t>
      </w:r>
      <w:r w:rsidR="002F2152"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z</w:t>
      </w:r>
      <w:r w:rsidR="002F2152" w:rsidRPr="006F3C2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odwodnienia</w:t>
      </w:r>
      <w:r w:rsidR="002F2152" w:rsidRPr="006F3C2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wykopów,</w:t>
      </w:r>
      <w:r w:rsidR="002F2152" w:rsidRPr="006F3C28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przed</w:t>
      </w:r>
      <w:r w:rsidR="002F2152"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odprowadzeniem</w:t>
      </w:r>
      <w:r w:rsidR="002F2152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iCs/>
          <w:color w:val="000000" w:themeColor="text1"/>
          <w:w w:val="95"/>
        </w:rPr>
        <w:t>do</w:t>
      </w:r>
      <w:r w:rsidR="002F2152" w:rsidRPr="006F3C28">
        <w:rPr>
          <w:rFonts w:ascii="Times New Roman" w:hAnsi="Times New Roman" w:cs="Times New Roman"/>
          <w:i/>
          <w:color w:val="000000" w:themeColor="text1"/>
          <w:spacing w:val="39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środowiska,</w:t>
      </w:r>
      <w:r w:rsidR="002F2152" w:rsidRPr="006F3C28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należy</w:t>
      </w:r>
      <w:r w:rsidR="002F2152" w:rsidRPr="006F3C28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podczyścić z</w:t>
      </w:r>
      <w:r w:rsidR="002F2152" w:rsidRPr="006F3C28">
        <w:rPr>
          <w:rFonts w:ascii="Times New Roman" w:hAnsi="Times New Roman" w:cs="Times New Roman"/>
          <w:color w:val="000000" w:themeColor="text1"/>
          <w:spacing w:val="-14"/>
          <w:w w:val="95"/>
        </w:rPr>
        <w:t xml:space="preserve"> </w:t>
      </w:r>
      <w:r w:rsidR="002F2152" w:rsidRPr="006F3C28">
        <w:rPr>
          <w:rFonts w:ascii="Times New Roman" w:hAnsi="Times New Roman" w:cs="Times New Roman"/>
          <w:color w:val="000000" w:themeColor="text1"/>
          <w:w w:val="95"/>
        </w:rPr>
        <w:t>zawiesiny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.</w:t>
      </w:r>
    </w:p>
    <w:p w14:paraId="1D14D980" w14:textId="59ED1305" w:rsidR="00A555DB" w:rsidRPr="006F3C28" w:rsidRDefault="00A555DB" w:rsidP="00A44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13.Odpady o następujących kodach 17 01 01, 17 01 81, 17 03 02, 17 04 05, 17 05 04, 17 05 08</w:t>
      </w:r>
      <w:r w:rsidR="00A44EFD" w:rsidRPr="006F3C28">
        <w:rPr>
          <w:rFonts w:ascii="Times New Roman" w:hAnsi="Times New Roman" w:cs="Times New Roman"/>
          <w:color w:val="000000" w:themeColor="text1"/>
        </w:rPr>
        <w:t>, należy magazynować w odrębnym sektorze magazynowania tj. w odrębnej pryzmie.</w:t>
      </w:r>
    </w:p>
    <w:p w14:paraId="3C5FA314" w14:textId="36AEAB21" w:rsidR="00A44EFD" w:rsidRPr="006F3C28" w:rsidRDefault="00A44EFD" w:rsidP="00A44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14.Odpady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pobudowlane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>, magazynowane w pryzmach, o małych frakcjach, potencjalnie możliwych                   do rozwiewania przez wiatr w okresie dni suchych i wietrznych należy zraszać wodą.</w:t>
      </w:r>
    </w:p>
    <w:p w14:paraId="22AC0634" w14:textId="0FCEE39B" w:rsidR="00A44EFD" w:rsidRPr="006F3C28" w:rsidRDefault="00A44EFD" w:rsidP="00A44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15.Pryzmy odpadów należy oznakować w sposób czytelny i trwały w postaci tabliczek odpornych                      na warunki atmosferyczne, ze wskazaniem poszczególnych kodów odpadów.</w:t>
      </w:r>
    </w:p>
    <w:p w14:paraId="7937B1D7" w14:textId="77777777" w:rsidR="002C62F3" w:rsidRPr="006F3C28" w:rsidRDefault="00A44EFD" w:rsidP="00A44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16.Miejsca magazynowania i przetwarzane oraz zbierane odpady należy zabezpieczyć przed dostępem os</w:t>
      </w:r>
      <w:r w:rsidR="002C62F3" w:rsidRPr="006F3C28">
        <w:rPr>
          <w:rFonts w:ascii="Times New Roman" w:hAnsi="Times New Roman" w:cs="Times New Roman"/>
          <w:color w:val="000000" w:themeColor="text1"/>
        </w:rPr>
        <w:t>ób nieupoważnionych poprzez jego ogrodzenia.</w:t>
      </w:r>
    </w:p>
    <w:p w14:paraId="3BDD8E82" w14:textId="2367E52D" w:rsidR="00D60E82" w:rsidRPr="006F3C28" w:rsidRDefault="00D60E82" w:rsidP="00A44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17.Zaklad wyposażyć w sorbenty, przeznaczone do usuwania ewentualnych zanieczyszczeń  środowiska gruntowo-wodnego.</w:t>
      </w:r>
    </w:p>
    <w:p w14:paraId="1496714E" w14:textId="3AF02546" w:rsidR="002F2152" w:rsidRDefault="00D60E82" w:rsidP="00FE6D2A">
      <w:pPr>
        <w:tabs>
          <w:tab w:val="left" w:pos="284"/>
        </w:tabs>
        <w:contextualSpacing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6F3C2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18.Odcieki z miejsc magazynowania, przetworzone oraz zbieranie odpadów powstające w wyniku opadów atmosferycznych oraz zraszania odpadów należy zagospodarować w sposób nie wyrządzający szkód dla gruntów sąsiednich.</w:t>
      </w:r>
    </w:p>
    <w:p w14:paraId="714B592F" w14:textId="6F4F442B" w:rsidR="00455712" w:rsidRDefault="00455712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19.Teren budowy, miejsca postoju pojazdów i maszyn wyposażyć w sorbenty i biopreparaty neutralizujące wycieki paliw i pyłów eksploatacyjnych, właściwe w zakresie ilości i rodzaju potencjalnego zagrożenia, mogącego wystąpić w następstwie sytuacji awaryjnych.</w:t>
      </w:r>
    </w:p>
    <w:p w14:paraId="77DADF32" w14:textId="48B74924" w:rsidR="00455712" w:rsidRDefault="00455712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20.Założyć zastosowanie właściwych rozwiązań  technicznych i technologicznych, które winny zapewnić, iż inwestycja nie będzie powodowała negatywnego oddziaływania poza terenem, do którego inwestor posiada tytuł prawny.</w:t>
      </w:r>
    </w:p>
    <w:p w14:paraId="06D77447" w14:textId="55026F07" w:rsidR="00455712" w:rsidRDefault="00455712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</w:t>
      </w:r>
      <w:r w:rsidR="00A15743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1.</w:t>
      </w: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Przygotować inwestycję z uwzględnieniem art.5, w szczególności art.5 ust.1 pkt.1 lit c ustawy z dnia 7 lica 1994r. Prawo budowlane(Dz.U. z 2023r. poz.682, z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późn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. zm.), zapewniając spełnienie podstawowych wymagań dotyczących higieny, zdrowia i środowiska oraz zgodnie z przepisami szczególnymi zapewniającymi ochronę </w:t>
      </w:r>
      <w:r w:rsidR="00A15743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 uzasadnionych interesów osób trzecich.</w:t>
      </w:r>
    </w:p>
    <w:p w14:paraId="5E78301F" w14:textId="73A6E486" w:rsidR="00A15743" w:rsidRDefault="00A15743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22.Przestrzegać podstawowych założeń  technologicznych i organizacyjnych oraz wprowadzić reżim zapewniając właściwy stan sanitarny oraz minimalizację potencjalnych negatywnych oddziaływań.</w:t>
      </w:r>
    </w:p>
    <w:p w14:paraId="7E996281" w14:textId="71981A4C" w:rsidR="00A15743" w:rsidRDefault="00A15743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23.Zastosować działania mające na celu zapobieganie wynoszenia materiałów na kołach pojazdów.</w:t>
      </w:r>
    </w:p>
    <w:p w14:paraId="7407B658" w14:textId="2C683682" w:rsidR="00A15743" w:rsidRDefault="00A15743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24.Wykonywać załadunek pojazdów do leja zasypowego kruszarki lub przesiewacza przy zmniejszonej wysokości spadku, aby zapobiegać powstawaniu i emisji kurzu i pyłu (zasypywanie odpadów do lejów musi się odbywać jak najbardziej ,,szczelnie” tzn. przy jak najmniejszej wysokości od kosza zasypowego).</w:t>
      </w:r>
    </w:p>
    <w:p w14:paraId="19633B15" w14:textId="011F92DD" w:rsidR="00A15743" w:rsidRDefault="00A15743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25.Ograniczyć prędkość pojazdów poruszających się po placu do niezbędnego minimum.</w:t>
      </w:r>
    </w:p>
    <w:p w14:paraId="3663E5AB" w14:textId="0589DB6D" w:rsidR="00A15743" w:rsidRDefault="00A15743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26.</w:t>
      </w:r>
      <w:r w:rsidR="00695DC5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Zminimalizować narażenie na wiatr obejmujące redukcję wysokości i profilu hałdy.</w:t>
      </w:r>
    </w:p>
    <w:p w14:paraId="4A61F11D" w14:textId="41737043" w:rsidR="00695DC5" w:rsidRDefault="00695DC5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27.Teren działki podczas realizacji i użytkowania przedsięwzięcia utrzymywać w należytym porządku.</w:t>
      </w:r>
    </w:p>
    <w:p w14:paraId="049B2561" w14:textId="32F43BD3" w:rsidR="00695DC5" w:rsidRDefault="00695DC5" w:rsidP="0045571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28.W sytuacji stwierdzenia niedotrzymania standardów środowiska należy podjąć stosowne działania minimalizujące uciążliwość, dla zapewnienia właściwych warunków sanitarnych i zdrowotnych.</w:t>
      </w:r>
    </w:p>
    <w:p w14:paraId="0C31FE22" w14:textId="77777777" w:rsidR="00F04663" w:rsidRPr="006F3C28" w:rsidRDefault="00F04663" w:rsidP="00695D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3"/>
          <w:kern w:val="0"/>
          <w14:ligatures w14:val="none"/>
        </w:rPr>
      </w:pPr>
    </w:p>
    <w:p w14:paraId="74EF0D7B" w14:textId="51D84855" w:rsidR="00F04663" w:rsidRPr="00FE6D2A" w:rsidRDefault="00AB1FF4" w:rsidP="0058369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E6D2A">
        <w:rPr>
          <w:rFonts w:ascii="Times New Roman" w:hAnsi="Times New Roman" w:cs="Times New Roman"/>
          <w:b/>
          <w:kern w:val="0"/>
          <w14:ligatures w14:val="none"/>
        </w:rPr>
        <w:t xml:space="preserve">III. </w:t>
      </w:r>
      <w:r w:rsidR="00F04663" w:rsidRPr="00FE6D2A">
        <w:rPr>
          <w:rFonts w:ascii="Times New Roman" w:hAnsi="Times New Roman" w:cs="Times New Roman"/>
          <w:b/>
          <w:kern w:val="0"/>
          <w14:ligatures w14:val="none"/>
        </w:rPr>
        <w:t xml:space="preserve">Wymagania dotyczące ochrony środowiska konieczne do uwzględnienia w dokumentacji wymaganej do wydania decyzji, o których mowa w art. 72 ust. 1 ustawy, </w:t>
      </w:r>
      <w:r w:rsidR="00FE6D2A" w:rsidRPr="00FE6D2A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F04663" w:rsidRPr="00FE6D2A">
        <w:rPr>
          <w:rFonts w:ascii="Times New Roman" w:hAnsi="Times New Roman" w:cs="Times New Roman"/>
          <w:b/>
          <w:kern w:val="0"/>
          <w14:ligatures w14:val="none"/>
        </w:rPr>
        <w:t xml:space="preserve">a w szczególności </w:t>
      </w:r>
      <w:r w:rsidR="00FE6D2A" w:rsidRPr="00FE6D2A"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     </w:t>
      </w:r>
      <w:r w:rsidR="00F04663" w:rsidRPr="00FE6D2A">
        <w:rPr>
          <w:rFonts w:ascii="Times New Roman" w:hAnsi="Times New Roman" w:cs="Times New Roman"/>
          <w:b/>
          <w:kern w:val="0"/>
          <w14:ligatures w14:val="none"/>
        </w:rPr>
        <w:t>w projekcie budowlanym</w:t>
      </w:r>
      <w:r w:rsidR="00F04663" w:rsidRPr="00FE6D2A">
        <w:rPr>
          <w:rFonts w:ascii="Times New Roman" w:hAnsi="Times New Roman" w:cs="Times New Roman"/>
          <w:kern w:val="0"/>
          <w14:ligatures w14:val="none"/>
        </w:rPr>
        <w:t>:</w:t>
      </w:r>
    </w:p>
    <w:p w14:paraId="473BE665" w14:textId="77777777" w:rsidR="00AB1FF4" w:rsidRPr="00FE6D2A" w:rsidRDefault="00AB1FF4" w:rsidP="00AB1FF4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83DCEC7" w14:textId="34E6E005" w:rsidR="008918F6" w:rsidRPr="006F3C28" w:rsidRDefault="00514881" w:rsidP="008918F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3C28">
        <w:rPr>
          <w:rFonts w:ascii="Times New Roman" w:hAnsi="Times New Roman" w:cs="Times New Roman"/>
          <w:kern w:val="0"/>
          <w14:ligatures w14:val="none"/>
        </w:rPr>
        <w:t xml:space="preserve">Należy uwzględnić warunki zawarte w punkcie </w:t>
      </w:r>
      <w:r w:rsidR="00AB1FF4" w:rsidRPr="006F3C28">
        <w:rPr>
          <w:rFonts w:ascii="Times New Roman" w:hAnsi="Times New Roman" w:cs="Times New Roman"/>
          <w:kern w:val="0"/>
          <w14:ligatures w14:val="none"/>
        </w:rPr>
        <w:t>II</w:t>
      </w:r>
      <w:r w:rsidRPr="006F3C28">
        <w:rPr>
          <w:rFonts w:ascii="Times New Roman" w:hAnsi="Times New Roman" w:cs="Times New Roman"/>
          <w:kern w:val="0"/>
          <w14:ligatures w14:val="none"/>
        </w:rPr>
        <w:t xml:space="preserve"> niniejszej decyzji.</w:t>
      </w:r>
    </w:p>
    <w:p w14:paraId="5918A997" w14:textId="77777777" w:rsidR="00FE6D2A" w:rsidRPr="006F3C28" w:rsidRDefault="00FE6D2A" w:rsidP="008918F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AB3FDB3" w14:textId="15C49482" w:rsidR="00F04663" w:rsidRPr="00FE6D2A" w:rsidRDefault="00F04663" w:rsidP="00583690">
      <w:pPr>
        <w:pStyle w:val="Akapitzlist"/>
        <w:numPr>
          <w:ilvl w:val="0"/>
          <w:numId w:val="14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pacing w:val="-4"/>
          <w:kern w:val="0"/>
          <w14:ligatures w14:val="none"/>
        </w:rPr>
      </w:pPr>
      <w:r w:rsidRPr="00FE6D2A">
        <w:rPr>
          <w:rFonts w:ascii="Times New Roman" w:hAnsi="Times New Roman" w:cs="Times New Roman"/>
          <w:b/>
          <w:color w:val="000000"/>
          <w:spacing w:val="-4"/>
          <w:kern w:val="0"/>
          <w14:ligatures w14:val="none"/>
        </w:rPr>
        <w:t xml:space="preserve">Wymogi w zakresie przeciwdziałania skutkom awarii przemysłowych w odniesieniu                 </w:t>
      </w:r>
      <w:r w:rsidR="00AB1FF4" w:rsidRPr="00FE6D2A">
        <w:rPr>
          <w:rFonts w:ascii="Times New Roman" w:hAnsi="Times New Roman" w:cs="Times New Roman"/>
          <w:b/>
          <w:color w:val="000000"/>
          <w:spacing w:val="-4"/>
          <w:kern w:val="0"/>
          <w14:ligatures w14:val="none"/>
        </w:rPr>
        <w:t xml:space="preserve">          </w:t>
      </w:r>
      <w:r w:rsidRPr="00FE6D2A">
        <w:rPr>
          <w:rFonts w:ascii="Times New Roman" w:hAnsi="Times New Roman" w:cs="Times New Roman"/>
          <w:b/>
          <w:color w:val="000000"/>
          <w:spacing w:val="-4"/>
          <w:kern w:val="0"/>
          <w14:ligatures w14:val="none"/>
        </w:rPr>
        <w:t xml:space="preserve"> do przedsięwzięć zaliczanych do zakładów stwarzających zagrożenie wystąpienia poważnych awarii:</w:t>
      </w:r>
    </w:p>
    <w:p w14:paraId="31CB7731" w14:textId="00D17787" w:rsidR="00AB1FF4" w:rsidRPr="006F3C28" w:rsidRDefault="00514881" w:rsidP="00583690">
      <w:pPr>
        <w:spacing w:before="120"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Zgodnie z Rozporządzeniem Ministra Rozwoju z dnia 29 stycznia 2016r. w sprawie rodzajów i ilości znajdujących się w zakładzie substancji niebezpiecznych, decydujących o zaliczeniu zakładu do zakładu o zwiększonym lub dużym ryzyku wystąpienia poważnej awarii przemysłowej (Dz. U. z 2016r., poz. 138) przedmiotowe przedsięwzięcie nie zalicza się do zakładów o zwiększonym ryzyku lub dużym ryzyku wystąpienia poważnej </w:t>
      </w:r>
      <w:r w:rsidR="00AB1FF4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awarii </w:t>
      </w: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przemysłowej</w:t>
      </w:r>
      <w:r w:rsidR="00A366AD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</w:t>
      </w: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(ZDR).</w:t>
      </w:r>
    </w:p>
    <w:p w14:paraId="09B34957" w14:textId="77777777" w:rsidR="00583690" w:rsidRPr="006F3C28" w:rsidRDefault="00583690" w:rsidP="00583690">
      <w:pPr>
        <w:spacing w:before="120"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</w:p>
    <w:p w14:paraId="0917CA7B" w14:textId="4041AF8A" w:rsidR="00F04663" w:rsidRPr="00FE6D2A" w:rsidRDefault="00F04663" w:rsidP="00583690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E6D2A">
        <w:rPr>
          <w:rFonts w:ascii="Times New Roman" w:hAnsi="Times New Roman" w:cs="Times New Roman"/>
          <w:b/>
          <w:bCs/>
          <w:kern w:val="0"/>
          <w14:ligatures w14:val="none"/>
        </w:rPr>
        <w:t xml:space="preserve">Wymogi w zakresie ograniczenia transgranicznego oddziaływania na środowisko,             </w:t>
      </w:r>
      <w:r w:rsidR="00AB1FF4" w:rsidRPr="00FE6D2A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</w:t>
      </w:r>
      <w:r w:rsidRPr="00FE6D2A">
        <w:rPr>
          <w:rFonts w:ascii="Times New Roman" w:hAnsi="Times New Roman" w:cs="Times New Roman"/>
          <w:b/>
          <w:bCs/>
          <w:kern w:val="0"/>
          <w14:ligatures w14:val="none"/>
        </w:rPr>
        <w:t xml:space="preserve">    w odniesieniu dla przedsięwzięć, dla których przeprowadzono postępowanie dotyczące transgranicznego oddziaływania na środowisko:</w:t>
      </w:r>
    </w:p>
    <w:p w14:paraId="395A8FB9" w14:textId="77777777" w:rsidR="00583690" w:rsidRPr="00FE6D2A" w:rsidRDefault="00583690" w:rsidP="0058369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0BF959D" w14:textId="77777777" w:rsidR="00F04663" w:rsidRPr="006F3C28" w:rsidRDefault="00F04663" w:rsidP="00583690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6F3C28">
        <w:rPr>
          <w:rFonts w:ascii="Times New Roman" w:hAnsi="Times New Roman" w:cs="Times New Roman"/>
          <w:bCs/>
          <w:kern w:val="0"/>
          <w14:ligatures w14:val="none"/>
        </w:rPr>
        <w:t>Nie przeprowadzono postępowania w sprawie transgranicznego oddziaływania na środowisko, ponieważ  z uwagi na charakter i skalę przedsięwzięcia, a przede wszystkim jego odległość od granicy państwa, nie będzie ono generować oddziaływań o charakterze transgranicznym.</w:t>
      </w:r>
    </w:p>
    <w:p w14:paraId="1E7A9FB0" w14:textId="77777777" w:rsidR="00583690" w:rsidRPr="00FE6D2A" w:rsidRDefault="00583690" w:rsidP="00583690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0672F6AB" w14:textId="4CB9E8E8" w:rsidR="00F04663" w:rsidRPr="00FE6D2A" w:rsidRDefault="00F04663" w:rsidP="005836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FE6D2A">
        <w:rPr>
          <w:rFonts w:ascii="Times New Roman" w:hAnsi="Times New Roman" w:cs="Times New Roman"/>
          <w:b/>
          <w:kern w:val="0"/>
          <w14:ligatures w14:val="none"/>
        </w:rPr>
        <w:t>Stwierdzam konieczność:</w:t>
      </w:r>
    </w:p>
    <w:p w14:paraId="036DB785" w14:textId="29792D01" w:rsidR="00F04663" w:rsidRPr="00FE6D2A" w:rsidRDefault="00F04663" w:rsidP="00583690">
      <w:pPr>
        <w:widowControl w:val="0"/>
        <w:numPr>
          <w:ilvl w:val="1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 xml:space="preserve">Zapobieganie, ograniczanie oraz monitorowanie oddziaływania przedsięwzięcia </w:t>
      </w:r>
      <w:r w:rsidR="00583690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 xml:space="preserve">                 </w:t>
      </w: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na środowisko:</w:t>
      </w:r>
    </w:p>
    <w:p w14:paraId="31471412" w14:textId="49503122" w:rsidR="00514881" w:rsidRPr="006F3C28" w:rsidRDefault="00514881" w:rsidP="0058369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>-</w:t>
      </w: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Kontrolować pracę poszczególnych urządzeń wykorzystywanych w związku z funkcjonowaniem przedsięwzięcia - prowadzić stałe przeglądy, na bieżąco usuwać ewentualne usterki.</w:t>
      </w:r>
    </w:p>
    <w:p w14:paraId="76C9B80F" w14:textId="7FC21D0F" w:rsidR="00514881" w:rsidRPr="006F3C28" w:rsidRDefault="00514881" w:rsidP="005836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-Przestrzegać wszystkich zasad służących ograniczeniu emisji do środowiska </w:t>
      </w:r>
      <w:r w:rsidR="00871701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, takich jak: wyłączenie nieużywanych, zbędnych w danym momencie urządzeń i maszyn, ograniczenie ruchu pojazdów, stosowanie osłon i obudów dla źródeł hałasu.</w:t>
      </w:r>
    </w:p>
    <w:p w14:paraId="2DA5C887" w14:textId="54E1B95D" w:rsidR="00871701" w:rsidRPr="006F3C28" w:rsidRDefault="00871701" w:rsidP="005836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-Podczas tankowania maszyn i urządzeń zabezpieczyć podłoże przed niekontrolowanym rozlewem paliw, np. poprzez rozłożenie składanej wanny czy </w:t>
      </w:r>
      <w:proofErr w:type="spellStart"/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geomembrany</w:t>
      </w:r>
      <w:proofErr w:type="spellEnd"/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. </w:t>
      </w:r>
    </w:p>
    <w:p w14:paraId="09757060" w14:textId="2BD39CB1" w:rsidR="00871701" w:rsidRPr="006F3C28" w:rsidRDefault="00871701" w:rsidP="005836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-W przypadku wycieku olejów ze sprzętu budowlanego i transportowego natychmiast neutralizować zanieczyszczoną powierzchnię ziemi, poprzez zastosowanie odpowiednich materiałów sorpcyjnych, </w:t>
      </w:r>
      <w:r w:rsidR="00FE6D2A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                </w:t>
      </w: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a następnie zanieczyszczony materiał przekazać do unieszkodliwienia.</w:t>
      </w:r>
    </w:p>
    <w:p w14:paraId="41A4EF37" w14:textId="086D2285" w:rsidR="00871701" w:rsidRPr="00FE6D2A" w:rsidRDefault="00871701" w:rsidP="005836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lang w:bidi="en-US"/>
          <w14:ligatures w14:val="none"/>
        </w:rPr>
      </w:pPr>
    </w:p>
    <w:p w14:paraId="029616D6" w14:textId="71A2E05C" w:rsidR="00583690" w:rsidRPr="00FE6D2A" w:rsidRDefault="00F04663" w:rsidP="00583690">
      <w:pPr>
        <w:widowControl w:val="0"/>
        <w:numPr>
          <w:ilvl w:val="1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W zakresie utworzenia obszaru ograniczonego użytkowania:</w:t>
      </w:r>
    </w:p>
    <w:p w14:paraId="440D1336" w14:textId="77777777" w:rsidR="00F04663" w:rsidRPr="006F3C28" w:rsidRDefault="00F04663" w:rsidP="0058369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Nie stwierdzam konieczności utworzenia obszaru ograniczonego użytkowania.</w:t>
      </w:r>
      <w:r w:rsidRPr="006F3C28"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  <w:t xml:space="preserve"> </w:t>
      </w: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Przedsięwzięcie nie należy do kategorii inwestycji, o których mowa w ustawie Prawo ochrony środowiska, dla których istnieje możliwość utworzenia obszaru ograniczonego użytkowania.</w:t>
      </w:r>
    </w:p>
    <w:p w14:paraId="44A6D1DD" w14:textId="77777777" w:rsidR="00F04663" w:rsidRPr="00FE6D2A" w:rsidRDefault="00F04663" w:rsidP="00583690">
      <w:pPr>
        <w:widowControl w:val="0"/>
        <w:numPr>
          <w:ilvl w:val="1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Nie stwierdzam konieczności:</w:t>
      </w:r>
    </w:p>
    <w:p w14:paraId="4ECDDD8E" w14:textId="080CCFE2" w:rsidR="00F04663" w:rsidRPr="006F3C28" w:rsidRDefault="00583690" w:rsidP="0058369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lang w:bidi="en-US"/>
          <w14:ligatures w14:val="none"/>
        </w:rPr>
      </w:pPr>
      <w:r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P</w:t>
      </w:r>
      <w:r w:rsidR="00F04663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onownego przeprowadzenia oceny oddziaływania przedsięwzięcia na środowisko oraz postępowania w sprawie transgranicznego oddziaływania na środowisko w ramach postępowania w sprawie wydania decyzji, o których mowa w art. 72 ust. 1 pkt 1 ustawy z dnia 3 października 2008 r. o udostępnianiu informacji o środowisku i jego ochronie, udziale społeczeństwa w ochronie środowiska oraz o ocenach oddziaływania na środowisko  (Dz. U. z 202</w:t>
      </w:r>
      <w:r w:rsidR="00A366AD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4</w:t>
      </w:r>
      <w:r w:rsidR="00F04663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r. poz. 1</w:t>
      </w:r>
      <w:r w:rsidR="00A366AD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112</w:t>
      </w:r>
      <w:r w:rsidR="00F04663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z </w:t>
      </w:r>
      <w:proofErr w:type="spellStart"/>
      <w:r w:rsidR="00F04663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późn</w:t>
      </w:r>
      <w:proofErr w:type="spellEnd"/>
      <w:r w:rsidR="00F04663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. zm.).</w:t>
      </w:r>
    </w:p>
    <w:p w14:paraId="4AB97B5C" w14:textId="1D276B6C" w:rsidR="00F04663" w:rsidRPr="00FE6D2A" w:rsidRDefault="00871701" w:rsidP="00AB1FF4">
      <w:pPr>
        <w:widowControl w:val="0"/>
        <w:numPr>
          <w:ilvl w:val="1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Nie n</w:t>
      </w:r>
      <w:r w:rsidR="00F04663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akładam obowiązk</w:t>
      </w:r>
      <w:r w:rsidR="00A366AD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u</w:t>
      </w:r>
      <w:r w:rsidR="00F04663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 xml:space="preserve"> przeprowadzenia analizy </w:t>
      </w:r>
      <w:proofErr w:type="spellStart"/>
      <w:r w:rsidR="00F04663"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porealizacyjnej</w:t>
      </w:r>
      <w:proofErr w:type="spellEnd"/>
      <w:r w:rsidRPr="00FE6D2A"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  <w:t>.</w:t>
      </w:r>
    </w:p>
    <w:p w14:paraId="4E6D7489" w14:textId="77777777" w:rsidR="00871701" w:rsidRPr="00FE6D2A" w:rsidRDefault="00871701" w:rsidP="00871701">
      <w:pPr>
        <w:widowControl w:val="0"/>
        <w:suppressAutoHyphens/>
        <w:autoSpaceDN w:val="0"/>
        <w:spacing w:before="120" w:after="0" w:line="240" w:lineRule="auto"/>
        <w:ind w:left="1080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</w:p>
    <w:p w14:paraId="48BE4C0B" w14:textId="57D979F3" w:rsidR="00F04663" w:rsidRPr="00A366AD" w:rsidRDefault="00871701" w:rsidP="00F04663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color w:val="000000"/>
          <w:kern w:val="3"/>
          <w:sz w:val="28"/>
          <w:szCs w:val="28"/>
          <w:u w:val="single"/>
          <w:lang w:bidi="en-US"/>
          <w14:ligatures w14:val="none"/>
        </w:rPr>
      </w:pPr>
      <w:r w:rsidRPr="00A366AD">
        <w:rPr>
          <w:rFonts w:ascii="Times New Roman" w:eastAsia="Andale Sans UI" w:hAnsi="Times New Roman" w:cs="Times New Roman"/>
          <w:b/>
          <w:bCs/>
          <w:i/>
          <w:iCs/>
          <w:color w:val="000000"/>
          <w:kern w:val="3"/>
          <w:sz w:val="28"/>
          <w:szCs w:val="28"/>
          <w:u w:val="single"/>
          <w:lang w:bidi="en-US"/>
          <w14:ligatures w14:val="none"/>
        </w:rPr>
        <w:t>Charakterystyka przedsięwzięcia stanowi załącznik do niniejszej decyzji</w:t>
      </w:r>
    </w:p>
    <w:p w14:paraId="67E8AF02" w14:textId="77777777" w:rsidR="000B3C30" w:rsidRPr="00FE6D2A" w:rsidRDefault="000B3C30" w:rsidP="00695DC5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lang w:bidi="en-US"/>
          <w14:ligatures w14:val="none"/>
        </w:rPr>
      </w:pPr>
    </w:p>
    <w:p w14:paraId="164ECFB7" w14:textId="64B59584" w:rsidR="00F04663" w:rsidRPr="00A366AD" w:rsidRDefault="00F04663" w:rsidP="00F75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366AD">
        <w:rPr>
          <w:rFonts w:ascii="Times New Roman" w:eastAsia="Calibri" w:hAnsi="Times New Roman" w:cs="Times New Roman"/>
          <w:b/>
          <w:bCs/>
          <w:kern w:val="0"/>
          <w14:ligatures w14:val="none"/>
        </w:rPr>
        <w:t>UZASADNIENIE</w:t>
      </w:r>
    </w:p>
    <w:p w14:paraId="3F9F66F4" w14:textId="627011D3" w:rsidR="00803703" w:rsidRPr="006F3C28" w:rsidRDefault="00F04663" w:rsidP="00A366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Wnioskiem z dnia </w:t>
      </w:r>
      <w:r w:rsidR="00F75AE0" w:rsidRPr="006F3C28">
        <w:rPr>
          <w:rFonts w:ascii="Times New Roman" w:eastAsia="Calibri" w:hAnsi="Times New Roman" w:cs="Times New Roman"/>
          <w:kern w:val="0"/>
          <w14:ligatures w14:val="none"/>
        </w:rPr>
        <w:t>02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F75AE0" w:rsidRPr="006F3C28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.2023r. (data wpływu do tut. Urzędu </w:t>
      </w:r>
      <w:r w:rsidR="00F75AE0" w:rsidRPr="006F3C28">
        <w:rPr>
          <w:rFonts w:ascii="Times New Roman" w:eastAsia="Calibri" w:hAnsi="Times New Roman" w:cs="Times New Roman"/>
          <w:kern w:val="0"/>
          <w14:ligatures w14:val="none"/>
        </w:rPr>
        <w:t>07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F75AE0" w:rsidRPr="006F3C28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.2023 r.) Inwestor wystąpił </w:t>
      </w:r>
      <w:r w:rsidR="00A366A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do Wójta Gminy w Lądku o wydanie decyzji o środowiskowych uwarunkowaniach dla przedsięwzięcia polegającego na :</w:t>
      </w:r>
      <w:r w:rsidR="00F75AE0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,,</w:t>
      </w:r>
      <w:r w:rsidR="0038291D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</w:t>
      </w:r>
      <w:r w:rsidR="00F75AE0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zbieraniu i przetwarzaniu odpadów na działkach o nr geod. 113 i 114, obręb Ciążeń Wschód</w:t>
      </w:r>
      <w:r w:rsidR="009C2D92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 xml:space="preserve"> </w:t>
      </w:r>
      <w:r w:rsidR="00F75AE0" w:rsidRPr="006F3C28">
        <w:rPr>
          <w:rFonts w:ascii="Times New Roman" w:eastAsia="Andale Sans UI" w:hAnsi="Times New Roman" w:cs="Times New Roman"/>
          <w:kern w:val="3"/>
          <w:lang w:bidi="en-US"/>
          <w14:ligatures w14:val="none"/>
        </w:rPr>
        <w:t>(woj. wielkopolskie, powiat słupecki, gmina Lądek)”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38291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Do wniosku dołączono raport przedsięwzięcia sporządzony w terminie 2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.2023</w:t>
      </w:r>
      <w:r w:rsidR="0038291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r.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-</w:t>
      </w:r>
      <w:r w:rsidR="0038291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02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.2023r., przez Małgorzatę Lisiecką, Paulinę Śliwińską i Weronikę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Knasiewicz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>, kopię mapy ewidencyjnej, mapy z zaznaczonym przewidywanym terenem realizacji przedsięwzięcia, wypis</w:t>
      </w:r>
      <w:r w:rsidR="0038291D" w:rsidRPr="006F3C28">
        <w:rPr>
          <w:rFonts w:ascii="Times New Roman" w:eastAsia="Calibri" w:hAnsi="Times New Roman" w:cs="Times New Roman"/>
          <w:kern w:val="0"/>
          <w14:ligatures w14:val="none"/>
        </w:rPr>
        <w:t>y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z rejestru gruntów oraz dowód opłaty skarbowej. Wnioskowane przedsięwzięcie zostało wymienione w § 2 ust. 1 pkt 47 i § 3 ust. 1 pkt 83 lit. a i b  Rozporządzenia Rady Ministrów z dnia 10 września 2019 r. w sprawie przedsięwzięć mogących znacząco oddziaływać na środowisko (Dz. U. 20</w:t>
      </w:r>
      <w:r w:rsidR="007507A4" w:rsidRPr="006F3C28">
        <w:rPr>
          <w:rFonts w:ascii="Times New Roman" w:eastAsia="Calibri" w:hAnsi="Times New Roman" w:cs="Times New Roman"/>
          <w:kern w:val="0"/>
          <w14:ligatures w14:val="none"/>
        </w:rPr>
        <w:t>19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r., poz. 1</w:t>
      </w:r>
      <w:r w:rsidR="007507A4" w:rsidRPr="006F3C28">
        <w:rPr>
          <w:rFonts w:ascii="Times New Roman" w:eastAsia="Calibri" w:hAnsi="Times New Roman" w:cs="Times New Roman"/>
          <w:kern w:val="0"/>
          <w14:ligatures w14:val="none"/>
        </w:rPr>
        <w:t>839 ze zm.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), jako przedsięwzięcie dla którego wymagane jest sporządzenie raportu oddziaływania na środowisko. Działka inwestycyjna</w:t>
      </w:r>
      <w:r w:rsidR="009C2D9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o nr geod.</w:t>
      </w:r>
      <w:r w:rsidR="001C7A5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113 i 114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, obręb 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Ciążeń Wschód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objęta jest miejscowym planem zagospodarowania przestrzennego </w:t>
      </w:r>
      <w:r w:rsidR="002B6032" w:rsidRPr="006F3C28">
        <w:rPr>
          <w:rFonts w:ascii="Times New Roman" w:eastAsia="Calibri" w:hAnsi="Times New Roman" w:cs="Times New Roman"/>
          <w:kern w:val="0"/>
          <w14:ligatures w14:val="none"/>
        </w:rPr>
        <w:t>g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miny Lądek uchwalonym Uchwałą  nr XXVII</w:t>
      </w:r>
      <w:r w:rsidR="00803703" w:rsidRPr="006F3C28">
        <w:rPr>
          <w:rFonts w:ascii="Times New Roman" w:eastAsia="Calibri" w:hAnsi="Times New Roman" w:cs="Times New Roman"/>
          <w:kern w:val="0"/>
          <w14:ligatures w14:val="none"/>
        </w:rPr>
        <w:t>/149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/16 Rady Gminy Lądek z dnia </w:t>
      </w:r>
      <w:r w:rsidR="009C2D9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803703" w:rsidRPr="006F3C28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03703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lipca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2016r. w sprawie miejscowego planu zagospodarowania przestrzennego gminy Lądek dla wybranego obszaru w miejscowości </w:t>
      </w:r>
      <w:r w:rsidR="008520BE" w:rsidRPr="006F3C28">
        <w:rPr>
          <w:rFonts w:ascii="Times New Roman" w:eastAsia="Calibri" w:hAnsi="Times New Roman" w:cs="Times New Roman"/>
          <w:kern w:val="0"/>
          <w14:ligatures w14:val="none"/>
        </w:rPr>
        <w:t>Ciążeń</w:t>
      </w:r>
      <w:r w:rsidR="00803703" w:rsidRPr="006F3C2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9C2D9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03703" w:rsidRPr="006F3C28">
        <w:rPr>
          <w:rFonts w:ascii="Times New Roman" w:eastAsia="Calibri" w:hAnsi="Times New Roman" w:cs="Times New Roman"/>
          <w:kern w:val="0"/>
          <w14:ligatures w14:val="none"/>
        </w:rPr>
        <w:t>Obręb Ciążeń Wschód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. Działka inwestycyjna przeznaczona jest pod tereny obiektów produkcyjnych, składów i magazynów (4P). </w:t>
      </w:r>
      <w:r w:rsidR="00803703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09D8D6BB" w14:textId="77777777" w:rsidR="00D82662" w:rsidRPr="006F3C28" w:rsidRDefault="00D82662" w:rsidP="00D82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D19998" w14:textId="21FD91D1" w:rsidR="00D82662" w:rsidRPr="006F3C28" w:rsidRDefault="00803703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Mając na uwadze zapisy art.77 ust.1 ustawy o udostępnianiu informacji o środowisku i jego ochronie, dziale społeczeństwa w ochronie środowiska oraz ocenach oddziaływania na środowisko, tut. Urząd wystąpił z pismem z dnia 12.09.2023r., znak sprawy OŚR.6220.7.2023, do Regionalnego Dyrektora Ochrony Środowiska w Poznaniu</w:t>
      </w:r>
      <w:r w:rsidR="00A80BC6" w:rsidRPr="006F3C28">
        <w:rPr>
          <w:rFonts w:ascii="Times New Roman" w:eastAsia="Calibri" w:hAnsi="Times New Roman" w:cs="Times New Roman"/>
          <w:kern w:val="0"/>
          <w14:ligatures w14:val="none"/>
        </w:rPr>
        <w:t>, Państwowego Powiatowego Inspektora Sanitarnego w Słupcy, Regionalnego Zarządu Gospodarki Wodnej w Poznaniu,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80BC6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z wnioskiem o uzgodnienie warunków realizacji </w:t>
      </w:r>
      <w:r w:rsidR="001C7A5E" w:rsidRPr="006F3C28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A80BC6" w:rsidRPr="006F3C28">
        <w:rPr>
          <w:rFonts w:ascii="Times New Roman" w:eastAsia="Calibri" w:hAnsi="Times New Roman" w:cs="Times New Roman"/>
          <w:kern w:val="0"/>
          <w14:ligatures w14:val="none"/>
        </w:rPr>
        <w:t>lanowanego przedsięwzięcia.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0A8F7AD1" w14:textId="34B56ADE" w:rsidR="00803703" w:rsidRPr="006F3C28" w:rsidRDefault="00803703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</w:p>
    <w:p w14:paraId="0F8F750A" w14:textId="2FF3407C" w:rsidR="00803703" w:rsidRPr="006F3C28" w:rsidRDefault="00A80BC6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Pismem z dnia 12.09.2023r.,znak sprawy:</w:t>
      </w:r>
      <w:r w:rsidR="001C7A5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OŚR.6220.7.2023</w:t>
      </w:r>
      <w:r w:rsidR="00C47641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zawiadomił strony o wszczęciu postępowania w sprawie wydania decyzji o środowiskowych uwarunkowaniach.</w:t>
      </w:r>
    </w:p>
    <w:p w14:paraId="5A73B89D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E9EF12" w14:textId="2327F4BB" w:rsidR="00065BC3" w:rsidRPr="006F3C28" w:rsidRDefault="00065BC3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Jednocześnie spełniając wymóg art. 79 ustawy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ooś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>, poinformowano wszystkich zainteresowanych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o możliwości zapoznania się z dokumentacją sprawy oraz raportem o oddziaływaniu na środowisko,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a także o możliwości składania wniosków i uwag w terminie 30 dni w Urzędzie Gminy Lądek przy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ul. Rynek 26, 62-406 Lądek, pokój nr 3 w godzinach urzędowania (poprzez zamieszczenie stosownych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obwieszczeń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na tablicy ogłoszeń  Urzędu Gminy Lądek, tablicy ogłoszeń sołectwa Ciążeń oraz </w:t>
      </w:r>
      <w:r w:rsidR="009C2D9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na stronie Biuletynu Informacji Publicznej Urzędu Gminy Lądek</w:t>
      </w:r>
      <w:r w:rsidR="002B6032" w:rsidRPr="006F3C28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4FA067F4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B5AAB2" w14:textId="0BA60A8A" w:rsidR="00065BC3" w:rsidRPr="006F3C28" w:rsidRDefault="00065BC3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W wyznaczony</w:t>
      </w:r>
      <w:r w:rsidR="00941569" w:rsidRPr="006F3C28">
        <w:rPr>
          <w:rFonts w:ascii="Times New Roman" w:eastAsia="Calibri" w:hAnsi="Times New Roman" w:cs="Times New Roman"/>
          <w:kern w:val="0"/>
          <w14:ligatures w14:val="none"/>
        </w:rPr>
        <w:t>m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termin</w:t>
      </w:r>
      <w:r w:rsidR="00941569" w:rsidRPr="006F3C28">
        <w:rPr>
          <w:rFonts w:ascii="Times New Roman" w:eastAsia="Calibri" w:hAnsi="Times New Roman" w:cs="Times New Roman"/>
          <w:kern w:val="0"/>
          <w14:ligatures w14:val="none"/>
        </w:rPr>
        <w:t>ie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po dokonanym obwieszczeniu zapewniającym udział społeczeństwa, uwag</w:t>
      </w:r>
      <w:r w:rsidR="009C2D9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i wniosków nie wniesiono.</w:t>
      </w:r>
    </w:p>
    <w:p w14:paraId="4EBB8601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17EC4D" w14:textId="77777777" w:rsidR="00D82662" w:rsidRPr="006F3C28" w:rsidRDefault="00065BC3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Dyrektor Regionalnego  Zarz</w:t>
      </w:r>
      <w:r w:rsidR="002814C4" w:rsidRPr="006F3C28">
        <w:rPr>
          <w:rFonts w:ascii="Times New Roman" w:eastAsia="Calibri" w:hAnsi="Times New Roman" w:cs="Times New Roman"/>
          <w:kern w:val="0"/>
          <w14:ligatures w14:val="none"/>
        </w:rPr>
        <w:t>ą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du Gospodarki Wodnej Wód </w:t>
      </w:r>
      <w:r w:rsidR="005C664F" w:rsidRPr="006F3C28">
        <w:rPr>
          <w:rFonts w:ascii="Times New Roman" w:eastAsia="Calibri" w:hAnsi="Times New Roman" w:cs="Times New Roman"/>
          <w:kern w:val="0"/>
          <w14:ligatures w14:val="none"/>
        </w:rPr>
        <w:t>Polskich w Poznaniu zawiadomieniem</w:t>
      </w:r>
    </w:p>
    <w:p w14:paraId="03A6AB86" w14:textId="6B317980" w:rsidR="00065BC3" w:rsidRPr="006F3C28" w:rsidRDefault="005C664F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z dnia 17.10.2023r., znak sprawy: PO.RZŚ.4900.101.2023, </w:t>
      </w:r>
      <w:bookmarkStart w:id="3" w:name="_Hlk191286947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przedłużył termin na wydanie uzgodnienia. </w:t>
      </w:r>
    </w:p>
    <w:p w14:paraId="2D0252BC" w14:textId="77777777" w:rsidR="002B6032" w:rsidRPr="006F3C28" w:rsidRDefault="002B6032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5F4E266C" w14:textId="7A326F5B" w:rsidR="005C664F" w:rsidRPr="006F3C28" w:rsidRDefault="005C664F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Regionalny Dyrektor Ochrony Środowiska pismem z dnia 18.10.2023r.,znak</w:t>
      </w:r>
      <w:r w:rsidR="001C7A5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sprawy: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WOO-I.4221.205.2023.AW.1, przedłużył termin na wydanie uzgodnienia. </w:t>
      </w:r>
    </w:p>
    <w:p w14:paraId="2126357C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F3B72D" w14:textId="2DDEFF55" w:rsidR="005C664F" w:rsidRPr="006F3C28" w:rsidRDefault="005C664F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Państwowy Powiatowy Inspektor Sanitarny w Słupcy w piśmie z dnia 16.10.2023r., znak sprawy: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ON-NS.9011.10.3.2023 zaopiniował </w:t>
      </w:r>
      <w:r w:rsidR="002422A3" w:rsidRPr="006F3C28">
        <w:rPr>
          <w:rFonts w:ascii="Times New Roman" w:eastAsia="Calibri" w:hAnsi="Times New Roman" w:cs="Times New Roman"/>
          <w:kern w:val="0"/>
          <w14:ligatures w14:val="none"/>
        </w:rPr>
        <w:t>warunki w zakresie wymagań  higienicznych i zdrowotnych realizacji przedsięwzięcia.</w:t>
      </w:r>
    </w:p>
    <w:p w14:paraId="273397F7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D0D59A" w14:textId="76914BCE" w:rsidR="003C628F" w:rsidRPr="006F3C28" w:rsidRDefault="002422A3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191289214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Dyrektor Regionalnego 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arządu Gospodarki Wodnej Wód Polskich w Poznaniu </w:t>
      </w:r>
      <w:bookmarkEnd w:id="4"/>
      <w:r w:rsidRPr="006F3C28">
        <w:rPr>
          <w:rFonts w:ascii="Times New Roman" w:eastAsia="Calibri" w:hAnsi="Times New Roman" w:cs="Times New Roman"/>
          <w:kern w:val="0"/>
          <w14:ligatures w14:val="none"/>
        </w:rPr>
        <w:t>postanowieniem z dnia 20.11.2023r.,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znak sprawy PO.RZŚ.4900.101.2023.NSz uzgodnił realizację przedsięwzięcia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w proponowanym do realizacji wariancie</w:t>
      </w:r>
      <w:r w:rsidR="003C628F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oraz nie stwierdził konieczności przeprowadzenia oceny oddziaływania przedsięwzięcia na środowisko oraz postępowania w sprawie transgranicznego oddziaływania na środowisko.</w:t>
      </w:r>
    </w:p>
    <w:p w14:paraId="668DCE72" w14:textId="77777777" w:rsidR="009C2D92" w:rsidRPr="006F3C28" w:rsidRDefault="009C2D92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B00871" w14:textId="122668BE" w:rsidR="003C628F" w:rsidRPr="006F3C28" w:rsidRDefault="003C628F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Regionalny Dyrektor Ochrony Środowiska w Poznaniu pismem z dnia 16.11.2023r.,znak sprawy:WOO-I.4221.205.2023.AW.2 wezwał Wnioskodawcę do uzupełnienia raportu.</w:t>
      </w:r>
      <w:r w:rsidR="00F5676A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Wezwanie zostało przekazane Wnioskodawcy pismem z dnia 23.11.2023r., znak sprawy:OŚR.6220.7.2023.</w:t>
      </w:r>
    </w:p>
    <w:p w14:paraId="4769B103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F1A0CA" w14:textId="4716FF1A" w:rsidR="005F13CE" w:rsidRPr="006F3C28" w:rsidRDefault="005F13CE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W odpowiedzi na wezwanie Regionalnego Dyrektora Ochrony Środowiska,</w:t>
      </w:r>
      <w:r w:rsidR="00F5676A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Wnioskodawca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pismem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z dnia 22.12.2023r. (dat.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wpł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. do tut. Urzędu 27.12.2023r.) uzupełnił raport oddziaływania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na środowisko.</w:t>
      </w:r>
    </w:p>
    <w:p w14:paraId="0DB411D7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3DF65B" w14:textId="598E0CFB" w:rsidR="00F5676A" w:rsidRPr="006F3C28" w:rsidRDefault="00F5676A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Pismem z dnia 05.01.2024r.,</w:t>
      </w:r>
      <w:r w:rsidR="00E414EB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znak sprawy:OŚR.6220.7.2023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przekazano Regionalnemu Dyrektorowi Ochrony Środowiska, uzupełniony raport przez Wnioskodawcę.</w:t>
      </w:r>
    </w:p>
    <w:p w14:paraId="6BDE142C" w14:textId="77777777" w:rsidR="00D82662" w:rsidRPr="006F3C28" w:rsidRDefault="00D82662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B0B58C" w14:textId="2930761C" w:rsidR="00F5676A" w:rsidRPr="006F3C28" w:rsidRDefault="00F5676A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Pismem z dnia 22.01.2024r. </w:t>
      </w:r>
      <w:r w:rsidR="00E414EB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znak sprawy:OŚR.6220.7.2023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przekazano uzupełniony raport</w:t>
      </w:r>
      <w:r w:rsidR="0043651A" w:rsidRPr="006F3C28">
        <w:rPr>
          <w:rFonts w:ascii="Times New Roman" w:eastAsia="Calibri" w:hAnsi="Times New Roman" w:cs="Times New Roman"/>
          <w:kern w:val="0"/>
          <w14:ligatures w14:val="none"/>
        </w:rPr>
        <w:t>, będącego odpowiedzią na pismo Regionalnego Dyrektora Ochrony Środowiska</w:t>
      </w:r>
      <w:r w:rsidR="00E414EB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do Dyrektora Regionalnego Zarządu Gospodarki Wodnej Wód Polskich w Poznaniu oraz Państwowego Powiatowego </w:t>
      </w:r>
      <w:r w:rsidR="0043651A" w:rsidRPr="006F3C28">
        <w:rPr>
          <w:rFonts w:ascii="Times New Roman" w:eastAsia="Calibri" w:hAnsi="Times New Roman" w:cs="Times New Roman"/>
          <w:kern w:val="0"/>
          <w14:ligatures w14:val="none"/>
        </w:rPr>
        <w:t>Inspektora Sanitarnego w Słupcy.</w:t>
      </w:r>
    </w:p>
    <w:p w14:paraId="197673B5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73648F2" w14:textId="503154CE" w:rsidR="0043651A" w:rsidRPr="006F3C28" w:rsidRDefault="0043651A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Państwowy Powiatowy Inspektor Sanitarny w Słupcy w piśmie z dnia 21.02.2024r., znak sprawy:</w:t>
      </w:r>
      <w:bookmarkStart w:id="5" w:name="_Hlk191290221"/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ON-NS.9011.10.3.2023 </w:t>
      </w:r>
      <w:bookmarkEnd w:id="5"/>
      <w:r w:rsidRPr="006F3C28">
        <w:rPr>
          <w:rFonts w:ascii="Times New Roman" w:eastAsia="Calibri" w:hAnsi="Times New Roman" w:cs="Times New Roman"/>
          <w:kern w:val="0"/>
          <w14:ligatures w14:val="none"/>
        </w:rPr>
        <w:t>podtrzymał stanowisko zawarte w opinii z dnia 16.10.2024r. znak sprawy: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ON-NS.9011.10.3.2023. </w:t>
      </w:r>
    </w:p>
    <w:p w14:paraId="063F9D34" w14:textId="77777777" w:rsidR="00D82662" w:rsidRPr="006F3C28" w:rsidRDefault="00D82662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C9E834" w14:textId="775F1327" w:rsidR="0043651A" w:rsidRPr="006F3C28" w:rsidRDefault="0043651A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6" w:name="_Hlk191290368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Regionalny Dyrektor Ochrony Środowiska pismem z dnia 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15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02.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r.,znak sprawy:           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WOO-I.4221.205.2023.AW.</w:t>
      </w:r>
      <w:bookmarkEnd w:id="6"/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, przedłużył termin na wydanie uzgodnienia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5B045AC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C107C1" w14:textId="0008A41A" w:rsidR="0043651A" w:rsidRPr="006F3C28" w:rsidRDefault="0043651A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Regionalny Dyrektor Ochrony Środowiska pismem z dnia 1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03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r.,znak sprawy:                   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WOO-I.4221.205.2023.AW.</w:t>
      </w:r>
      <w:r w:rsidR="002843FE" w:rsidRPr="006F3C28">
        <w:rPr>
          <w:rFonts w:ascii="Times New Roman" w:eastAsia="Calibri" w:hAnsi="Times New Roman" w:cs="Times New Roman"/>
          <w:kern w:val="0"/>
          <w14:ligatures w14:val="none"/>
        </w:rPr>
        <w:t>4 wezwał Wnioskodawcę do uzupełnienie raportu.</w:t>
      </w:r>
    </w:p>
    <w:p w14:paraId="2428D7A8" w14:textId="77777777" w:rsidR="009C2D92" w:rsidRPr="006F3C28" w:rsidRDefault="009C2D92" w:rsidP="009C2D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8480E2" w14:textId="1C48096D" w:rsidR="002843FE" w:rsidRPr="006F3C28" w:rsidRDefault="002843FE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Wezwanie zostało przekazane Wnioskodawcy pismem z dnia 19.03.2024r.,</w:t>
      </w:r>
      <w:r w:rsidR="00D8266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znak sprawy:OŚR.6220.7.2023.</w:t>
      </w:r>
    </w:p>
    <w:p w14:paraId="5F033780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A8762A" w14:textId="429BBD0C" w:rsidR="0043651A" w:rsidRPr="006F3C28" w:rsidRDefault="002843FE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Dyrektor Regionalnego Zarządu Gospodarki Wodnej Wód Polskich w Poznaniu pismem z dnia 21.03.2024r. znak sprawy:PO.RZŚ.4900.101.2023, zawiadomił o przedłużeniu terminu załatwienia sprawy.</w:t>
      </w:r>
    </w:p>
    <w:p w14:paraId="325BEF7B" w14:textId="77777777" w:rsidR="00D82662" w:rsidRPr="006F3C28" w:rsidRDefault="00D82662" w:rsidP="00D826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3B9F15E" w14:textId="19D77A47" w:rsidR="0043651A" w:rsidRPr="006F3C28" w:rsidRDefault="002843FE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Dyrektor Regionalnego Zarządu Gospodarki Wodnej Wód Polskich w Poznaniu postanowieniem z dnia 08.04.2024r. (dat.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wpł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>. do tut. Urzędu 10.04.2024r.) znak sprawy:PO.RZŚ.4900.101.2023, uzgodnił realizację przedsięwzięcia określając warunki realizacji.</w:t>
      </w:r>
    </w:p>
    <w:p w14:paraId="0FBBB626" w14:textId="77777777" w:rsidR="00270184" w:rsidRPr="006F3C28" w:rsidRDefault="00270184" w:rsidP="002701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4269B82" w14:textId="7A6AB4A0" w:rsidR="00AC15E6" w:rsidRPr="006F3C28" w:rsidRDefault="00AC15E6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Wnioskodawca pismem z dnia 18.04.2024r. (dat.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wpł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. do tut. Urzędu 19.04.2024r.) wystąpił  </w:t>
      </w:r>
      <w:r w:rsidR="0091119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="00270184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</w:t>
      </w:r>
      <w:r w:rsidR="0091119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z wnioskiem o przedłużenie terminu </w:t>
      </w:r>
      <w:r w:rsidR="0091119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do uzupełnienia raportu, będącego odpowiedzią </w:t>
      </w:r>
      <w:bookmarkStart w:id="7" w:name="_Hlk191291399"/>
      <w:r w:rsidR="0091119E" w:rsidRPr="006F3C28">
        <w:rPr>
          <w:rFonts w:ascii="Times New Roman" w:eastAsia="Calibri" w:hAnsi="Times New Roman" w:cs="Times New Roman"/>
          <w:kern w:val="0"/>
          <w14:ligatures w14:val="none"/>
        </w:rPr>
        <w:t>na pismo 15.03.2024r., znak sprawy:WOO-I.4221.205.2023.AW.4</w:t>
      </w:r>
      <w:r w:rsidR="00132CC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1119E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Regionalnego Dyrektora Ochrony Środowiska. </w:t>
      </w:r>
      <w:bookmarkEnd w:id="7"/>
      <w:r w:rsidR="0091119E" w:rsidRPr="006F3C28">
        <w:rPr>
          <w:rFonts w:ascii="Times New Roman" w:eastAsia="Calibri" w:hAnsi="Times New Roman" w:cs="Times New Roman"/>
          <w:kern w:val="0"/>
          <w14:ligatures w14:val="none"/>
        </w:rPr>
        <w:t>Tut. organ przychylił  się do wniosku Wnioskodawcy</w:t>
      </w:r>
      <w:r w:rsidR="002B603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i wydłużył termin.</w:t>
      </w:r>
    </w:p>
    <w:p w14:paraId="06EA58C8" w14:textId="77777777" w:rsidR="00270184" w:rsidRPr="006F3C28" w:rsidRDefault="00270184" w:rsidP="002701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DC7EF8" w14:textId="3BC6D309" w:rsidR="0091119E" w:rsidRPr="006F3C28" w:rsidRDefault="0091119E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Wnioskodawca pismem z dnia 26.06.2024r. (dat.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wpł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>. do tut. Urzędu 27.06.2024)</w:t>
      </w:r>
      <w:r w:rsidR="00132CC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przedłożył wyjaśnienia będące odpowiedzią na pismo 15.03.2024r., znak sprawy: WOO-I.4221.205.2023.AW.4 Regionalnego Dyrektora Ochrony Środowiska. </w:t>
      </w:r>
    </w:p>
    <w:p w14:paraId="2466E154" w14:textId="77777777" w:rsidR="00270184" w:rsidRPr="006F3C28" w:rsidRDefault="00270184" w:rsidP="002701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52E3BAB" w14:textId="6C308D6C" w:rsidR="0043651A" w:rsidRPr="006F3C28" w:rsidRDefault="00132CC2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Pismem z dnia 01.07.2024r. znak sprawy:OŚR.6220.7.2023 przekazano uzupełniony raport do Regionalnego Dyrektora Ochrony Środowiska, Dyrektora Regionalnego Zarządu Gospodarki Wodnej Wód Polskich w Poznaniu oraz Państwowego Powiatowego Inspektora Sanitarnego w Słupcy.</w:t>
      </w:r>
    </w:p>
    <w:p w14:paraId="22ED63DD" w14:textId="77777777" w:rsidR="00270184" w:rsidRPr="006F3C28" w:rsidRDefault="00270184" w:rsidP="002701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4595F7" w14:textId="52492C47" w:rsidR="00E14FB1" w:rsidRPr="006F3C28" w:rsidRDefault="00E14FB1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Państwowy Powiatowy Inspektor Sanitarny w Słupcy w piśmie z dnia 10.07.2024r., znak sprawy: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ON-NS.9011.10.3.2023 podtrzymał stanowisko zawarte w opinii z dnia 16.10.2024r. znak sprawy: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ON-NS.9011.10.3.2023 podtrzymanej 21.02.2024r. Warunki określone w ww. opinii zostały w całości uwzględnione w niniejszej decyzji.</w:t>
      </w:r>
    </w:p>
    <w:p w14:paraId="26DCBF8A" w14:textId="77777777" w:rsidR="00270184" w:rsidRPr="006F3C28" w:rsidRDefault="00270184" w:rsidP="002701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924858" w14:textId="28BDC489" w:rsidR="00E14FB1" w:rsidRPr="006F3C28" w:rsidRDefault="00E14FB1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Dyrektor Regionalnego Zarządu Gospodarki Wodnej Wód Polskich w Poznaniu pismem z dnia 10.07.2024r. (dat.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wpł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>. do tut. Urzędu 11.07.2024r.) znak sprawy:PO.RZŚ.4900.101.2023.WZ.1, podtrzymał swoje stanowisko przedstawione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z wydanym postanowieniu znak sprawy:PO.RZŚ.4900.101.2023 z dnia 08.04.2024r. Warunki określone w ww. postanowieniu zostały w całości uwzględnione w niniejszej decyzji.</w:t>
      </w:r>
    </w:p>
    <w:p w14:paraId="081CB61A" w14:textId="77777777" w:rsidR="002C40FD" w:rsidRPr="006F3C28" w:rsidRDefault="002C40FD" w:rsidP="002C40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507CE8" w14:textId="408BCEC3" w:rsidR="00E14FB1" w:rsidRPr="006F3C28" w:rsidRDefault="00E14FB1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Regionalny Dyrektor Ochrony Środowiska pismem z dnia 02.08.2024r., znak sprawy: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WOO-I.4221.205.2023.AW.5 zawiadomił o przedłużeniu terminu załatwienia sprawy, następnie </w:t>
      </w:r>
      <w:r w:rsidR="002B603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również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pismem dnia 30.08.2024r., znak sprawy: WOO-I.4221.205.2023.AW.6 oraz pismem z dnia 27.09.2024r. znak sprawy: WOO-I.4221.205.2023.AW.7</w:t>
      </w:r>
      <w:r w:rsidR="002B6032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przedłużył termin.</w:t>
      </w:r>
    </w:p>
    <w:p w14:paraId="206F0E45" w14:textId="77777777" w:rsidR="002C40FD" w:rsidRPr="006F3C28" w:rsidRDefault="002C40FD" w:rsidP="002C40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705A830" w14:textId="48785E13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Regionalny Dyrektor Ochrony Środowiska postanowieniem  z dnia 29.10.2024r., znak sprawy:                   WOO-I.4221.205.2023.AW.9 uzgodnił realizację przedsięwzięcia określając warunki realizacji przedsięwzięcia oraz nie stwierdził konieczności przeprowadzenia oceny oddziaływania przedsięwzięcia na środowisko oraz postępowania w sprawie transgranicznego oddziaływania </w:t>
      </w:r>
      <w:r w:rsidR="00934F77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>na środowisko. Warunki określone w ww. postanowieniu zostały w całości uwzględnione w niniejszej decyzji.</w:t>
      </w:r>
    </w:p>
    <w:p w14:paraId="1F7466D2" w14:textId="77777777" w:rsidR="002C40FD" w:rsidRPr="006F3C28" w:rsidRDefault="002C40FD" w:rsidP="002C40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193C36" w14:textId="4577D087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Spełniając wymóg art. 79 ustawy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ooś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>, poinformowano wszystkich zainteresowanych o możliwości zapoznania się z:</w:t>
      </w:r>
    </w:p>
    <w:p w14:paraId="21BDD396" w14:textId="7FC69977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-wnioskiem o wydanie decyzji o środowiskowych uwarunkowaniach wraz z załącznikami,</w:t>
      </w:r>
    </w:p>
    <w:p w14:paraId="400EC5CA" w14:textId="5209428D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-raportem o oddziaływaniu przedsięwzięcia na środowisko,</w:t>
      </w:r>
    </w:p>
    <w:p w14:paraId="7F716F6E" w14:textId="07DC0CA6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-opiniami i uzgodnieniami organów</w:t>
      </w:r>
    </w:p>
    <w:p w14:paraId="6B12B024" w14:textId="5A8333CA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oraz o możliwości składania wniosków i uwag w terminie 30 dni w Urzędzie Gminy Lądek przy 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ul. Rynek 26, 62-406 Lądek, pokój nr 3 w godzinach urzędowania (poprzez zamieszczenie stosownych </w:t>
      </w:r>
      <w:proofErr w:type="spellStart"/>
      <w:r w:rsidRPr="006F3C28">
        <w:rPr>
          <w:rFonts w:ascii="Times New Roman" w:eastAsia="Calibri" w:hAnsi="Times New Roman" w:cs="Times New Roman"/>
          <w:kern w:val="0"/>
          <w14:ligatures w14:val="none"/>
        </w:rPr>
        <w:t>obwieszczeń</w:t>
      </w:r>
      <w:proofErr w:type="spellEnd"/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na tablicy ogłoszeń  Urzędu Gminy Lądek, tablicy ogłoszeń sołectwa Ciążeń oraz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na stronie Biuletynu Informacji Publicznej Urzędu Gminy Lądek).</w:t>
      </w:r>
    </w:p>
    <w:p w14:paraId="7C530B18" w14:textId="77777777" w:rsidR="002C40FD" w:rsidRPr="006F3C28" w:rsidRDefault="002C40FD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82B781" w14:textId="327549FC" w:rsidR="00941569" w:rsidRPr="006F3C28" w:rsidRDefault="00941569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W wyznaczonym terminie po dokonanym obwieszczeniu zapewniającym udział społeczeństwa, uwag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i wniosków nie wniesiono.</w:t>
      </w:r>
    </w:p>
    <w:p w14:paraId="0091CCC6" w14:textId="77777777" w:rsidR="002C40FD" w:rsidRPr="006F3C28" w:rsidRDefault="002C40FD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AE2FB2" w14:textId="77777777" w:rsidR="002C40FD" w:rsidRPr="006F3C28" w:rsidRDefault="003B0F7F" w:rsidP="00934F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Zawiadomieniem z dnia 13.01.2025r.</w:t>
      </w:r>
      <w:r w:rsidR="00503079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, znak sprawy:OŚR.6220.7.2023 poinformowano strony </w:t>
      </w:r>
      <w:r w:rsidR="002C40FD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</w:t>
      </w:r>
      <w:r w:rsidR="00503079"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o możliwości zapoznania się z zebranym materiałem dowodowym i wypowiedzenia się co do zebranych dowodów i  materiałów przed wydaniem decyzji w przedmiotowej sprawie.      </w:t>
      </w:r>
    </w:p>
    <w:p w14:paraId="66D578BF" w14:textId="59EF9183" w:rsidR="002C40FD" w:rsidRPr="006F3C28" w:rsidRDefault="00503079" w:rsidP="002C40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7C4142C3" w14:textId="3BB69741" w:rsidR="003B0F7F" w:rsidRPr="006F3C28" w:rsidRDefault="00503079" w:rsidP="0094156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kern w:val="0"/>
          <w14:ligatures w14:val="none"/>
        </w:rPr>
        <w:t>W wyznaczonym terminie żadna ze stron nie wniosła uwag do zebranego materiału dowodowego.</w:t>
      </w:r>
    </w:p>
    <w:p w14:paraId="75C26830" w14:textId="7343A809" w:rsidR="00503079" w:rsidRPr="00FE6D2A" w:rsidRDefault="005D03B3" w:rsidP="0094156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E6D2A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Organ rozpatrzył sprawę w oparciu o załączone materiały oraz uzyskane opinie i uzgodnienia. </w:t>
      </w:r>
    </w:p>
    <w:p w14:paraId="01612296" w14:textId="3C809410" w:rsidR="005B2D6B" w:rsidRPr="006F3C28" w:rsidRDefault="005B2D6B" w:rsidP="002F3211">
      <w:pPr>
        <w:pStyle w:val="Tekstpodstawowy"/>
        <w:spacing w:before="120"/>
        <w:ind w:right="150"/>
        <w:jc w:val="both"/>
        <w:rPr>
          <w:rFonts w:ascii="Times New Roman" w:hAnsi="Times New Roman" w:cs="Times New Roman"/>
          <w:color w:val="000000" w:themeColor="text1"/>
        </w:rPr>
      </w:pPr>
      <w:bookmarkStart w:id="8" w:name="_Hlk191364889"/>
      <w:r w:rsidRPr="006F3C28">
        <w:rPr>
          <w:rFonts w:ascii="Times New Roman" w:hAnsi="Times New Roman" w:cs="Times New Roman"/>
          <w:color w:val="000000" w:themeColor="text1"/>
        </w:rPr>
        <w:t xml:space="preserve">Planowane przedsięwzięcie będzie polegało na zbieraniu i przetwarzaniu, z użyciem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kruszarki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="002F3211"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                                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przesiewacza,</w:t>
      </w:r>
      <w:r w:rsidRPr="006F3C2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odpadów innych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niż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niebezpieczne z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budowy, remontów</w:t>
      </w:r>
      <w:r w:rsidR="002F3211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demonta</w:t>
      </w:r>
      <w:r w:rsidR="00E657BD" w:rsidRPr="006F3C28">
        <w:rPr>
          <w:rFonts w:ascii="Times New Roman" w:hAnsi="Times New Roman" w:cs="Times New Roman"/>
          <w:color w:val="000000" w:themeColor="text1"/>
          <w:spacing w:val="-2"/>
        </w:rPr>
        <w:t>ż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u </w:t>
      </w:r>
      <w:r w:rsidRPr="006F3C28">
        <w:rPr>
          <w:rFonts w:ascii="Times New Roman" w:hAnsi="Times New Roman" w:cs="Times New Roman"/>
          <w:color w:val="000000" w:themeColor="text1"/>
        </w:rPr>
        <w:t>obiektów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budowlanych oraz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infrastruktury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drogowej.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Realizowane będzie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E657BD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działek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nr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ewid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>. 113 i 114 obręb Ciążeń Wschód, gmina Lądek.</w:t>
      </w:r>
    </w:p>
    <w:p w14:paraId="718D0ABF" w14:textId="4167B39E" w:rsidR="00E657BD" w:rsidRPr="006F3C28" w:rsidRDefault="00934F77" w:rsidP="002F3211">
      <w:pPr>
        <w:pStyle w:val="Tekstpodstawowy"/>
        <w:spacing w:before="120"/>
        <w:ind w:right="153" w:hanging="13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   </w:t>
      </w:r>
      <w:r w:rsidR="005B2D6B" w:rsidRPr="006F3C28">
        <w:rPr>
          <w:rFonts w:ascii="Times New Roman" w:hAnsi="Times New Roman" w:cs="Times New Roman"/>
          <w:color w:val="000000" w:themeColor="text1"/>
        </w:rPr>
        <w:t>Głównym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przedmiotem</w:t>
      </w:r>
      <w:r w:rsidR="005B2D6B"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działalności</w:t>
      </w:r>
      <w:r w:rsidR="005B2D6B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E657BD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</w:rPr>
        <w:t>nioskodawcy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jest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świadczenie</w:t>
      </w:r>
      <w:r w:rsidR="005B2D6B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usług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budowlanych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     </w:t>
      </w:r>
      <w:r w:rsidR="005B2D6B" w:rsidRPr="006F3C28">
        <w:rPr>
          <w:rFonts w:ascii="Times New Roman" w:hAnsi="Times New Roman" w:cs="Times New Roman"/>
          <w:color w:val="000000" w:themeColor="text1"/>
        </w:rPr>
        <w:t>i rozbiórkowych wraz z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zagospodarowaniem powstających w wyniku ww. usług odpadów,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5B2D6B" w:rsidRPr="006F3C28">
        <w:rPr>
          <w:rFonts w:ascii="Times New Roman" w:hAnsi="Times New Roman" w:cs="Times New Roman"/>
          <w:color w:val="000000" w:themeColor="text1"/>
        </w:rPr>
        <w:t>tj. zbieraniem,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przetwarzaniem,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transportowaniem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oraz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sprzedażą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pozyskanego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przetwarzania materiału.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Większość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odpadów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przewidzianych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do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przetwarzania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będzie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wytworzona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bezpośrednio przez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E657BD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</w:rPr>
        <w:t>nioskodawcę w</w:t>
      </w:r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wyniku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świadczenia przez</w:t>
      </w:r>
      <w:r w:rsidR="005B2D6B"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niego</w:t>
      </w:r>
      <w:r w:rsidR="005B2D6B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usług,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jednakże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część odpadów może pochodzić od</w:t>
      </w:r>
      <w:r w:rsidR="005B2D6B"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innych podmiotów</w:t>
      </w:r>
      <w:r w:rsidR="005B2D6B" w:rsidRPr="006F3C2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="00E657BD" w:rsidRPr="006F3C28">
        <w:rPr>
          <w:rFonts w:ascii="Times New Roman" w:hAnsi="Times New Roman" w:cs="Times New Roman"/>
          <w:color w:val="000000" w:themeColor="text1"/>
        </w:rPr>
        <w:t>l</w:t>
      </w:r>
      <w:r w:rsidR="005B2D6B" w:rsidRPr="006F3C28">
        <w:rPr>
          <w:rFonts w:ascii="Times New Roman" w:hAnsi="Times New Roman" w:cs="Times New Roman"/>
          <w:color w:val="000000" w:themeColor="text1"/>
        </w:rPr>
        <w:t>ub osób fizycznych.</w:t>
      </w:r>
    </w:p>
    <w:bookmarkEnd w:id="8"/>
    <w:p w14:paraId="3064077B" w14:textId="198E18D6" w:rsidR="005B2D6B" w:rsidRPr="006F3C28" w:rsidRDefault="005B2D6B" w:rsidP="002F3211">
      <w:pPr>
        <w:pStyle w:val="Tekstpodstawowy"/>
        <w:spacing w:before="120"/>
        <w:ind w:left="34" w:right="91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przedsięwzięcia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zostanie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wydzielony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m.in.</w:t>
      </w:r>
      <w:r w:rsidRPr="006F3C2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plac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magazynowania odpadów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  </w:t>
      </w:r>
      <w:r w:rsidRPr="006F3C28">
        <w:rPr>
          <w:rFonts w:ascii="Times New Roman" w:hAnsi="Times New Roman" w:cs="Times New Roman"/>
          <w:color w:val="000000" w:themeColor="text1"/>
        </w:rPr>
        <w:t xml:space="preserve">budowlanych zbieranych oraz przeznaczonych do przetwarzania, na którym zostaną wydzielone sektory magazynowania poszczególnych rodzajów odpadów, miejsce do magazynowania materiałów pozyskanych w wyniku przetwarzania odpadów budowlanych oraz miejsce przeznaczone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na magazynowanie odpadów wytworzonych w wyniku przetwarzania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 przewiduje</w:t>
      </w:r>
      <w:r w:rsidR="00C419B6" w:rsidRPr="006F3C28">
        <w:rPr>
          <w:rFonts w:ascii="Times New Roman" w:hAnsi="Times New Roman" w:cs="Times New Roman"/>
          <w:color w:val="000000" w:themeColor="text1"/>
        </w:rPr>
        <w:t xml:space="preserve"> się </w:t>
      </w:r>
      <w:r w:rsidRPr="006F3C28">
        <w:rPr>
          <w:rFonts w:ascii="Times New Roman" w:hAnsi="Times New Roman" w:cs="Times New Roman"/>
          <w:color w:val="000000" w:themeColor="text1"/>
        </w:rPr>
        <w:t xml:space="preserve"> budowy szczelnego utwardzenia. Teren ten zostanie jedynie wyrównany przy użyciu ciężkiego sprzętu budowlanego, a gleba zostanie ubita, 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celu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zapewnienia mo</w:t>
      </w:r>
      <w:r w:rsidR="00E657BD" w:rsidRPr="006F3C28">
        <w:rPr>
          <w:rFonts w:ascii="Times New Roman" w:hAnsi="Times New Roman" w:cs="Times New Roman"/>
          <w:color w:val="000000" w:themeColor="text1"/>
        </w:rPr>
        <w:t>ż</w:t>
      </w:r>
      <w:r w:rsidRPr="006F3C28">
        <w:rPr>
          <w:rFonts w:ascii="Times New Roman" w:hAnsi="Times New Roman" w:cs="Times New Roman"/>
          <w:color w:val="000000" w:themeColor="text1"/>
        </w:rPr>
        <w:t>liwości swobodnego poruszania się pojazdów ciężkich po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tym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terenie.</w:t>
      </w:r>
    </w:p>
    <w:p w14:paraId="0208DEEE" w14:textId="77777777" w:rsidR="002F3211" w:rsidRPr="006F3C28" w:rsidRDefault="00C419B6" w:rsidP="002F3211">
      <w:pPr>
        <w:spacing w:before="120" w:after="0" w:line="240" w:lineRule="auto"/>
        <w:ind w:right="9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color w:val="000000" w:themeColor="text1"/>
        </w:rPr>
        <w:t>amier</w:t>
      </w:r>
      <w:r w:rsidR="002F3211" w:rsidRPr="006F3C28">
        <w:rPr>
          <w:rFonts w:ascii="Times New Roman" w:hAnsi="Times New Roman" w:cs="Times New Roman"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color w:val="000000" w:themeColor="text1"/>
        </w:rPr>
        <w:t>a</w:t>
      </w:r>
      <w:r w:rsidRPr="006F3C28">
        <w:rPr>
          <w:rFonts w:ascii="Times New Roman" w:hAnsi="Times New Roman" w:cs="Times New Roman"/>
          <w:color w:val="000000" w:themeColor="text1"/>
        </w:rPr>
        <w:t xml:space="preserve"> się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 przetwarzać następujące rodzaje odpadów: </w:t>
      </w:r>
    </w:p>
    <w:p w14:paraId="6B740F88" w14:textId="4A0D79DD" w:rsidR="00E657BD" w:rsidRPr="006F3C28" w:rsidRDefault="005B2D6B" w:rsidP="002F32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2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01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01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6"/>
          <w:w w:val="9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Odpady betonu oraz</w:t>
      </w:r>
      <w:r w:rsidRPr="006F3C28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gruz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betonowy z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rozbiórek i</w:t>
      </w:r>
      <w:r w:rsidRPr="006F3C28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remontów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ilości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 30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</w:p>
    <w:p w14:paraId="23CFB09E" w14:textId="4C3FEA00" w:rsidR="00E657BD" w:rsidRPr="006F3C28" w:rsidRDefault="005B2D6B" w:rsidP="002F3211">
      <w:pPr>
        <w:pStyle w:val="Akapitzlist"/>
        <w:numPr>
          <w:ilvl w:val="0"/>
          <w:numId w:val="6"/>
        </w:numPr>
        <w:spacing w:after="0" w:line="240" w:lineRule="auto"/>
        <w:ind w:left="284" w:hanging="252"/>
        <w:jc w:val="both"/>
        <w:rPr>
          <w:rFonts w:ascii="Times New Roman" w:hAnsi="Times New Roman" w:cs="Times New Roman"/>
          <w:color w:val="000000" w:themeColor="text1"/>
          <w:spacing w:val="-7"/>
        </w:rPr>
      </w:pPr>
      <w:r w:rsidRPr="006F3C28">
        <w:rPr>
          <w:rFonts w:ascii="Times New Roman" w:hAnsi="Times New Roman" w:cs="Times New Roman"/>
          <w:color w:val="000000" w:themeColor="text1"/>
        </w:rPr>
        <w:t>01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81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Odpady</w:t>
      </w:r>
      <w:r w:rsidRPr="006F3C28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remontów i</w:t>
      </w:r>
      <w:r w:rsidRPr="006F3C28">
        <w:rPr>
          <w:rFonts w:ascii="Times New Roman" w:hAnsi="Times New Roman" w:cs="Times New Roman"/>
          <w:i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przebudowy</w:t>
      </w:r>
      <w:r w:rsidRPr="006F3C28">
        <w:rPr>
          <w:rFonts w:ascii="Times New Roman" w:hAnsi="Times New Roman" w:cs="Times New Roman"/>
          <w:i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dróg</w:t>
      </w:r>
      <w:r w:rsidRPr="006F3C28">
        <w:rPr>
          <w:rFonts w:ascii="Times New Roman" w:hAnsi="Times New Roman" w:cs="Times New Roman"/>
          <w:i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  <w:w w:val="9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15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14:paraId="6261AB5D" w14:textId="51EB4914" w:rsidR="00E657BD" w:rsidRPr="006F3C28" w:rsidRDefault="005B2D6B" w:rsidP="002F3211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 w:themeColor="text1"/>
          <w:spacing w:val="10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03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>02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E657BD"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Mieszanki</w:t>
      </w:r>
      <w:r w:rsidRPr="006F3C28">
        <w:rPr>
          <w:rFonts w:ascii="Times New Roman" w:hAnsi="Times New Roman" w:cs="Times New Roman"/>
          <w:i/>
          <w:color w:val="000000" w:themeColor="text1"/>
          <w:spacing w:val="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bitumiczne</w:t>
      </w:r>
      <w:r w:rsidRPr="006F3C28">
        <w:rPr>
          <w:rFonts w:ascii="Times New Roman" w:hAnsi="Times New Roman" w:cs="Times New Roman"/>
          <w:i/>
          <w:color w:val="000000" w:themeColor="text1"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inne</w:t>
      </w:r>
      <w:r w:rsidRPr="006F3C28">
        <w:rPr>
          <w:rFonts w:ascii="Times New Roman" w:hAnsi="Times New Roman" w:cs="Times New Roman"/>
          <w:i/>
          <w:color w:val="000000" w:themeColor="text1"/>
          <w:spacing w:val="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1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01</w:t>
      </w:r>
      <w:r w:rsidRPr="006F3C28">
        <w:rPr>
          <w:rFonts w:ascii="Times New Roman" w:hAnsi="Times New Roman" w:cs="Times New Roman"/>
          <w:i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3000</w:t>
      </w:r>
      <w:r w:rsidRPr="006F3C28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</w:p>
    <w:p w14:paraId="7C170B70" w14:textId="77777777" w:rsidR="00E657BD" w:rsidRPr="006F3C28" w:rsidRDefault="005B2D6B" w:rsidP="002F3211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 w:themeColor="text1"/>
          <w:spacing w:val="-7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04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>Gleba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i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ziemia,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tym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kamienie,</w:t>
      </w:r>
      <w:r w:rsidRPr="006F3C28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inne niż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20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14:paraId="74CF3026" w14:textId="77777777" w:rsidR="00E657BD" w:rsidRPr="006F3C28" w:rsidRDefault="005B2D6B" w:rsidP="002F3211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  <w:spacing w:val="-4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08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T</w:t>
      </w:r>
      <w:r w:rsidR="00E657BD" w:rsidRPr="006F3C28">
        <w:rPr>
          <w:rFonts w:ascii="Times New Roman" w:hAnsi="Times New Roman" w:cs="Times New Roman"/>
          <w:i/>
          <w:color w:val="000000" w:themeColor="text1"/>
          <w:spacing w:val="-4"/>
        </w:rPr>
        <w:t>ł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uczeń</w:t>
      </w:r>
      <w:r w:rsidR="00E657BD" w:rsidRPr="006F3C28">
        <w:rPr>
          <w:rFonts w:ascii="Times New Roman" w:hAnsi="Times New Roman" w:cs="Times New Roman"/>
          <w:i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torowy (kruszywo) inny niż wymieniony w</w:t>
      </w:r>
      <w:r w:rsidRPr="006F3C28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07</w:t>
      </w:r>
      <w:r w:rsidRPr="006F3C28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  <w:w w:val="9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4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Mg/rok. </w:t>
      </w:r>
    </w:p>
    <w:p w14:paraId="548ADAF8" w14:textId="21F62F90" w:rsidR="005B2D6B" w:rsidRPr="006F3C28" w:rsidRDefault="005B2D6B" w:rsidP="002F3211">
      <w:pPr>
        <w:spacing w:after="0" w:line="240" w:lineRule="auto"/>
        <w:ind w:left="34" w:right="9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Łączna ilość wszystkich przetwarzanych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 wyniesie maksymalnie 72 000 Mg/rok. Założeniem jest, że w wyniku przetwarzania zostanie uzyskany materiał/kruszywo posiadające status produktu. Zgodnie z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załącznikiem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nr 1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 ustawy z dnia 14 grudnia 2012 r. o odpadach (Dz. U. z 2023 r. poz. 1587 ze zm.) w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ramach przedsięwzięcia prowadzony będzie proces R5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>Recykling lub odzysk innych materiałów nieorganicznych.</w:t>
      </w:r>
    </w:p>
    <w:p w14:paraId="77EC8232" w14:textId="77777777" w:rsidR="002F3211" w:rsidRPr="006F3C28" w:rsidRDefault="002F3211" w:rsidP="002F3211">
      <w:pPr>
        <w:spacing w:after="0" w:line="240" w:lineRule="auto"/>
        <w:ind w:left="34" w:right="96"/>
        <w:jc w:val="both"/>
        <w:rPr>
          <w:rFonts w:ascii="Times New Roman" w:hAnsi="Times New Roman" w:cs="Times New Roman"/>
          <w:color w:val="000000" w:themeColor="text1"/>
        </w:rPr>
      </w:pPr>
    </w:p>
    <w:p w14:paraId="3E1597F7" w14:textId="247EFEC4" w:rsidR="00E657BD" w:rsidRPr="006F3C28" w:rsidRDefault="00C419B6" w:rsidP="00E657BD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-7"/>
        </w:rPr>
      </w:pPr>
      <w:r w:rsidRPr="006F3C28">
        <w:rPr>
          <w:rFonts w:ascii="Times New Roman" w:hAnsi="Times New Roman" w:cs="Times New Roman"/>
          <w:color w:val="000000" w:themeColor="text1"/>
        </w:rPr>
        <w:t>P</w:t>
      </w:r>
      <w:r w:rsidR="005B2D6B" w:rsidRPr="006F3C28">
        <w:rPr>
          <w:rFonts w:ascii="Times New Roman" w:hAnsi="Times New Roman" w:cs="Times New Roman"/>
          <w:color w:val="000000" w:themeColor="text1"/>
        </w:rPr>
        <w:t>rzewiduje</w:t>
      </w:r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się </w:t>
      </w:r>
      <w:r w:rsidR="005B2D6B" w:rsidRPr="006F3C28">
        <w:rPr>
          <w:rFonts w:ascii="Times New Roman" w:hAnsi="Times New Roman" w:cs="Times New Roman"/>
          <w:color w:val="000000" w:themeColor="text1"/>
        </w:rPr>
        <w:t>również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prowadzenia</w:t>
      </w:r>
      <w:r w:rsidR="005B2D6B"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zbierania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odpadów</w:t>
      </w:r>
      <w:r w:rsidR="005B2D6B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kodach:</w:t>
      </w:r>
      <w:r w:rsidR="005B2D6B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14:paraId="47FCD917" w14:textId="48095AF4" w:rsidR="00E657BD" w:rsidRPr="006F3C28" w:rsidRDefault="002F3211" w:rsidP="002F3211">
      <w:pPr>
        <w:pStyle w:val="Tekstpodstawowy"/>
        <w:spacing w:before="4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17 </w:t>
      </w:r>
      <w:r w:rsidR="005B2D6B" w:rsidRPr="006F3C28">
        <w:rPr>
          <w:rFonts w:ascii="Times New Roman" w:hAnsi="Times New Roman" w:cs="Times New Roman"/>
          <w:color w:val="000000" w:themeColor="text1"/>
        </w:rPr>
        <w:t>01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>01</w:t>
      </w:r>
      <w:r w:rsidR="00E657BD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B37E61"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="00E657BD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Odpady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32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betonu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39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oraz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28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gruz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31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betonowy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rozbiórek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="005B2D6B" w:rsidRPr="006F3C28">
        <w:rPr>
          <w:rFonts w:ascii="Times New Roman" w:hAnsi="Times New Roman" w:cs="Times New Roman"/>
          <w:i/>
          <w:color w:val="000000" w:themeColor="text1"/>
        </w:rPr>
        <w:t>i remontów</w:t>
      </w:r>
      <w:r w:rsidR="005B2D6B"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ilości</w:t>
      </w:r>
      <w:r w:rsidR="005B2D6B" w:rsidRPr="006F3C2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do</w:t>
      </w:r>
      <w:r w:rsidR="005B2D6B" w:rsidRPr="006F3C2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15</w:t>
      </w:r>
      <w:r w:rsidR="005B2D6B" w:rsidRPr="006F3C2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000</w:t>
      </w:r>
      <w:r w:rsidR="005B2D6B"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Mg/rok, </w:t>
      </w:r>
    </w:p>
    <w:p w14:paraId="324A9FB1" w14:textId="6C598638" w:rsidR="00E657BD" w:rsidRPr="006F3C28" w:rsidRDefault="005B2D6B" w:rsidP="00E657BD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12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01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81 </w:t>
      </w:r>
      <w:bookmarkStart w:id="9" w:name="_Hlk191378407"/>
      <w:bookmarkStart w:id="10" w:name="_Hlk191378387"/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bookmarkEnd w:id="9"/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 </w:t>
      </w:r>
      <w:bookmarkEnd w:id="10"/>
      <w:r w:rsidRPr="006F3C28">
        <w:rPr>
          <w:rFonts w:ascii="Times New Roman" w:hAnsi="Times New Roman" w:cs="Times New Roman"/>
          <w:i/>
          <w:color w:val="000000" w:themeColor="text1"/>
        </w:rPr>
        <w:t>Odpady</w:t>
      </w:r>
      <w:r w:rsidRPr="006F3C28">
        <w:rPr>
          <w:rFonts w:ascii="Times New Roman" w:hAnsi="Times New Roman" w:cs="Times New Roman"/>
          <w:i/>
          <w:color w:val="000000" w:themeColor="text1"/>
          <w:spacing w:val="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remontów</w:t>
      </w:r>
      <w:r w:rsidRPr="006F3C28">
        <w:rPr>
          <w:rFonts w:ascii="Times New Roman" w:hAnsi="Times New Roman" w:cs="Times New Roman"/>
          <w:i/>
          <w:color w:val="000000" w:themeColor="text1"/>
          <w:spacing w:val="2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 przebudowy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dróg</w:t>
      </w:r>
      <w:r w:rsidRPr="006F3C28">
        <w:rPr>
          <w:rFonts w:ascii="Times New Roman" w:hAnsi="Times New Roman" w:cs="Times New Roman"/>
          <w:i/>
          <w:color w:val="000000" w:themeColor="text1"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5 000 Mg/rok,</w:t>
      </w:r>
      <w:r w:rsidRPr="006F3C2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</w:p>
    <w:p w14:paraId="577EAA30" w14:textId="77777777" w:rsidR="00B37E61" w:rsidRPr="006F3C28" w:rsidRDefault="005B2D6B" w:rsidP="00E657BD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33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17 03 02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i/>
          <w:color w:val="000000" w:themeColor="text1"/>
        </w:rPr>
        <w:t>Mieszanki</w:t>
      </w:r>
      <w:r w:rsidR="00E657BD"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bitumiczne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inne</w:t>
      </w:r>
      <w:r w:rsidRPr="006F3C28">
        <w:rPr>
          <w:rFonts w:ascii="Times New Roman" w:hAnsi="Times New Roman" w:cs="Times New Roman"/>
          <w:i/>
          <w:color w:val="000000" w:themeColor="text1"/>
          <w:spacing w:val="2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3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4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2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01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</w:t>
      </w:r>
      <w:r w:rsidRPr="006F3C2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="00E657BD" w:rsidRPr="006F3C28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</w:p>
    <w:p w14:paraId="12955DD5" w14:textId="3FEF3986" w:rsidR="00E657BD" w:rsidRPr="006F3C28" w:rsidRDefault="005B2D6B" w:rsidP="00E657BD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33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04</w:t>
      </w:r>
      <w:r w:rsidRPr="006F3C28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Żelazo</w:t>
      </w:r>
      <w:r w:rsidRPr="006F3C28">
        <w:rPr>
          <w:rFonts w:ascii="Times New Roman" w:hAnsi="Times New Roman" w:cs="Times New Roman"/>
          <w:i/>
          <w:color w:val="000000" w:themeColor="text1"/>
          <w:spacing w:val="3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</w:t>
      </w:r>
      <w:r w:rsidRPr="006F3C28">
        <w:rPr>
          <w:rFonts w:ascii="Times New Roman" w:hAnsi="Times New Roman" w:cs="Times New Roman"/>
          <w:i/>
          <w:color w:val="000000" w:themeColor="text1"/>
          <w:spacing w:val="1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stal</w:t>
      </w:r>
      <w:r w:rsidRPr="006F3C28">
        <w:rPr>
          <w:rFonts w:ascii="Times New Roman" w:hAnsi="Times New Roman" w:cs="Times New Roman"/>
          <w:i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</w:rPr>
        <w:t>100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</w:p>
    <w:p w14:paraId="54301665" w14:textId="587EC696" w:rsidR="005B2D6B" w:rsidRPr="006F3C28" w:rsidRDefault="005B2D6B" w:rsidP="00E657BD">
      <w:pPr>
        <w:pStyle w:val="Tekstpodstawowy"/>
        <w:spacing w:before="4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04</w:t>
      </w:r>
      <w:r w:rsidRPr="006F3C2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Gleba</w:t>
      </w:r>
      <w:r w:rsidRPr="006F3C28">
        <w:rPr>
          <w:rFonts w:ascii="Times New Roman" w:hAnsi="Times New Roman" w:cs="Times New Roman"/>
          <w:i/>
          <w:color w:val="000000" w:themeColor="text1"/>
          <w:spacing w:val="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</w:t>
      </w:r>
      <w:r w:rsidRPr="006F3C28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ziemia,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tym</w:t>
      </w:r>
      <w:r w:rsidRPr="006F3C28">
        <w:rPr>
          <w:rFonts w:ascii="Times New Roman" w:hAnsi="Times New Roman" w:cs="Times New Roman"/>
          <w:i/>
          <w:color w:val="000000" w:themeColor="text1"/>
          <w:spacing w:val="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kamienie,</w:t>
      </w:r>
      <w:r w:rsidRPr="006F3C28">
        <w:rPr>
          <w:rFonts w:ascii="Times New Roman" w:hAnsi="Times New Roman" w:cs="Times New Roman"/>
          <w:i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inne</w:t>
      </w:r>
      <w:r w:rsidRPr="006F3C28">
        <w:rPr>
          <w:rFonts w:ascii="Times New Roman" w:hAnsi="Times New Roman" w:cs="Times New Roman"/>
          <w:i/>
          <w:color w:val="000000" w:themeColor="text1"/>
          <w:spacing w:val="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1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  <w:w w:val="95"/>
        </w:rPr>
        <w:t>—</w:t>
      </w:r>
    </w:p>
    <w:p w14:paraId="5C5B307C" w14:textId="77777777" w:rsidR="00E657BD" w:rsidRPr="006F3C28" w:rsidRDefault="005B2D6B" w:rsidP="005B2D6B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000000" w:themeColor="text1"/>
          <w:spacing w:val="32"/>
        </w:rPr>
      </w:pPr>
      <w:r w:rsidRPr="006F3C28">
        <w:rPr>
          <w:rFonts w:ascii="Times New Roman" w:hAnsi="Times New Roman" w:cs="Times New Roman"/>
          <w:color w:val="000000" w:themeColor="text1"/>
        </w:rPr>
        <w:t>5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</w:p>
    <w:p w14:paraId="67340B3B" w14:textId="77777777" w:rsidR="00E657BD" w:rsidRPr="006F3C28" w:rsidRDefault="005B2D6B" w:rsidP="005B2D6B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000000" w:themeColor="text1"/>
          <w:spacing w:val="80"/>
          <w:w w:val="150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08</w:t>
      </w:r>
      <w:r w:rsidRPr="006F3C28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</w:t>
      </w:r>
      <w:r w:rsidR="00E657BD" w:rsidRPr="006F3C28">
        <w:rPr>
          <w:rFonts w:ascii="Times New Roman" w:hAnsi="Times New Roman" w:cs="Times New Roman"/>
          <w:i/>
          <w:color w:val="000000" w:themeColor="text1"/>
        </w:rPr>
        <w:t>ł</w:t>
      </w:r>
      <w:r w:rsidRPr="006F3C28">
        <w:rPr>
          <w:rFonts w:ascii="Times New Roman" w:hAnsi="Times New Roman" w:cs="Times New Roman"/>
          <w:i/>
          <w:color w:val="000000" w:themeColor="text1"/>
        </w:rPr>
        <w:t>uczeń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torowy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(kruszywo)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inny</w:t>
      </w:r>
      <w:r w:rsidRPr="006F3C28">
        <w:rPr>
          <w:rFonts w:ascii="Times New Roman" w:hAnsi="Times New Roman" w:cs="Times New Roman"/>
          <w:i/>
          <w:color w:val="000000" w:themeColor="text1"/>
          <w:spacing w:val="3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3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wymieniony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07</w:t>
      </w:r>
      <w:r w:rsidRPr="006F3C28">
        <w:rPr>
          <w:rFonts w:ascii="Times New Roman" w:hAnsi="Times New Roman" w:cs="Times New Roman"/>
          <w:i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>1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Mg/rok.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</w:p>
    <w:p w14:paraId="4E8566F7" w14:textId="77777777" w:rsidR="00E657BD" w:rsidRPr="006F3C28" w:rsidRDefault="00E657BD" w:rsidP="005B2D6B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000000" w:themeColor="text1"/>
          <w:spacing w:val="80"/>
          <w:w w:val="150"/>
        </w:rPr>
      </w:pPr>
    </w:p>
    <w:p w14:paraId="53D7F1C3" w14:textId="691FF599" w:rsidR="005B2D6B" w:rsidRPr="006F3C28" w:rsidRDefault="005B2D6B" w:rsidP="002F3211">
      <w:pPr>
        <w:pStyle w:val="Tekstpodstawowy"/>
        <w:ind w:left="28" w:right="102" w:firstLine="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Łączna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ilość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wszystkich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zbieranych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wyniesie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maksymalnie 27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100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Mg/rok.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Wnioskodawca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zakłada,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że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przyjmowane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odpady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budowlane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(oprócz 17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04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05) będą 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          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E657BD" w:rsidRPr="006F3C28">
        <w:rPr>
          <w:rFonts w:ascii="Times New Roman" w:hAnsi="Times New Roman" w:cs="Times New Roman"/>
          <w:color w:val="000000" w:themeColor="text1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całości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przetwarzane w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zakładzie </w:t>
      </w:r>
      <w:r w:rsidR="00E657BD"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</w:rPr>
        <w:t>nioskodawcy. Mogą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się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jednak zdarzyć sytuacje awaryjne, wtedy odpady te zostaną przekazane do przetwarzania innym uprawnionym podmiotom.</w:t>
      </w:r>
    </w:p>
    <w:p w14:paraId="2063CE5A" w14:textId="77777777" w:rsidR="00E657BD" w:rsidRPr="006F3C28" w:rsidRDefault="00E657BD" w:rsidP="00E657BD">
      <w:pPr>
        <w:pStyle w:val="Tekstpodstawowy"/>
        <w:spacing w:before="1"/>
        <w:ind w:left="28" w:right="104" w:firstLine="4"/>
        <w:jc w:val="both"/>
        <w:rPr>
          <w:rFonts w:ascii="Times New Roman" w:hAnsi="Times New Roman" w:cs="Times New Roman"/>
          <w:color w:val="000000" w:themeColor="text1"/>
        </w:rPr>
      </w:pPr>
    </w:p>
    <w:p w14:paraId="1E62B436" w14:textId="7EFD2619" w:rsidR="005B2D6B" w:rsidRPr="006F3C28" w:rsidRDefault="00C419B6" w:rsidP="00E657BD">
      <w:pPr>
        <w:pStyle w:val="Tekstpodstawowy"/>
        <w:spacing w:before="9"/>
        <w:ind w:left="27" w:right="104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O</w:t>
      </w:r>
      <w:r w:rsidR="005B2D6B" w:rsidRPr="006F3C28">
        <w:rPr>
          <w:rFonts w:ascii="Times New Roman" w:hAnsi="Times New Roman" w:cs="Times New Roman"/>
          <w:color w:val="000000" w:themeColor="text1"/>
        </w:rPr>
        <w:t>dpady</w:t>
      </w:r>
      <w:r w:rsidR="00F666B7" w:rsidRPr="006F3C2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przeznaczone</w:t>
      </w:r>
      <w:r w:rsidR="00F666B7" w:rsidRPr="006F3C2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do</w:t>
      </w:r>
      <w:r w:rsidR="00F666B7"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zbierania</w:t>
      </w:r>
      <w:r w:rsidR="00F666B7"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i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przetwarzania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będą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magazynowane</w:t>
      </w:r>
      <w:r w:rsidR="005B2D6B"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pryzmach,</w:t>
      </w:r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          </w:t>
      </w:r>
      <w:r w:rsidR="002F3211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                        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   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odrębnych</w:t>
      </w:r>
      <w:r w:rsidR="005B2D6B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sektorach</w:t>
      </w:r>
      <w:r w:rsidR="005B2D6B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magazynowania</w:t>
      </w:r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="005B2D6B" w:rsidRPr="006F3C28">
        <w:rPr>
          <w:rFonts w:ascii="Times New Roman" w:hAnsi="Times New Roman" w:cs="Times New Roman"/>
          <w:color w:val="000000" w:themeColor="text1"/>
        </w:rPr>
        <w:t>oddzielnie</w:t>
      </w:r>
      <w:r w:rsidR="005B2D6B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ze</w:t>
      </w:r>
      <w:r w:rsidR="005B2D6B"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względu</w:t>
      </w:r>
      <w:r w:rsidR="005B2D6B"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na</w:t>
      </w:r>
      <w:r w:rsidR="005B2D6B"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rodzaj</w:t>
      </w:r>
      <w:r w:rsidR="005B2D6B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odpadów,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zapewniając przy</w:t>
      </w:r>
      <w:r w:rsidR="005B2D6B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tym</w:t>
      </w:r>
      <w:r w:rsidR="005B2D6B"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selektywne magazynowanie odpadów, zgodnie z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rozporządzeniem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Ministra Klimatu z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dnia 11 września 2020 r. w sprawie szczegółowych wymagań dla magazynowania</w:t>
      </w:r>
      <w:r w:rsidR="005B2D6B" w:rsidRPr="006F3C28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odpadów (Dz. U. z</w:t>
      </w:r>
      <w:r w:rsidR="005B2D6B"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2020 poz. 1742).</w:t>
      </w:r>
    </w:p>
    <w:p w14:paraId="27490ABA" w14:textId="77777777" w:rsidR="00E657BD" w:rsidRPr="006F3C28" w:rsidRDefault="00E657BD" w:rsidP="00E657BD">
      <w:pPr>
        <w:pStyle w:val="Tekstpodstawowy"/>
        <w:spacing w:before="9"/>
        <w:ind w:left="27" w:right="104" w:firstLine="566"/>
        <w:jc w:val="both"/>
        <w:rPr>
          <w:rFonts w:ascii="Times New Roman" w:hAnsi="Times New Roman" w:cs="Times New Roman"/>
          <w:color w:val="000000" w:themeColor="text1"/>
        </w:rPr>
      </w:pPr>
    </w:p>
    <w:p w14:paraId="4BA84472" w14:textId="4EA3A436" w:rsidR="005B2D6B" w:rsidRPr="006F3C28" w:rsidRDefault="00B37E61" w:rsidP="002F3211">
      <w:pPr>
        <w:pStyle w:val="Tekstpodstawowy"/>
        <w:ind w:left="23" w:right="9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</w:rPr>
        <w:t>szystkie odpady</w:t>
      </w:r>
      <w:r w:rsidRPr="006F3C28">
        <w:rPr>
          <w:rFonts w:ascii="Times New Roman" w:hAnsi="Times New Roman" w:cs="Times New Roman"/>
          <w:color w:val="000000" w:themeColor="text1"/>
        </w:rPr>
        <w:t xml:space="preserve"> będą</w:t>
      </w:r>
      <w:r w:rsidR="00F666B7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magazynowane</w:t>
      </w:r>
      <w:r w:rsidR="00F666B7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selektywnie,</w:t>
      </w:r>
      <w:r w:rsidR="00F666B7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F666B7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szczelnych,</w:t>
      </w:r>
      <w:r w:rsidR="00F666B7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zamykanych pojemnikach/kontenerach, zlokalizowanych w wyznaczonym miejscu na terenie inwestycyjnym. Wytwarzane odpady będą</w:t>
      </w:r>
      <w:r w:rsidR="005B2D6B" w:rsidRPr="006F3C28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przekazywane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uprawnionym</w:t>
      </w:r>
      <w:r w:rsidR="005B2D6B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podmiotom</w:t>
      </w:r>
      <w:r w:rsidR="005B2D6B" w:rsidRPr="006F3C2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do</w:t>
      </w:r>
      <w:r w:rsidR="005B2D6B" w:rsidRPr="006F3C2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dalszego</w:t>
      </w:r>
      <w:r w:rsidR="005B2D6B" w:rsidRPr="006F3C28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zagospodarowania,</w:t>
      </w:r>
      <w:r w:rsidR="005B2D6B" w:rsidRPr="006F3C28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zgodnie z</w:t>
      </w:r>
      <w:r w:rsidR="005B2D6B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hierarchią postępowania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 odpadami określoną w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przepisach ustawy</w:t>
      </w:r>
      <w:r w:rsidRPr="006F3C28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 o odpadach.</w:t>
      </w:r>
    </w:p>
    <w:p w14:paraId="3AC30EBD" w14:textId="77777777" w:rsidR="00E657BD" w:rsidRPr="006F3C28" w:rsidRDefault="00E657BD" w:rsidP="005B2D6B">
      <w:pPr>
        <w:pStyle w:val="Tekstpodstawowy"/>
        <w:spacing w:before="2"/>
        <w:ind w:left="23" w:right="98" w:firstLine="568"/>
        <w:rPr>
          <w:rFonts w:ascii="Times New Roman" w:hAnsi="Times New Roman" w:cs="Times New Roman"/>
          <w:color w:val="000000" w:themeColor="text1"/>
        </w:rPr>
      </w:pPr>
    </w:p>
    <w:p w14:paraId="1156B889" w14:textId="2AC153CB" w:rsidR="005B2D6B" w:rsidRPr="006F3C28" w:rsidRDefault="00C419B6" w:rsidP="002F3211">
      <w:pPr>
        <w:pStyle w:val="Tekstpodstawowy"/>
        <w:ind w:right="11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color w:val="000000" w:themeColor="text1"/>
        </w:rPr>
        <w:t>ałożenia,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dotyczące</w:t>
      </w:r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rodzaju</w:t>
      </w:r>
      <w:r w:rsidR="005B2D6B"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i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ilości</w:t>
      </w:r>
      <w:r w:rsidR="005B2D6B"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przetwarzanych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odpadów stanowiły podstawę analizy oddziaływania przedsięwzięcia na środowisko, dlatego zostały ujęte jako warunki realizacji niniejszej inwestycji. Przy założeniu, że </w:t>
      </w:r>
      <w:r w:rsidR="00795BF8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</w:rPr>
        <w:t>nioskodawca będzie realizował</w:t>
      </w:r>
      <w:r w:rsidR="005B2D6B"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planowane</w:t>
      </w:r>
      <w:r w:rsidR="005B2D6B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przedsięwzięcie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zgodnie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zapisami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raporcie</w:t>
      </w:r>
      <w:r w:rsidR="005B2D6B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i</w:t>
      </w:r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warunkami</w:t>
      </w:r>
      <w:r w:rsidR="005B2D6B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niniejs</w:t>
      </w:r>
      <w:r w:rsidR="00F666B7" w:rsidRPr="006F3C28">
        <w:rPr>
          <w:rFonts w:ascii="Times New Roman" w:hAnsi="Times New Roman" w:cs="Times New Roman"/>
          <w:color w:val="000000" w:themeColor="text1"/>
        </w:rPr>
        <w:t>zej decyzji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 inwestycja nie będzie naruszać prawa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</w:t>
      </w:r>
      <w:r w:rsidR="00F666B7" w:rsidRPr="006F3C28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zakresie gospodarki odpadami.</w:t>
      </w:r>
    </w:p>
    <w:p w14:paraId="1974128F" w14:textId="77777777" w:rsidR="002F3211" w:rsidRPr="006F3C28" w:rsidRDefault="002F3211" w:rsidP="002F3211">
      <w:pPr>
        <w:pStyle w:val="Tekstpodstawowy"/>
        <w:ind w:right="119"/>
        <w:jc w:val="both"/>
        <w:rPr>
          <w:rFonts w:ascii="Times New Roman" w:hAnsi="Times New Roman" w:cs="Times New Roman"/>
          <w:color w:val="000000" w:themeColor="text1"/>
        </w:rPr>
      </w:pPr>
    </w:p>
    <w:p w14:paraId="392325D1" w14:textId="4DC778E8" w:rsidR="00795BF8" w:rsidRPr="006F3C28" w:rsidRDefault="005B2D6B" w:rsidP="002F3211">
      <w:pPr>
        <w:pStyle w:val="Tekstpodstawowy"/>
        <w:ind w:left="23" w:right="10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Tereny położone w najbliższym otoczeniu inwestycji od strony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północnej,zachodniej</w:t>
      </w:r>
      <w:proofErr w:type="spellEnd"/>
      <w:r w:rsidR="00795BF8" w:rsidRPr="006F3C28">
        <w:rPr>
          <w:rFonts w:ascii="Times New Roman" w:hAnsi="Times New Roman" w:cs="Times New Roman"/>
          <w:color w:val="000000" w:themeColor="text1"/>
        </w:rPr>
        <w:t xml:space="preserve">           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795BF8" w:rsidRPr="006F3C28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 i południowej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stanowią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tereny obiektów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produkcyjnych,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składów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magazynów (symbol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4P),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 strony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wschodniej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drogi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publicznej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klasy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zbiorczej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(symbol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KDZ),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dalej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rolnicze (symbol 12R). </w:t>
      </w:r>
    </w:p>
    <w:p w14:paraId="7CBEEAB2" w14:textId="4A494291" w:rsidR="00795BF8" w:rsidRPr="006F3C28" w:rsidRDefault="00795BF8" w:rsidP="002F3211">
      <w:pPr>
        <w:pStyle w:val="Tekstpodstawowy"/>
        <w:spacing w:before="120"/>
        <w:ind w:left="20" w:right="103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N</w:t>
      </w:r>
      <w:r w:rsidR="005B2D6B" w:rsidRPr="006F3C28">
        <w:rPr>
          <w:rFonts w:ascii="Times New Roman" w:hAnsi="Times New Roman" w:cs="Times New Roman"/>
          <w:color w:val="000000" w:themeColor="text1"/>
        </w:rPr>
        <w:t>ajbliższe tereny wymagające</w:t>
      </w:r>
      <w:r w:rsidR="005B2D6B" w:rsidRPr="006F3C28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ochrony</w:t>
      </w:r>
      <w:r w:rsidR="005B2D6B" w:rsidRPr="006F3C28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akustycznej</w:t>
      </w:r>
      <w:r w:rsidR="005B2D6B" w:rsidRPr="006F3C28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myśl rozporządzenia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Ministra Środowiska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5B2D6B" w:rsidRPr="006F3C28">
        <w:rPr>
          <w:rFonts w:ascii="Times New Roman" w:hAnsi="Times New Roman" w:cs="Times New Roman"/>
          <w:color w:val="000000" w:themeColor="text1"/>
        </w:rPr>
        <w:t>z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dnia 14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czerwca 2007 r. w sprawie dopuszczalnych</w:t>
      </w:r>
      <w:r w:rsidR="005B2D6B"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poziomów hałasu 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 środowisku (Dz. U. z 2014 r. poz. 112) znajdują się w odległości ok. 600 m na północny zachód od granicy inwestycji. Obszary te zgodnie z faktycznym zagospodarowaniem terenu stanowią tereny</w:t>
      </w:r>
      <w:r w:rsidR="005B2D6B"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zabudowy zagrodowej,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5B2D6B" w:rsidRPr="006F3C28">
        <w:rPr>
          <w:rFonts w:ascii="Times New Roman" w:hAnsi="Times New Roman" w:cs="Times New Roman"/>
          <w:color w:val="000000" w:themeColor="text1"/>
        </w:rPr>
        <w:t>dla</w:t>
      </w:r>
      <w:r w:rsidR="005B2D6B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których</w:t>
      </w:r>
      <w:r w:rsidR="005B2D6B"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B2D6B" w:rsidRPr="006F3C28">
        <w:rPr>
          <w:rFonts w:ascii="Times New Roman" w:hAnsi="Times New Roman" w:cs="Times New Roman"/>
          <w:color w:val="000000" w:themeColor="text1"/>
        </w:rPr>
        <w:t>wartości dopuszczalne wynoszą 55</w:t>
      </w:r>
      <w:r w:rsidR="005B2D6B"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spellStart"/>
      <w:r w:rsidR="005B2D6B" w:rsidRPr="006F3C28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="005B2D6B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 </w:t>
      </w:r>
      <w:r w:rsidR="005B2D6B" w:rsidRPr="006F3C28">
        <w:rPr>
          <w:rFonts w:ascii="Times New Roman" w:hAnsi="Times New Roman" w:cs="Times New Roman"/>
          <w:color w:val="000000" w:themeColor="text1"/>
        </w:rPr>
        <w:t xml:space="preserve">w porze dnia i 45 </w:t>
      </w:r>
      <w:proofErr w:type="spellStart"/>
      <w:r w:rsidR="005B2D6B" w:rsidRPr="006F3C28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="005B2D6B" w:rsidRPr="006F3C28">
        <w:rPr>
          <w:rFonts w:ascii="Times New Roman" w:hAnsi="Times New Roman" w:cs="Times New Roman"/>
          <w:color w:val="000000" w:themeColor="text1"/>
        </w:rPr>
        <w:t xml:space="preserve"> w porze nocy.</w:t>
      </w:r>
    </w:p>
    <w:p w14:paraId="5606B4FC" w14:textId="50CC2619" w:rsidR="00795BF8" w:rsidRPr="006F3C28" w:rsidRDefault="005B2D6B" w:rsidP="002F3211">
      <w:pPr>
        <w:pStyle w:val="Tekstpodstawowy"/>
        <w:spacing w:before="120"/>
        <w:ind w:left="74" w:right="65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Funkcjonowanie przedsięwzięcia będzie się wiązało z emisją hałasu do środowiska. Źródłem hałasu będą urządzenia takie jak przesiewacz, kruszarka, ładowarka/koparka oraz pojazdy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ciężarowe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dowożące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odpady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wywożące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gotowe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produkty.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Bezpośrednia działalność w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zakresie przetwarzania prowadzona będzie tylko 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porze dnia 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godzinach między 8:00</w:t>
      </w:r>
      <w:r w:rsidR="00795BF8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a 16:00,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czym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sam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proces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przetwarzania prowadzony będzie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maksymalnie przez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6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godzin 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ciągu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dnia.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raporcie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podkreślono,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że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sprzęty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będą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pracować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zakładzie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bez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przerwy. Szacuje się, że przygotowywanie sprzętu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 do pracy, przerwy miedzy przetwarzaniem poszczególnych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partii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 i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przerwy dla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pracowników będą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trwały min.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2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h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ciągu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dnia. Dlatego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też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ciągu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8h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pracy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rzeczywista praca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kruszarki,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przesiewacza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koparek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będzie trwała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maksymalnie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6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h.</w:t>
      </w:r>
      <w:r w:rsidRPr="006F3C28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Przewidywane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natężenie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ruchu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pojazdów,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obejmujące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wjazd,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wyjazd 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manewry,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wynosi: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20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pojazdów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ciężarowych -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przywóz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odpadów/odbiór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gotowego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produktu, 1 pojazd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osobowy, 1 wóz asenizacyjny.</w:t>
      </w:r>
    </w:p>
    <w:p w14:paraId="192392C3" w14:textId="77777777" w:rsidR="005B2D6B" w:rsidRPr="006F3C28" w:rsidRDefault="005B2D6B" w:rsidP="002F3211">
      <w:pPr>
        <w:pStyle w:val="Tekstpodstawowy"/>
        <w:spacing w:before="120"/>
        <w:ind w:left="74" w:right="81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Dla przedstawionych powyżej źródeł hałasu i warunków pracy w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raporcie wykonano obliczenia rozprzestrzeniania się hałasu w środowisku i wyznaczono poziom hałasu emitowanego przez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zakład do środowiska. Wykazano, że na granicy najbliższych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terenów podlegających ochronie poziom hałasu wynosi 44,9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 xml:space="preserve"> w porze dnia. W związku z tym działalność zakładu nie spowoduje przekroczenia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dopuszczalnego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poziomu hałasu.</w:t>
      </w:r>
    </w:p>
    <w:p w14:paraId="7E564FB5" w14:textId="77777777" w:rsidR="00795BF8" w:rsidRPr="006F3C28" w:rsidRDefault="00795BF8" w:rsidP="00795BF8">
      <w:pPr>
        <w:pStyle w:val="Tekstpodstawowy"/>
        <w:spacing w:before="2" w:line="242" w:lineRule="auto"/>
        <w:ind w:left="73" w:right="81"/>
        <w:jc w:val="both"/>
        <w:rPr>
          <w:rFonts w:ascii="Times New Roman" w:hAnsi="Times New Roman" w:cs="Times New Roman"/>
          <w:color w:val="000000" w:themeColor="text1"/>
        </w:rPr>
      </w:pPr>
    </w:p>
    <w:p w14:paraId="23BBB94F" w14:textId="48709A2F" w:rsidR="00795BF8" w:rsidRPr="006F3C28" w:rsidRDefault="005B2D6B" w:rsidP="002F3211">
      <w:pPr>
        <w:pStyle w:val="Tekstpodstawowy"/>
        <w:ind w:left="74" w:right="7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Warunki dotyczące ograniczenia czasu pracy i ruchu pojazdów do pory dnia wynikają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bezpośrednio z założeń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przyjętych do analizy akustycznej i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zapewniają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dotrzymanie standardów akustycznych środowiska.</w:t>
      </w:r>
    </w:p>
    <w:p w14:paraId="26A2B90E" w14:textId="49041BC2" w:rsidR="00795BF8" w:rsidRPr="006F3C28" w:rsidRDefault="005B2D6B" w:rsidP="002F3211">
      <w:pPr>
        <w:pStyle w:val="Tekstpodstawowy"/>
        <w:spacing w:before="120"/>
        <w:ind w:left="68" w:right="83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W raporcie przedstawiono oddziaływanie przedmiotowego przedsięwzięcia na stan zanieczyszczenia powietrza. Jak wynika z przedłożonej dokumentacji źródła emisji zanieczyszczeń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do powietrza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6F3C28">
        <w:rPr>
          <w:rFonts w:ascii="Times New Roman" w:hAnsi="Times New Roman" w:cs="Times New Roman"/>
          <w:color w:val="000000" w:themeColor="text1"/>
        </w:rPr>
        <w:t>na terenie zakładu stanowią: procesy przetwarzania odpadów (kruszenie, przesiewanie, załadunek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 i rozładunek), spalanie paliw w silnikach urządzeń wykorzystywanych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 przetwarzaniu odpadów oraz ruch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ładowarki, pojazdów osobowych i ciężarowych poruszających się po terenie zakładu.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C419B6"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</w:rPr>
        <w:t xml:space="preserve"> raporcie wskaz</w:t>
      </w:r>
      <w:r w:rsidR="00C419B6" w:rsidRPr="006F3C28">
        <w:rPr>
          <w:rFonts w:ascii="Times New Roman" w:hAnsi="Times New Roman" w:cs="Times New Roman"/>
          <w:color w:val="000000" w:themeColor="text1"/>
        </w:rPr>
        <w:t>ano</w:t>
      </w:r>
      <w:r w:rsidRPr="006F3C28">
        <w:rPr>
          <w:rFonts w:ascii="Times New Roman" w:hAnsi="Times New Roman" w:cs="Times New Roman"/>
          <w:color w:val="000000" w:themeColor="text1"/>
        </w:rPr>
        <w:t>,</w:t>
      </w:r>
      <w:r w:rsidR="00C419B6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że planuje </w:t>
      </w:r>
      <w:r w:rsidR="00C419B6" w:rsidRPr="006F3C28">
        <w:rPr>
          <w:rFonts w:ascii="Times New Roman" w:hAnsi="Times New Roman" w:cs="Times New Roman"/>
          <w:color w:val="000000" w:themeColor="text1"/>
        </w:rPr>
        <w:t xml:space="preserve">się </w:t>
      </w:r>
      <w:r w:rsidRPr="006F3C28">
        <w:rPr>
          <w:rFonts w:ascii="Times New Roman" w:hAnsi="Times New Roman" w:cs="Times New Roman"/>
          <w:color w:val="000000" w:themeColor="text1"/>
        </w:rPr>
        <w:t xml:space="preserve">zraszanie odpadów po przetworzeniu i produktów sypkich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6F3C28">
        <w:rPr>
          <w:rFonts w:ascii="Times New Roman" w:hAnsi="Times New Roman" w:cs="Times New Roman"/>
          <w:color w:val="000000" w:themeColor="text1"/>
        </w:rPr>
        <w:t>i pylących w celu ograniczenia ich pylenia, w przypadku niekorzystnych warunków atmosferycznych</w:t>
      </w:r>
      <w:r w:rsidR="00795BF8" w:rsidRPr="006F3C28">
        <w:rPr>
          <w:rFonts w:ascii="Times New Roman" w:hAnsi="Times New Roman" w:cs="Times New Roman"/>
          <w:color w:val="000000" w:themeColor="text1"/>
        </w:rPr>
        <w:t xml:space="preserve">.                          </w:t>
      </w:r>
    </w:p>
    <w:p w14:paraId="1DAA0ECE" w14:textId="5EF4B282" w:rsidR="00795BF8" w:rsidRPr="006F3C28" w:rsidRDefault="005B2D6B" w:rsidP="002F3211">
      <w:pPr>
        <w:pStyle w:val="Tekstpodstawowy"/>
        <w:spacing w:before="120"/>
        <w:ind w:left="64" w:right="7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Z wykonanych obliczeń rozprzestrzeniania substancji w powietrzu wynika, iż wielkości emisji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ww.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źródeł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emisji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będą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powodować przekroczenia wartości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odniesienia substancji w powietrzu, w tym dopuszczalnych częstości przekroczeń, określonych w rozporządzeniu Ministra Środowiska z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 26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stycznia 2010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r.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sprawie wartości odniesienia dla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niektórych substancji w powietrzu (Dz. U. z 2010 r. Nr 16, poz. 87) poza terenem, do którego wnioskodawca posiada tytuł prawny oraz, że będą dotrzymane standardy jakości powietrza określone w rozporządzeniu z dnia 24 sierpnia 2012 r.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w sprawie poziomów niektórych substancji w powietrzu (Dz. U. z 2021 r. poz. 845), a w związku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6F3C28">
        <w:rPr>
          <w:rFonts w:ascii="Times New Roman" w:hAnsi="Times New Roman" w:cs="Times New Roman"/>
          <w:color w:val="000000" w:themeColor="text1"/>
        </w:rPr>
        <w:t>z tym spełnione będą wymagania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zakresie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ochrony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powietrza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określone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przepisach.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Należy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ponadto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nadmienić, iż ewentualne skumulowane oddziaływanie planowanego przedsięwzięcia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6F3C28">
        <w:rPr>
          <w:rFonts w:ascii="Times New Roman" w:hAnsi="Times New Roman" w:cs="Times New Roman"/>
          <w:color w:val="000000" w:themeColor="text1"/>
        </w:rPr>
        <w:t>z innymi przedsięwzięciami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zlokalizowanymi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sąsiedztwie</w:t>
      </w:r>
      <w:r w:rsidRPr="006F3C2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zostało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ocenione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poprzez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uwzględnienie w przedstawionych obliczeniach aktualnego stanu jakości powietrza, co jest zgodne</w:t>
      </w:r>
      <w:r w:rsidR="00795BF8" w:rsidRPr="006F3C28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6F3C28">
        <w:rPr>
          <w:rFonts w:ascii="Times New Roman" w:hAnsi="Times New Roman" w:cs="Times New Roman"/>
          <w:color w:val="000000" w:themeColor="text1"/>
        </w:rPr>
        <w:t>z obowiązującą referencyjną metodyką modelowania poziomów substancji 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powietrzu.</w:t>
      </w:r>
    </w:p>
    <w:p w14:paraId="73C3F997" w14:textId="568C0D8D" w:rsidR="005B2D6B" w:rsidRPr="006F3C28" w:rsidRDefault="005B2D6B" w:rsidP="002F3211">
      <w:pPr>
        <w:pStyle w:val="Tekstpodstawowy"/>
        <w:spacing w:before="120"/>
        <w:ind w:left="65" w:right="10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Biorąc powyższe pod uwagę, a także uwzględniając wyniki przedstawionej w raporcie analizy,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należy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stwierdzić,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iż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zastosowaniu opisanych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rozwiązań,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inwestycja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powinna stanowić zagrożenia dla stanu jakości powietrza w rejonie zainwestowania.</w:t>
      </w:r>
    </w:p>
    <w:p w14:paraId="7D057A25" w14:textId="1556893A" w:rsidR="00FE37CE" w:rsidRPr="006F3C28" w:rsidRDefault="005B2D6B" w:rsidP="002F3211">
      <w:pPr>
        <w:pStyle w:val="Tekstpodstawowy"/>
        <w:tabs>
          <w:tab w:val="left" w:pos="1921"/>
          <w:tab w:val="left" w:pos="3674"/>
          <w:tab w:val="left" w:pos="5253"/>
          <w:tab w:val="left" w:pos="6289"/>
          <w:tab w:val="left" w:pos="6983"/>
          <w:tab w:val="left" w:pos="8145"/>
        </w:tabs>
        <w:spacing w:before="120"/>
        <w:ind w:right="10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  <w:spacing w:val="-2"/>
        </w:rPr>
        <w:t>Planowane</w:t>
      </w:r>
      <w:r w:rsidR="00A56939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przedsięwzięcie</w:t>
      </w:r>
      <w:r w:rsidR="00A56939" w:rsidRPr="006F3C28">
        <w:rPr>
          <w:rFonts w:ascii="Times New Roman" w:hAnsi="Times New Roman" w:cs="Times New Roman"/>
          <w:color w:val="000000" w:themeColor="text1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zlokalizowane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zostanie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poza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granicami</w:t>
      </w:r>
      <w:r w:rsidR="00A56939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Głównych </w:t>
      </w:r>
      <w:r w:rsidRPr="006F3C28">
        <w:rPr>
          <w:rFonts w:ascii="Times New Roman" w:hAnsi="Times New Roman" w:cs="Times New Roman"/>
          <w:color w:val="000000" w:themeColor="text1"/>
        </w:rPr>
        <w:t>Zbiorników</w:t>
      </w:r>
      <w:r w:rsidRPr="006F3C2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Wód Podziemnych,</w:t>
      </w:r>
      <w:r w:rsidRPr="006F3C2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dalej GZWP.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Granica</w:t>
      </w:r>
      <w:r w:rsidRPr="006F3C2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najbliższego</w:t>
      </w:r>
      <w:r w:rsidRPr="006F3C28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GZWP</w:t>
      </w:r>
      <w:r w:rsidRPr="006F3C2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nr 150 o nazwie</w:t>
      </w:r>
      <w:r w:rsidR="00A56939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„Pradolina</w:t>
      </w:r>
      <w:r w:rsidRPr="006F3C2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Warszawa</w:t>
      </w:r>
      <w:r w:rsidRPr="006F3C2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-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Berlin”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znajduje</w:t>
      </w:r>
      <w:r w:rsidRPr="006F3C2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się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odległości</w:t>
      </w:r>
      <w:r w:rsidRPr="006F3C2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około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1,16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km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południe</w:t>
      </w:r>
      <w:r w:rsidRPr="006F3C2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terenu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zainwestowania.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Głównym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użytkowym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poziomem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wodonośnym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rejonie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zainwestowania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jest poziom trzeciorzędowy charakteryzujący się dobrą izolacją i bardzo niskim stopniem zagrożenia. Najbliższe ujęcie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wód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podziemnych zlokalizowane jest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odległości około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1,5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km na południowy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 xml:space="preserve">zachód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od przedmiotowej inwestycji. Planowane przedsięwzięcie zlokalizowane jest poza strefami ochronnymi ujęć wód podziemnych.</w:t>
      </w:r>
    </w:p>
    <w:p w14:paraId="18070D84" w14:textId="69CA9E6E" w:rsidR="005B2D6B" w:rsidRPr="006F3C28" w:rsidRDefault="005B2D6B" w:rsidP="006E0758">
      <w:pPr>
        <w:pStyle w:val="Tekstpodstawowy"/>
        <w:spacing w:before="120"/>
        <w:ind w:left="30" w:right="100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Jak wynika z treści raportu, na terenie inwestycji nie występują zbiorniki wodne oraz cieki, 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w odległości ok. 595 m na północy - wschód od granicy inwestycji przepływa rzeka Meszna. Przedmiotowy teren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jest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zagrożony okresowymi podtopieniami oraz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znajduje się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zasięgu obszarów szczególnego zagrożenia powodzią.</w:t>
      </w:r>
    </w:p>
    <w:p w14:paraId="4CDB9886" w14:textId="56CA6DDA" w:rsidR="00FE37CE" w:rsidRPr="006F3C28" w:rsidRDefault="005B2D6B" w:rsidP="006E0758">
      <w:pPr>
        <w:pStyle w:val="Tekstpodstawowy"/>
        <w:spacing w:before="120"/>
        <w:ind w:left="28" w:right="9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W przedstawionych dokumentach opisano gospodarkę wodno-ściekową na terenie zakładu. Woda na cele socjalno-bytowe będzie stopniowo dokupowana i dowożona w butelkach na teren zakładu lub pobierana po doprowadzeniu przyłącza wodociągowego. Jednak budowa przyłącza jest opcją alternatywną, ponieważ przetwarzanie odpadów będzie prowadzone sporadycznie w ciągu roku. Ścieki bytowe odprowadzane będą do zbiornika bezodpływowego (typu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toi-toi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>), a następnie przekazywane będą do oczyszczalni ścieków celem ich dalszego zagospodarowania. Na etapie eksploatacji przedsięwzięcia nie będą powstawały ścieki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 charakterze technologicznym, co ujęto w warunkach niniejszego postępowania.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Wody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odciekowe będą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powstawały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wyniku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prowadzenia prac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porządkowych na terenie zakładu, zraszania odpadów po przetworzeniu i produktów sypkich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i pylących w celu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ograniczenia ich pylenia oraz kontaktu wód opadowych i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roztopowych z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odpadami.</w:t>
      </w:r>
    </w:p>
    <w:p w14:paraId="110E4671" w14:textId="1B313467" w:rsidR="005B2D6B" w:rsidRPr="006F3C28" w:rsidRDefault="005B2D6B" w:rsidP="006E0758">
      <w:pPr>
        <w:pStyle w:val="Tekstpodstawowy"/>
        <w:spacing w:before="120"/>
        <w:ind w:left="23" w:right="10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Planowany teren,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którym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odpady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będą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przetwarzane oraz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magazynowane przed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ich przetwarzaniem nie będzie szczelnie utwardzony. Wody opadowe i roztopowe oraz odcieki wód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miejsc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magazynowania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będą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naturalnie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infiltrować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grunt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granicach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działki wnioskodawcy. Pozostałe wody opadowe i roztopowe z powierzchni utwardzonych również będą odprowadzane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 w sposób niezorganizowany do gruntu w granicach nieruchomości, do której wnioskodawca posiada tytuł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prawny. Ponadto, na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terenie zakładu znajdować się będą sorbenty służące do neutralizacji ewentualnych zanieczyszczeń. Wymienione wyżej rozwiązania, wpisane 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niniejszym postanowieniu jako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warunki realizacji, zapewnią ochronę środowiska gruntowo-wodnego.</w:t>
      </w:r>
    </w:p>
    <w:p w14:paraId="6BB114B8" w14:textId="77777777" w:rsidR="005B2D6B" w:rsidRPr="006F3C28" w:rsidRDefault="005B2D6B" w:rsidP="006E0758">
      <w:pPr>
        <w:pStyle w:val="Tekstpodstawowy"/>
        <w:spacing w:before="120"/>
        <w:ind w:left="22" w:right="10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Po przeanalizowaniu materiałów dotyczących budowy geologicznej, warunków hydrogeologicznych, uwzględniając skalę, charakter przedsięwzięcia oraz jego lokalizację, wziąwszy pod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uwagę planowane rozwiązania chroniące środowisko gruntowo-wodne,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tym rozwiązania</w:t>
      </w:r>
      <w:r w:rsidRPr="006F3C28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zakresie</w:t>
      </w:r>
      <w:r w:rsidRPr="006F3C2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gospodarki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wodno-ściekowej i</w:t>
      </w:r>
      <w:r w:rsidRPr="006F3C28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magazynowania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oraz</w:t>
      </w:r>
      <w:r w:rsidRPr="006F3C2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postępowania z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odpadami, nie przewiduje się znacząco negatywnego oddziaływania przedmiotowego przedsięwzięcia na wody podziemne.</w:t>
      </w:r>
    </w:p>
    <w:p w14:paraId="0374D57A" w14:textId="00FF95D6" w:rsidR="005B2D6B" w:rsidRPr="006F3C28" w:rsidRDefault="005B2D6B" w:rsidP="006E0758">
      <w:pPr>
        <w:pStyle w:val="Tekstpodstawowy"/>
        <w:spacing w:before="120"/>
        <w:ind w:left="17" w:right="10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uwagi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charakter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planowanego</w:t>
      </w:r>
      <w:r w:rsidRPr="006F3C2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przedsięwzięcia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zakłada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się,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że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będzie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ono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miało znaczącego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negatywnego wpływu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klimat.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Jak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wynika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dokumentacji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inwestycja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będzie położona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na terenach zalewowych, zagrożonych wystąpieniami powodzi, czy zagrożonych ruchami masowymi ziemi. Uwzględniając przewidywany zakres i technologię prac budowlanych, lokalizację inwestycji oraz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przyjęte rozwiązania konstrukcyjne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technologiczne instalacji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należy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stwierdzić,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="002F3211" w:rsidRPr="006F3C28">
        <w:rPr>
          <w:rFonts w:ascii="Times New Roman" w:hAnsi="Times New Roman" w:cs="Times New Roman"/>
          <w:color w:val="000000" w:themeColor="text1"/>
          <w:spacing w:val="-8"/>
        </w:rPr>
        <w:t xml:space="preserve">              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że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przedsięwzięcie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będzie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zaadaptowane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postępujących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zmian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klimatu.</w:t>
      </w:r>
    </w:p>
    <w:p w14:paraId="342E5BE6" w14:textId="77777777" w:rsidR="005B2D6B" w:rsidRPr="006F3C28" w:rsidRDefault="005B2D6B" w:rsidP="006E0758">
      <w:pPr>
        <w:pStyle w:val="Tekstpodstawowy"/>
        <w:spacing w:before="120"/>
        <w:ind w:left="14" w:right="120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Przedmiotowe przedsięwzięcie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zlokalizowane zostanie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poza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obszarami chronionymi na podstawie ustawy z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16 kwietnia 2004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r.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ochronie przyrody (Dz.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U.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2024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r.,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poz. 1478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>), w odległości ok. 1 km od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najbliżej położonych obszarów Natura 2000, którymi są obszar specjalnej ochrony ptaków Dolina Środkowej Warty PLB300002 i specjalnego obszaru ochrony siedlisk Ostoja Nadwarciańska PLH300009.</w:t>
      </w:r>
    </w:p>
    <w:p w14:paraId="6534FD4B" w14:textId="6FEA4C8B" w:rsidR="00FE37CE" w:rsidRPr="006F3C28" w:rsidRDefault="005B2D6B" w:rsidP="006E0758">
      <w:pPr>
        <w:pStyle w:val="Tekstpodstawowy"/>
        <w:spacing w:before="120"/>
        <w:ind w:left="68" w:right="68" w:firstLine="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Inwestycja została zaplanowana do realizacji na terenie obszaru ważnego dla ptaków województwa wielkopolskiego o nazwie „Dolina Środkowej Warty” wyznaczonego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opracowaniu Przemysława Wylegały, Stanisława Kuźniaka, Pawła T. Dolaty Obszary ważne dla ptaków w okresie gniazdowania oraz migracji na terenie województwa wielkopolskiego (opracowanie</w:t>
      </w:r>
      <w:r w:rsidRPr="006F3C28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zlecenie Wielkopolskiego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Biura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Planowania Przestrzennego.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Poznań, 2008,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mscr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 xml:space="preserve">.). Obszar jest jednym z najważniejszych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w zachodniej Polsce miejsc gniazdowania ptaków wodno-błotnych oraz obejmuje jedną </w:t>
      </w:r>
      <w:r w:rsidR="002F3211" w:rsidRPr="006F3C28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z najważniejszych w Polsce tras migracyjnych ptaków,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między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innymi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gęsi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zbożowych, białoczelnych 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gęgaw,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batalionów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siewek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złotych.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 raportu i jego uzupełnień wynika, że teren przedsięwzięcia nie jest istotnym miejscem koncentracji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wyżej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wymienionych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ptaków.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Ponadto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należy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mieć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względzie,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że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powierzchnia przedsięwzięcia stanowi niewielki procent powierzchni wyżej wymienionego obszaru. Mając powyższe na względzie nie przewiduje się negatywnego oddziaływania przedmiotowego przedsięwzięcia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 ww. obszar ważny dla ptaków.</w:t>
      </w:r>
    </w:p>
    <w:p w14:paraId="682851D8" w14:textId="5E5A7712" w:rsidR="00FE37CE" w:rsidRPr="006F3C28" w:rsidRDefault="005B2D6B" w:rsidP="006E0758">
      <w:pPr>
        <w:pStyle w:val="Tekstpodstawowy"/>
        <w:spacing w:before="120"/>
        <w:ind w:left="64" w:right="83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Grunty inwestycyjne zlokalizowane są poza korytarzami ekologicznymi, które zostały wyznaczone w opracowaniu: Jędrzejewski W., Nowak S., Stachura K.,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Skierczyński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 xml:space="preserve"> M.,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Mysłajek</w:t>
      </w:r>
      <w:proofErr w:type="spellEnd"/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R.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W.,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Niedziałkowski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K.,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Jędrzejewska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B.,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Wójcik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J.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M.,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Zalewska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H.,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Pilot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M.,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Górny M., Kurek R.T., Ślusarczyk R. Projekt korytarzy ekologicznych łączących Europejską Sieć Natura 2000 w Polsce. Zakład Badania Ssaków PAN, Białowieża 2011, i poza terenami wyznaczonymi jako „krajobrazy priorytetowe” w uchwalonym przez Sejmik Województwa Wielkopolskiego 27 marca 2023 r. „Audycie krajobrazowym”.</w:t>
      </w:r>
    </w:p>
    <w:p w14:paraId="59385111" w14:textId="06165228" w:rsidR="00FE37CE" w:rsidRPr="006F3C28" w:rsidRDefault="005B2D6B" w:rsidP="006E0758">
      <w:pPr>
        <w:pStyle w:val="Tekstpodstawowy"/>
        <w:spacing w:before="120"/>
        <w:ind w:left="40" w:right="91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Planowane </w:t>
      </w:r>
      <w:r w:rsidR="00972B23" w:rsidRPr="006F3C28">
        <w:rPr>
          <w:rFonts w:ascii="Times New Roman" w:hAnsi="Times New Roman" w:cs="Times New Roman"/>
          <w:color w:val="000000" w:themeColor="text1"/>
        </w:rPr>
        <w:t xml:space="preserve">przedsięwzięcie </w:t>
      </w:r>
      <w:r w:rsidRPr="006F3C28">
        <w:rPr>
          <w:rFonts w:ascii="Times New Roman" w:hAnsi="Times New Roman" w:cs="Times New Roman"/>
          <w:color w:val="000000" w:themeColor="text1"/>
        </w:rPr>
        <w:t>zaplanowano na łącznej powierzchni 1,38 ha. Obecnie w miejscu planowanego przedsięwzięcia znajduje się skład materiałów budowlanych sypkich (głównie piasek</w:t>
      </w:r>
      <w:r w:rsidR="00E25CB5" w:rsidRPr="006F3C28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 i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tłuczeń), teren działek inwestycyjnych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jest w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części utwardzony płytami betonowymi,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a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części stanowi teren utwardzone ziemny. W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obrębie inwestycji nie występują drzewa ani krzewy, a roślinność zielna obecna jest tylko wzdłuż ogrodzenia. Teren całego zakładu jest ogrodzony pełnym płotem betonowym. Inwestycja ma zostać zlokalizowana w otoczeniu terenów rolniczych, słabo urozmaiconych pojedynczymi drzewami i krzewami. W obrębie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 bezpośrednim otoczeniu inwestycji nie występują fragmenty środowiska, które mogłyby stanowić siedlisko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chronionych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gatunków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zwierząt, jak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zadrzewienia, zakrzewienia, wody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czy tereny podmokłe. W ramach realizacji inwestycji nie będzie prowadzona wycinka drzew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 krzewów. Z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„Oceny</w:t>
      </w:r>
      <w:r w:rsidRPr="006F3C28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przyrodniczej’ </w:t>
      </w:r>
      <w:r w:rsidRPr="006F3C28">
        <w:rPr>
          <w:rFonts w:ascii="Times New Roman" w:hAnsi="Times New Roman" w:cs="Times New Roman"/>
          <w:color w:val="000000" w:themeColor="text1"/>
        </w:rPr>
        <w:t>autorstwa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dr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inż.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Pawła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Szablewskiego (2024) stanowiącej załącznik do uzupełnienia do raportu wynika, że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badania terenowe prowadzono w miejscu inwestycji i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buforze 100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wokół niej, podczas 4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wizji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terenowych, w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dniach: 04.04.2024 r., 18.04.2024 r., 12.05.2024 r., 28.05.2024 r. Na terenie planowanego przedsięwzięcia nie stwierdzono gniazdowania ptaków czy stałego bytowania zwierząt.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W buforze badawczym zaobserwowano obecność, takich gatunków jak: sama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Capreolus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capreolus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zając szarak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Lepus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europaeus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dzik 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Sus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scrofa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lis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Vulpes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vulpes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jeleń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Cervus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elaphus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F3C28">
        <w:rPr>
          <w:rFonts w:ascii="Times New Roman" w:hAnsi="Times New Roman" w:cs="Times New Roman"/>
          <w:color w:val="000000" w:themeColor="text1"/>
        </w:rPr>
        <w:t xml:space="preserve">Ponadto wokół inwestycji zanotowano tropy i nory drobnych zwierząt wskazujące na obecność myszy domowej 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Mus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musculus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nornika zwyczajnego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Microtus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arvalis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oraz polujących na nie drobniejszych łasicowatych: kuny domowej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Martes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foina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leśnej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Martes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mades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tchórza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Mustela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putorius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łasicy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Mustela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nivalis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gronostaja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Mustela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erminea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F3C28">
        <w:rPr>
          <w:rFonts w:ascii="Times New Roman" w:hAnsi="Times New Roman" w:cs="Times New Roman"/>
          <w:color w:val="000000" w:themeColor="text1"/>
        </w:rPr>
        <w:t xml:space="preserve">borsuka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Meles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meles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i jeża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Erinaceus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europaeus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F3C28">
        <w:rPr>
          <w:rFonts w:ascii="Times New Roman" w:hAnsi="Times New Roman" w:cs="Times New Roman"/>
          <w:color w:val="000000" w:themeColor="text1"/>
        </w:rPr>
        <w:t>Nie stwierdzono obecności nietoperzy, płazów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 gadów, ani atrakcyjnych dla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nich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siedlisk. Najbliższe potencjalne miejsca występowania płazów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znajdują się w odległości ok. 300 m od inwestycji. Na terenie 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6F3C28">
        <w:rPr>
          <w:rFonts w:ascii="Times New Roman" w:hAnsi="Times New Roman" w:cs="Times New Roman"/>
          <w:color w:val="000000" w:themeColor="text1"/>
        </w:rPr>
        <w:t>pod planowane przedsięwzięcie i w buforze badawczym nie stwierdzono chronionych gatunków owadów.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obszarze pod zamierzenie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stwierdzono gniazdowania ptaków.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Wynika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6E0758" w:rsidRPr="006F3C28">
        <w:rPr>
          <w:rFonts w:ascii="Times New Roman" w:hAnsi="Times New Roman" w:cs="Times New Roman"/>
          <w:color w:val="000000" w:themeColor="text1"/>
          <w:spacing w:val="-6"/>
        </w:rPr>
        <w:t xml:space="preserve">            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to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prawdopodobnie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aktualnego, stosunkowo intensywnego użytkowania analizowanego terenu. 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6F3C28">
        <w:rPr>
          <w:rFonts w:ascii="Times New Roman" w:hAnsi="Times New Roman" w:cs="Times New Roman"/>
          <w:color w:val="000000" w:themeColor="text1"/>
        </w:rPr>
        <w:t xml:space="preserve">W najbliższej okolicy inwestycji stwierdzono gniazdowanie 8 gatunków ptaków, w tym 7 gatunków ptaków chronionych i 1 łownego (kuropatwy). Najliczniej występował skowronek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Alauda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arvensis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F3C28">
        <w:rPr>
          <w:rFonts w:ascii="Times New Roman" w:hAnsi="Times New Roman" w:cs="Times New Roman"/>
          <w:color w:val="000000" w:themeColor="text1"/>
        </w:rPr>
        <w:t xml:space="preserve">Błotniak stawowy 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Circus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aeruginosus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gniazdował przy rzece Meszna ok. 600 m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na północny wschód, para żurawi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Grus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grus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 dwójką młodych była widziana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odległości ok. 1 km na wschód,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gniazdo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bociana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białego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Ciconia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ciconia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zauważono w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oddaleniu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ok.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km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północ, a regularne pojawianie się myszołowa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Buteo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F3C28">
        <w:rPr>
          <w:rFonts w:ascii="Times New Roman" w:hAnsi="Times New Roman" w:cs="Times New Roman"/>
          <w:i/>
          <w:color w:val="000000" w:themeColor="text1"/>
        </w:rPr>
        <w:t>buteo</w:t>
      </w:r>
      <w:proofErr w:type="spellEnd"/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odległości ok.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500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 na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zachód.</w:t>
      </w:r>
    </w:p>
    <w:p w14:paraId="52FA80E9" w14:textId="1AB455B2" w:rsidR="005B2D6B" w:rsidRPr="006F3C28" w:rsidRDefault="005B2D6B" w:rsidP="006E0758">
      <w:pPr>
        <w:pStyle w:val="Tekstpodstawowy"/>
        <w:spacing w:before="120"/>
        <w:ind w:left="47" w:firstLine="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Mając na względzie lokalizację planowanego przedsięwzięcia poza obszarowymi formami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ochrony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przyrody,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użytkowanym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rolniczo,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bez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wycinki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drzew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krzewów,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 przewiduje się znaczącego negatywnego oddziaływania inwestycji na środowisko przyrodnicze, w tym na różnorodność biologiczną, rozumianą, jako liczebność i kondycję populacji występujących gatunków, w szczególności chronionych, rzadkich lub ginących gatunków roślin, zwierząt i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grzybów oraz ich siedlisk. Realizacja przedsięwzięcia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 wpłynie także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krajobraz i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obszary chronione,</w:t>
      </w:r>
      <w:r w:rsidR="006E0758" w:rsidRPr="006F3C28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Pr="006F3C28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a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szczególności na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siedliska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przyrodnicze,</w:t>
      </w:r>
      <w:r w:rsidRPr="006F3C2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gatunki roślin, grzybów i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zwierząt oraz ich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siedlisk, dla których ochrony zostały wyznaczone</w:t>
      </w:r>
      <w:r w:rsidRPr="006F3C28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obszary Natura 2000, na ich integralność lub powiązanie z innymi obszarami.</w:t>
      </w:r>
    </w:p>
    <w:p w14:paraId="3721158F" w14:textId="6430BADD" w:rsidR="00C419B6" w:rsidRPr="006F3C28" w:rsidRDefault="005B2D6B" w:rsidP="00FE37CE">
      <w:pPr>
        <w:pStyle w:val="Tekstpodstawowy"/>
        <w:spacing w:before="199"/>
        <w:ind w:left="40" w:right="105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raporcie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przedstawiono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opis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wariantu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proponowanego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przez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FE37CE"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</w:rPr>
        <w:t>nioskodawcę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oraz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opis racjonalnego wariantu alternatywnego. Wskazano również, że wariant proponowany przez </w:t>
      </w:r>
      <w:r w:rsidR="00FE37CE"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</w:rPr>
        <w:t>nioskodawcę</w:t>
      </w:r>
      <w:r w:rsidR="006E0758"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jest</w:t>
      </w:r>
      <w:r w:rsidRPr="006F3C28">
        <w:rPr>
          <w:rFonts w:ascii="Times New Roman" w:hAnsi="Times New Roman" w:cs="Times New Roman"/>
          <w:color w:val="000000" w:themeColor="text1"/>
          <w:spacing w:val="73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jednocześnie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wariantem</w:t>
      </w:r>
      <w:r w:rsidRPr="006F3C28">
        <w:rPr>
          <w:rFonts w:ascii="Times New Roman" w:hAnsi="Times New Roman" w:cs="Times New Roman"/>
          <w:color w:val="000000" w:themeColor="text1"/>
          <w:spacing w:val="78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najkorzystniejszym</w:t>
      </w:r>
      <w:r w:rsidRPr="006F3C28">
        <w:rPr>
          <w:rFonts w:ascii="Times New Roman" w:hAnsi="Times New Roman" w:cs="Times New Roman"/>
          <w:color w:val="000000" w:themeColor="text1"/>
          <w:spacing w:val="71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dla</w:t>
      </w:r>
      <w:r w:rsidRPr="006F3C28">
        <w:rPr>
          <w:rFonts w:ascii="Times New Roman" w:hAnsi="Times New Roman" w:cs="Times New Roman"/>
          <w:color w:val="000000" w:themeColor="text1"/>
          <w:spacing w:val="70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środowiska. W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dokumentacji oceniono oddziaływanie na środowisko analizowanych wariantów oraz dokonano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ich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porównania.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C419B6" w:rsidRPr="006F3C28">
        <w:rPr>
          <w:rFonts w:ascii="Times New Roman" w:hAnsi="Times New Roman" w:cs="Times New Roman"/>
          <w:color w:val="000000" w:themeColor="text1"/>
        </w:rPr>
        <w:t xml:space="preserve">Analizując </w:t>
      </w:r>
      <w:r w:rsidRPr="006F3C28">
        <w:rPr>
          <w:rFonts w:ascii="Times New Roman" w:hAnsi="Times New Roman" w:cs="Times New Roman"/>
          <w:color w:val="000000" w:themeColor="text1"/>
        </w:rPr>
        <w:t>uzgodnienia</w:t>
      </w:r>
      <w:r w:rsidR="00C419B6" w:rsidRPr="006F3C28">
        <w:rPr>
          <w:rFonts w:ascii="Times New Roman" w:hAnsi="Times New Roman" w:cs="Times New Roman"/>
          <w:color w:val="000000" w:themeColor="text1"/>
        </w:rPr>
        <w:t xml:space="preserve"> Wójt Gminy Lądek ustalił</w:t>
      </w:r>
      <w:r w:rsidRPr="006F3C28">
        <w:rPr>
          <w:rFonts w:ascii="Times New Roman" w:hAnsi="Times New Roman" w:cs="Times New Roman"/>
          <w:color w:val="000000" w:themeColor="text1"/>
        </w:rPr>
        <w:t xml:space="preserve">, że </w:t>
      </w:r>
      <w:r w:rsidR="00C419B6" w:rsidRPr="006F3C28">
        <w:rPr>
          <w:rFonts w:ascii="Times New Roman" w:hAnsi="Times New Roman" w:cs="Times New Roman"/>
          <w:color w:val="000000" w:themeColor="text1"/>
        </w:rPr>
        <w:t>proponowany przez Wnioskodawcę wariant realizowany zgodnie z uwarunkowaniami nadanymi niniejszą decyzją nie przyniesie negatywnych skutków dla środowiska</w:t>
      </w:r>
      <w:r w:rsidR="009B4465" w:rsidRPr="006F3C28">
        <w:rPr>
          <w:rFonts w:ascii="Times New Roman" w:hAnsi="Times New Roman" w:cs="Times New Roman"/>
          <w:color w:val="000000" w:themeColor="text1"/>
        </w:rPr>
        <w:t>.</w:t>
      </w:r>
    </w:p>
    <w:p w14:paraId="2A52B420" w14:textId="1C825F61" w:rsidR="005B2D6B" w:rsidRPr="006F3C28" w:rsidRDefault="005B2D6B" w:rsidP="00FE37CE">
      <w:pPr>
        <w:pStyle w:val="Tekstpodstawowy"/>
        <w:spacing w:before="126"/>
        <w:ind w:left="35" w:right="109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Ocena oddziaływania przedmiotowego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przedsięwzięcia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na środowisko, przedstawiona 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raporcie</w:t>
      </w:r>
      <w:r w:rsidRPr="006F3C28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="006E0758" w:rsidRPr="006F3C28">
        <w:rPr>
          <w:rFonts w:ascii="Times New Roman" w:hAnsi="Times New Roman" w:cs="Times New Roman"/>
          <w:color w:val="000000" w:themeColor="text1"/>
          <w:spacing w:val="61"/>
        </w:rPr>
        <w:t xml:space="preserve">                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jego</w:t>
      </w:r>
      <w:r w:rsidRPr="006F3C28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uzupełnienie,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dokonana</w:t>
      </w:r>
      <w:r w:rsidRPr="006F3C28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została</w:t>
      </w:r>
      <w:r w:rsidRPr="006F3C28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oparciu</w:t>
      </w:r>
      <w:r w:rsidRPr="006F3C28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</w:t>
      </w:r>
      <w:r w:rsidRPr="006F3C28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szczegółowe</w:t>
      </w:r>
      <w:r w:rsidRPr="006F3C28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informacje i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konkretne założenia przyjęte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analiz. Dla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lokalizacji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planowanych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obiektów wskazanych w raporcie wykazano dochowanie norm jakości środowiska określonych w obowiązujących przepisach. Mając powyższe na uwadze, przy zachowaniu wszelkich ustaleń zawartych </w:t>
      </w:r>
      <w:r w:rsidR="00FE37CE"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raporcie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jego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uzupełnieniu oraz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spełnieniu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warunków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realizacji przedsięwzięcia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wskazanych w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niniej</w:t>
      </w:r>
      <w:r w:rsidR="00E25CB5" w:rsidRPr="006F3C28">
        <w:rPr>
          <w:rFonts w:ascii="Times New Roman" w:hAnsi="Times New Roman" w:cs="Times New Roman"/>
          <w:color w:val="000000" w:themeColor="text1"/>
        </w:rPr>
        <w:t>szej decyzji</w:t>
      </w:r>
      <w:r w:rsidRPr="006F3C28">
        <w:rPr>
          <w:rFonts w:ascii="Times New Roman" w:hAnsi="Times New Roman" w:cs="Times New Roman"/>
          <w:color w:val="000000" w:themeColor="text1"/>
        </w:rPr>
        <w:t>,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przedmiotowa inwestycja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będzie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powodowała przekroczenia standardów jakości ochrony środowiska.</w:t>
      </w:r>
    </w:p>
    <w:p w14:paraId="41D4F6BB" w14:textId="394DD7D4" w:rsidR="005B2D6B" w:rsidRPr="006F3C28" w:rsidRDefault="005B2D6B" w:rsidP="00FE37CE">
      <w:pPr>
        <w:pStyle w:val="Tekstpodstawowy"/>
        <w:spacing w:before="208"/>
        <w:ind w:left="31" w:right="12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Ze względu na szczegółowy i jednoznaczny opis planowanej do zastosowania technologii oraz stosowanych środków mających na celu minimalizację negatywnego oddziaływania na środowisko planowanego przedsięwzięcia, nie stwierdzono konieczności ponownego przeprowadzenia oceny jego oddziaływania na środowisko, w ramach postępowania</w:t>
      </w:r>
      <w:r w:rsidRPr="006F3C28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 sprawie wydania decyzji, o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których mowa w art. 72 ust. 1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pkt 1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ustawy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ooś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>.</w:t>
      </w:r>
    </w:p>
    <w:p w14:paraId="55468DDF" w14:textId="32B0D50E" w:rsidR="00065BC3" w:rsidRDefault="005B2D6B" w:rsidP="00FE37CE">
      <w:pPr>
        <w:pStyle w:val="Tekstpodstawowy"/>
        <w:spacing w:before="204" w:line="242" w:lineRule="auto"/>
        <w:ind w:left="30" w:right="12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Ponadto, ze względu na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lokalizację w dużej odległości od granic państwa oraz zakres oddziaływania inwestycji nie stwierdzono również konieczności przeprowadzenia postępowania</w:t>
      </w:r>
      <w:r w:rsidRPr="006F3C28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sprawie transgranicznego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oddziaływania na środowisk</w:t>
      </w:r>
      <w:r w:rsidR="009B4465" w:rsidRPr="006F3C28">
        <w:rPr>
          <w:rFonts w:ascii="Times New Roman" w:hAnsi="Times New Roman" w:cs="Times New Roman"/>
          <w:color w:val="000000" w:themeColor="text1"/>
        </w:rPr>
        <w:t>o.</w:t>
      </w:r>
    </w:p>
    <w:p w14:paraId="4FA82EFE" w14:textId="77777777" w:rsidR="00695DC5" w:rsidRPr="006F3C28" w:rsidRDefault="00695DC5" w:rsidP="00FE37CE">
      <w:pPr>
        <w:pStyle w:val="Tekstpodstawowy"/>
        <w:spacing w:before="204" w:line="242" w:lineRule="auto"/>
        <w:ind w:left="30" w:right="126"/>
        <w:jc w:val="both"/>
        <w:rPr>
          <w:rFonts w:ascii="Times New Roman" w:hAnsi="Times New Roman" w:cs="Times New Roman"/>
          <w:color w:val="000000" w:themeColor="text1"/>
        </w:rPr>
      </w:pPr>
    </w:p>
    <w:p w14:paraId="2331C89D" w14:textId="648ECD7F" w:rsidR="00F04663" w:rsidRPr="000B3C30" w:rsidRDefault="00F04663" w:rsidP="00F0466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B3C30">
        <w:rPr>
          <w:rFonts w:ascii="Times New Roman" w:eastAsia="Calibri" w:hAnsi="Times New Roman" w:cs="Times New Roman"/>
          <w:b/>
          <w:bCs/>
          <w:kern w:val="0"/>
          <w14:ligatures w14:val="none"/>
        </w:rPr>
        <w:t>Biorąc powyższe pod uwagę orzeczono jak w sentencji decyzji.</w:t>
      </w:r>
    </w:p>
    <w:p w14:paraId="79BE795D" w14:textId="77777777" w:rsidR="000B3C30" w:rsidRDefault="000B3C30" w:rsidP="00F046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7EA01AE" w14:textId="063D53A4" w:rsidR="00F04663" w:rsidRDefault="00F04663" w:rsidP="00F046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E6D2A">
        <w:rPr>
          <w:rFonts w:ascii="Times New Roman" w:eastAsia="Calibri" w:hAnsi="Times New Roman" w:cs="Times New Roman"/>
          <w:b/>
          <w:bCs/>
          <w:kern w:val="0"/>
          <w14:ligatures w14:val="none"/>
        </w:rPr>
        <w:t>Pouczenie</w:t>
      </w:r>
    </w:p>
    <w:p w14:paraId="1605BF67" w14:textId="77777777" w:rsidR="00695DC5" w:rsidRPr="00FE6D2A" w:rsidRDefault="00695DC5" w:rsidP="00F046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74F5776" w14:textId="36E27080" w:rsidR="00F04663" w:rsidRPr="006F3C28" w:rsidRDefault="00F04663" w:rsidP="00F0466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Decyzję o środowiskowych uwarunkowaniach dołącza się do wniosku o wydanie decyzji,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br/>
        <w:t>o której mowa w art. 72 ust. 1 oraz zgłoszenia, o którym mowa w art. 72 ust. 1a ustawy z dnia 3 października 2008 r.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 xml:space="preserve"> o udostępnianiu informacji o środowisku i jego ochronie, udziale społeczeństwa w ochronie środowiska oraz o ocenach oddziaływania na środowisko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br/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(Dz. U. z 202</w:t>
      </w:r>
      <w:r w:rsidR="00E25CB5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4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r. poz. 1</w:t>
      </w:r>
      <w:r w:rsidR="00E25CB5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112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ze zm.). Złożenie wniosku lub dokonanie zgłoszenia powinno nastąpić 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                  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w terminie 6 lat od dnia, w którym decyzja o środowiskowych uwarunkowaniach stała się ostateczna 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    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z zastrzeżeniem ust. 4 i 4b art. 72 ustawy 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o udostępnianiu informacji o środowisku i jego ochronie, udziale społeczeństwa w ochronie środowiska oraz o ocenach oddziaływania na środowisko.</w:t>
      </w:r>
    </w:p>
    <w:p w14:paraId="432F0725" w14:textId="7E31F4C6" w:rsidR="00695DC5" w:rsidRPr="00695DC5" w:rsidRDefault="00F04663" w:rsidP="00F04663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Złożenie wniosku lub dokonanie zgłoszenia może nastąpić w terminie 10 lat od dnia, w którym decyzja o środowiskowych uwarunkowaniach stała się ostateczna, o ile strona, która złożyła wniosek o wydanie decyzji o środowiskowych uwarunkowaniach, lub podmiot, na który została przeniesiona ta decyzja, otrzymali, przed upływem terminu, o którym mowa w ust. 3 art. 72 ustawy 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o udostępnianiu informacji o środowisku i jego ochronie, udziale społeczeństwa</w:t>
      </w:r>
      <w:r w:rsidR="006E0758"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w ochronie środowiska oraz o ocenach oddziaływania na środowisko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, od organu, który wydał decyzję o środowiskowych uwarunkowaniach w pierwszej instancji, stanowisko, że aktualne są warunki realizacji przedsięwzięcia określone w decyzji o środowiskowych uwarunkowaniach lub postanowieniu, o którym mowa w art. 90 ust. 1 ww. ustawy, jeżeli było wydane. Zajęcie stanowiska następuje na wniosek uwzględniający informacje na temat stanu środowiska i możliwości realizacji warunków wynikających z decyzji o środowiskowych uwarunkowaniach lub postanowienia, o którym mowa w art. 90 ust. 1 cyt. ustawy, jeżeli było wydane. Wniosek, o którym mowa w zdaniu drugim, składa się do organu nie wcześniej  niż po upływie 5 lat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   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od dnia, w którym decyzja o środowiskowych uwarunkowaniach stała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się ostateczna. 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                        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Decyzja o środowiskowych uwarunkowaniach wiąże organy, o których mowa w art. 86 ustawy 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                    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o udostępnianiu informacji o środowisku i jego ochronie, udziale społeczeństwa w ochronie środowiska oraz o ocenach oddziaływania na środowisko.</w:t>
      </w:r>
    </w:p>
    <w:p w14:paraId="28B05496" w14:textId="6370874C" w:rsidR="00F04663" w:rsidRPr="00FE6D2A" w:rsidRDefault="00F04663" w:rsidP="00F0466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E6D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Od niniejszej decyzji służy stronom odwołanie do Samorządowego Kolegium  Odwoławczego </w:t>
      </w:r>
      <w:r w:rsidR="006E075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</w:t>
      </w:r>
      <w:r w:rsidRPr="00FE6D2A">
        <w:rPr>
          <w:rFonts w:ascii="Times New Roman" w:eastAsia="Calibri" w:hAnsi="Times New Roman" w:cs="Times New Roman"/>
          <w:b/>
          <w:bCs/>
          <w:kern w:val="0"/>
          <w14:ligatures w14:val="none"/>
        </w:rPr>
        <w:t>w  Koninie za pośrednictwem organu  wydającego decyzje w terminie 14 dni od daty  doręczenia.</w:t>
      </w:r>
    </w:p>
    <w:p w14:paraId="29A006AF" w14:textId="1B42ED3B" w:rsidR="00F04663" w:rsidRDefault="00F04663" w:rsidP="000B3C3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Zgodnie z art. 127a § 1 ustawy z dnia 14 czerwca 1960 r. Kodeks postępowania administracyjnego </w:t>
      </w:r>
      <w:r w:rsidR="006E0758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             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( Dz. U. z 2024 r. poz. 572 ), w trakcie biegu terminu</w:t>
      </w:r>
      <w:r w:rsidR="007B4EA0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do wniesienia odwołania od niniejszej decyzji </w:t>
      </w:r>
      <w:r w:rsidR="00E25CB5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</w:t>
      </w: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tronie przysługuje prawo do złożenia oświadczenia o zrzeczeniu się prawa do ww. odwołania. Decyzja staje się ostateczna i prawomocna z dniem, w którym Organ otrzyma zgodne oświadczenia wszystkich stron. Decyzja uzyskuje klauzulę ostateczności i prawomocności z dniem najpóźniej przedłożonego oświadczenia.</w:t>
      </w:r>
    </w:p>
    <w:p w14:paraId="2D74CE49" w14:textId="77777777" w:rsidR="00695DC5" w:rsidRPr="006F3C28" w:rsidRDefault="00695DC5" w:rsidP="000B3C3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0F7E905A" w14:textId="1D0E04B8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W załączeniu:</w:t>
      </w:r>
    </w:p>
    <w:p w14:paraId="60B3B1AC" w14:textId="751AA0F4" w:rsidR="00F04663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-załącznik nr 1 – Charakterystyka przedsięwzięcia</w:t>
      </w:r>
      <w:r w:rsidR="00695DC5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.</w:t>
      </w:r>
    </w:p>
    <w:p w14:paraId="52F7B062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5CA9CC8A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36B3835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669AA926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0935DEE8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2A1263D7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1F58AEBB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701A6B46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72FA4AC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1F46525F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1C8EB58E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576CFFEB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7E7A8FAB" w14:textId="77777777" w:rsidR="00695DC5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30EAAF3D" w14:textId="77777777" w:rsidR="00695DC5" w:rsidRPr="006F3C28" w:rsidRDefault="00695DC5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68B40633" w14:textId="7C948141" w:rsidR="00F04663" w:rsidRPr="006F3C28" w:rsidRDefault="007B4EA0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:u w:val="single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:u w:val="single"/>
          <w14:ligatures w14:val="none"/>
        </w:rPr>
        <w:t>Otrzymują:</w:t>
      </w:r>
    </w:p>
    <w:p w14:paraId="01D23E07" w14:textId="14EFE780" w:rsidR="007B4EA0" w:rsidRPr="006F3C28" w:rsidRDefault="007B4EA0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 xml:space="preserve">1.KOST-BUD </w:t>
      </w:r>
      <w:proofErr w:type="spellStart"/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Druchliński</w:t>
      </w:r>
      <w:proofErr w:type="spellEnd"/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 xml:space="preserve"> Piotr, Jaroszyn</w:t>
      </w:r>
      <w:r w:rsidR="00F332CE"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-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Kolonia 8A, 62-405 Ląd.</w:t>
      </w:r>
    </w:p>
    <w:p w14:paraId="774A4371" w14:textId="435AA3D8" w:rsidR="007B4EA0" w:rsidRPr="006F3C28" w:rsidRDefault="007B4EA0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2.Strony postępowania poprzez obwieszczenie- art. 49 k.p.a.</w:t>
      </w:r>
    </w:p>
    <w:p w14:paraId="374D584B" w14:textId="12F93CBD" w:rsidR="00F04663" w:rsidRPr="006F3C28" w:rsidRDefault="007B4EA0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3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3"/>
          <w14:ligatures w14:val="none"/>
        </w:rPr>
        <w:t>3.aa.</w:t>
      </w:r>
    </w:p>
    <w:p w14:paraId="2D40F89C" w14:textId="77777777" w:rsidR="00F04663" w:rsidRPr="006F3C28" w:rsidRDefault="00F04663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:u w:val="single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:u w:val="single"/>
          <w14:ligatures w14:val="none"/>
        </w:rPr>
        <w:t>Do wiadomości:</w:t>
      </w:r>
    </w:p>
    <w:p w14:paraId="308E3777" w14:textId="0DAFF578" w:rsidR="00F04663" w:rsidRPr="006F3C28" w:rsidRDefault="006E0758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1.</w:t>
      </w:r>
      <w:r w:rsidR="00F04663"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Regionalny Dyrektor Ochrony Środowiska w Poznaniu.</w:t>
      </w:r>
    </w:p>
    <w:p w14:paraId="5AF28BF2" w14:textId="40B82049" w:rsidR="00F04663" w:rsidRPr="006F3C28" w:rsidRDefault="006E0758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2.</w:t>
      </w:r>
      <w:r w:rsidR="00F04663"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Państwowe Gospodarstwo Wodne Wody Polskie</w:t>
      </w:r>
      <w:r w:rsidR="00F332CE"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 xml:space="preserve"> w Poznaniu</w:t>
      </w: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.</w:t>
      </w:r>
    </w:p>
    <w:p w14:paraId="25EFBA34" w14:textId="7EA7A225" w:rsidR="00F04663" w:rsidRPr="006F3C28" w:rsidRDefault="006E0758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3.</w:t>
      </w:r>
      <w:r w:rsidR="00F04663" w:rsidRPr="006F3C28"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  <w:t>Państwowy Powiatowy Inspektor Sanitarny w Słupcy.</w:t>
      </w:r>
    </w:p>
    <w:p w14:paraId="1CD95680" w14:textId="77777777" w:rsidR="006E0758" w:rsidRPr="006F3C28" w:rsidRDefault="006E0758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</w:p>
    <w:p w14:paraId="08C8AC71" w14:textId="7E9BE70A" w:rsidR="00F04663" w:rsidRDefault="00F04663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Sporządził: Aneta </w:t>
      </w:r>
      <w:proofErr w:type="spellStart"/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Kwitowska</w:t>
      </w:r>
      <w:proofErr w:type="spellEnd"/>
      <w:r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tel.: 63 276 35 12 wew. 8</w:t>
      </w:r>
      <w:r w:rsidR="00FE37CE" w:rsidRPr="006F3C2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7</w:t>
      </w:r>
    </w:p>
    <w:p w14:paraId="6649C4E9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15333315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ABA2845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598F9561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05C49EA9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3007EBC1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0BFCE83C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65B3A619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40FA86E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26A1D4B3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528B762C" w14:textId="77777777" w:rsidR="00695DC5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221934EA" w14:textId="77777777" w:rsidR="00695DC5" w:rsidRPr="006F3C28" w:rsidRDefault="00695DC5" w:rsidP="006E075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158C3336" w14:textId="77777777" w:rsidR="00F04663" w:rsidRPr="00FE6D2A" w:rsidRDefault="00F04663" w:rsidP="006E075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0559B2" w14:textId="52EBD9AA" w:rsidR="00F04663" w:rsidRPr="00E030AD" w:rsidRDefault="006E0758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E030A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                                                                                    </w:t>
      </w:r>
      <w:r w:rsidRPr="00E030AD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Załącznik nr 1 do </w:t>
      </w:r>
      <w:r w:rsidR="00484A3B" w:rsidRPr="00E030AD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decyzji </w:t>
      </w:r>
      <w:r w:rsidR="00E030AD" w:rsidRPr="00E030AD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o środowiskowych </w:t>
      </w:r>
      <w:r w:rsidR="00484A3B" w:rsidRPr="00E030AD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</w:t>
      </w:r>
    </w:p>
    <w:p w14:paraId="4A0C2405" w14:textId="2154DA09" w:rsidR="00E030AD" w:rsidRPr="00E030AD" w:rsidRDefault="00E030AD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E030AD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uwarunkowaniach Wójta Gminy Lądek</w:t>
      </w:r>
    </w:p>
    <w:p w14:paraId="7B7798BD" w14:textId="294C84F4" w:rsidR="00E030AD" w:rsidRDefault="00E030AD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E030AD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znak OŚR.6220.7.2023 z dnia 25.02.2025r.</w:t>
      </w:r>
    </w:p>
    <w:p w14:paraId="37D22C4E" w14:textId="77777777" w:rsidR="00E030AD" w:rsidRDefault="00E030AD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6992C2AC" w14:textId="726A02F7" w:rsidR="00E030AD" w:rsidRPr="005567A2" w:rsidRDefault="00E030AD" w:rsidP="006E075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67A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CHARAKTERYSTYKA  PRZEDSIĘWZIĘCIA</w:t>
      </w:r>
    </w:p>
    <w:p w14:paraId="52293610" w14:textId="77777777" w:rsidR="00B37E61" w:rsidRDefault="00B37E61" w:rsidP="006E075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6DE5B760" w14:textId="77777777" w:rsidR="00B37E61" w:rsidRPr="006F3C28" w:rsidRDefault="00B37E61" w:rsidP="00B37E61">
      <w:pPr>
        <w:pStyle w:val="Tekstpodstawowy"/>
        <w:spacing w:before="120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Planowane przedsięwzięcie będzie polegało na zbieraniu i przetwarzaniu, z użyciem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kruszarki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                                 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przesiewacza,</w:t>
      </w:r>
      <w:r w:rsidRPr="006F3C28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odpadów innych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niż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niebezpieczne z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budowy, remontów i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demontażu </w:t>
      </w:r>
      <w:r w:rsidRPr="006F3C28">
        <w:rPr>
          <w:rFonts w:ascii="Times New Roman" w:hAnsi="Times New Roman" w:cs="Times New Roman"/>
          <w:color w:val="000000" w:themeColor="text1"/>
        </w:rPr>
        <w:t>obiektów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budowlanych oraz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infrastruktury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drogowej.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Realizowane będzie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działek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nr </w:t>
      </w:r>
      <w:proofErr w:type="spellStart"/>
      <w:r w:rsidRPr="006F3C28">
        <w:rPr>
          <w:rFonts w:ascii="Times New Roman" w:hAnsi="Times New Roman" w:cs="Times New Roman"/>
          <w:color w:val="000000" w:themeColor="text1"/>
        </w:rPr>
        <w:t>ewid</w:t>
      </w:r>
      <w:proofErr w:type="spellEnd"/>
      <w:r w:rsidRPr="006F3C28">
        <w:rPr>
          <w:rFonts w:ascii="Times New Roman" w:hAnsi="Times New Roman" w:cs="Times New Roman"/>
          <w:color w:val="000000" w:themeColor="text1"/>
        </w:rPr>
        <w:t>. 113 i 114 obręb Ciążeń Wschód, gmina Lądek.</w:t>
      </w:r>
    </w:p>
    <w:p w14:paraId="20B8D8D6" w14:textId="1EE11820" w:rsidR="00B37E61" w:rsidRPr="006F3C28" w:rsidRDefault="00B37E61" w:rsidP="00B37E61">
      <w:pPr>
        <w:pStyle w:val="Tekstpodstawowy"/>
        <w:spacing w:before="120"/>
        <w:ind w:right="153" w:hanging="13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   Głównym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przedmiotem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działalności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Wnioskodawcy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jest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świadczenie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usług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budowlanych                                    i rozbiórkowych wraz z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zagospodarowaniem powstających w wyniku ww. usług odpadów,                                tj. zbieraniem,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przetwarzaniem,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transportowaniem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oraz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sprzedażą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pozyskanego z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przetwarzania materiału.</w:t>
      </w:r>
      <w:r w:rsidR="005567A2"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Większość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przewidzianych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przetwarzania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będzie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wytworzona bezpośrednio przez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Wnioskodawcę w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wyniku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świadczenia przez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niego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usług,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jednakże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część odpadów może pochodzić od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innych podmiotów</w:t>
      </w:r>
      <w:r w:rsidRPr="006F3C2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lub osób fizycznych.</w:t>
      </w:r>
    </w:p>
    <w:p w14:paraId="6E634010" w14:textId="77777777" w:rsidR="00B37E61" w:rsidRPr="006F3C28" w:rsidRDefault="00B37E61" w:rsidP="00B37E61">
      <w:pPr>
        <w:pStyle w:val="Tekstpodstawowy"/>
        <w:spacing w:before="120"/>
        <w:ind w:left="34" w:right="91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terenie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przedsięwzięcia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zostanie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wydzielony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m.in.</w:t>
      </w:r>
      <w:r w:rsidRPr="006F3C2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plac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magazynowania odpadów   budowlanych zbieranych oraz przeznaczonych do przetwarzania, na którym zostaną wydzielone sektory magazynowania poszczególnych rodzajów odpadów, miejsce do magazynowania materiałów pozyskanych w wyniku przetwarzania odpadów budowlanych oraz miejsce przeznaczone                                   na magazynowanie odpadów wytworzonych w wyniku przetwarzania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nie przewiduje się  budowy szczelnego utwardzenia. Teren ten zostanie jedynie wyrównany przy użyciu ciężkiego sprzętu budowlanego, a gleba zostanie ubita, 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celu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zapewnienia możliwości swobodnego poruszania się pojazdów ciężkich po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tym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terenie.</w:t>
      </w:r>
    </w:p>
    <w:p w14:paraId="709D9A19" w14:textId="77777777" w:rsidR="00B37E61" w:rsidRPr="006F3C28" w:rsidRDefault="00B37E61" w:rsidP="00B37E61">
      <w:pPr>
        <w:spacing w:before="120" w:after="0" w:line="240" w:lineRule="auto"/>
        <w:ind w:right="9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Zamierza się  przetwarzać następujące rodzaje odpadów: </w:t>
      </w:r>
    </w:p>
    <w:p w14:paraId="692DADB0" w14:textId="6E7B4CEC" w:rsidR="00B37E61" w:rsidRPr="006F3C28" w:rsidRDefault="00B37E61" w:rsidP="00B37E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2"/>
        </w:rPr>
      </w:pPr>
      <w:r w:rsidRPr="006F3C28">
        <w:rPr>
          <w:rFonts w:ascii="Times New Roman" w:hAnsi="Times New Roman" w:cs="Times New Roman"/>
          <w:color w:val="000000" w:themeColor="text1"/>
        </w:rPr>
        <w:t>17 01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01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6"/>
          <w:w w:val="9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Odpady betonu oraz</w:t>
      </w:r>
      <w:r w:rsidRPr="006F3C28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gruz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betonowy z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rozbiórek i</w:t>
      </w:r>
      <w:r w:rsidRPr="006F3C28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remontów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ilości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 30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</w:p>
    <w:p w14:paraId="186D157A" w14:textId="5686B0F6" w:rsidR="00B37E61" w:rsidRPr="006F3C28" w:rsidRDefault="00B37E61" w:rsidP="00B37E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</w:rPr>
      </w:pPr>
      <w:r w:rsidRPr="006F3C28">
        <w:rPr>
          <w:rFonts w:ascii="Times New Roman" w:hAnsi="Times New Roman" w:cs="Times New Roman"/>
          <w:color w:val="000000" w:themeColor="text1"/>
        </w:rPr>
        <w:t>17 01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81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Odpady</w:t>
      </w:r>
      <w:r w:rsidRPr="006F3C28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remontów i</w:t>
      </w:r>
      <w:r w:rsidRPr="006F3C28">
        <w:rPr>
          <w:rFonts w:ascii="Times New Roman" w:hAnsi="Times New Roman" w:cs="Times New Roman"/>
          <w:i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przebudowy</w:t>
      </w:r>
      <w:r w:rsidRPr="006F3C28">
        <w:rPr>
          <w:rFonts w:ascii="Times New Roman" w:hAnsi="Times New Roman" w:cs="Times New Roman"/>
          <w:i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dróg</w:t>
      </w:r>
      <w:r w:rsidRPr="006F3C28">
        <w:rPr>
          <w:rFonts w:ascii="Times New Roman" w:hAnsi="Times New Roman" w:cs="Times New Roman"/>
          <w:i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  <w:w w:val="9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15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14:paraId="2BDDA950" w14:textId="77777777" w:rsidR="00B37E61" w:rsidRPr="006F3C28" w:rsidRDefault="00B37E61" w:rsidP="00B37E61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 w:themeColor="text1"/>
          <w:spacing w:val="10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03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>02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Mieszanki</w:t>
      </w:r>
      <w:r w:rsidRPr="006F3C28">
        <w:rPr>
          <w:rFonts w:ascii="Times New Roman" w:hAnsi="Times New Roman" w:cs="Times New Roman"/>
          <w:i/>
          <w:color w:val="000000" w:themeColor="text1"/>
          <w:spacing w:val="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bitumiczne</w:t>
      </w:r>
      <w:r w:rsidRPr="006F3C28">
        <w:rPr>
          <w:rFonts w:ascii="Times New Roman" w:hAnsi="Times New Roman" w:cs="Times New Roman"/>
          <w:i/>
          <w:color w:val="000000" w:themeColor="text1"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inne</w:t>
      </w:r>
      <w:r w:rsidRPr="006F3C28">
        <w:rPr>
          <w:rFonts w:ascii="Times New Roman" w:hAnsi="Times New Roman" w:cs="Times New Roman"/>
          <w:i/>
          <w:color w:val="000000" w:themeColor="text1"/>
          <w:spacing w:val="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1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01</w:t>
      </w:r>
      <w:r w:rsidRPr="006F3C28">
        <w:rPr>
          <w:rFonts w:ascii="Times New Roman" w:hAnsi="Times New Roman" w:cs="Times New Roman"/>
          <w:i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3000</w:t>
      </w:r>
      <w:r w:rsidRPr="006F3C28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</w:p>
    <w:p w14:paraId="71B51A2E" w14:textId="77777777" w:rsidR="00B37E61" w:rsidRPr="006F3C28" w:rsidRDefault="00B37E61" w:rsidP="00B37E61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 w:themeColor="text1"/>
          <w:spacing w:val="-7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04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>Gleba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i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ziemia,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tym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kamienie,</w:t>
      </w:r>
      <w:r w:rsidRPr="006F3C28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inne niż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20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14:paraId="4BBA58C9" w14:textId="77777777" w:rsidR="00B37E61" w:rsidRPr="006F3C28" w:rsidRDefault="00B37E61" w:rsidP="00B37E61">
      <w:pPr>
        <w:spacing w:after="0" w:line="240" w:lineRule="auto"/>
        <w:ind w:left="3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  <w:spacing w:val="-4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08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</w:rPr>
        <w:t xml:space="preserve">Tłuczeń </w:t>
      </w:r>
      <w:r w:rsidRPr="006F3C28">
        <w:rPr>
          <w:rFonts w:ascii="Times New Roman" w:hAnsi="Times New Roman" w:cs="Times New Roman"/>
          <w:i/>
          <w:color w:val="000000" w:themeColor="text1"/>
        </w:rPr>
        <w:t>torowy (kruszywo) inny niż wymieniony w</w:t>
      </w:r>
      <w:r w:rsidRPr="006F3C28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07</w:t>
      </w:r>
      <w:r w:rsidRPr="006F3C28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-4"/>
          <w:w w:val="9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4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Mg/rok. </w:t>
      </w:r>
    </w:p>
    <w:p w14:paraId="5209933D" w14:textId="0B42EFFA" w:rsidR="00B37E61" w:rsidRPr="006F3C28" w:rsidRDefault="00B37E61" w:rsidP="00B37E61">
      <w:pPr>
        <w:spacing w:after="0" w:line="240" w:lineRule="auto"/>
        <w:ind w:left="34" w:right="9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Łączna ilość wszystkich przetwarzanych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 wyniesie maksymalnie 72 000 Mg/rok. Założeniem jest, że w wyniku przetwarzania zostanie uzyskany materiał/kruszywo posiadające status produktu. Zgodnie z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załącznikiem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nr 1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 ustawy z dnia 14 grudnia 2012 r. o odpadach (Dz. U. z 2023 r. poz. 1587 ze zm.) w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ramach przedsięwzięcia prowadzony będzie proces R5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>Recykling lub odzysk innych materiałów nieorganicznych.</w:t>
      </w:r>
    </w:p>
    <w:p w14:paraId="546271F6" w14:textId="77777777" w:rsidR="00B37E61" w:rsidRPr="006F3C28" w:rsidRDefault="00B37E61" w:rsidP="00B37E61">
      <w:pPr>
        <w:spacing w:after="0" w:line="240" w:lineRule="auto"/>
        <w:ind w:left="34" w:right="96"/>
        <w:jc w:val="both"/>
        <w:rPr>
          <w:rFonts w:ascii="Times New Roman" w:hAnsi="Times New Roman" w:cs="Times New Roman"/>
          <w:color w:val="000000" w:themeColor="text1"/>
        </w:rPr>
      </w:pPr>
    </w:p>
    <w:p w14:paraId="5FBACC4C" w14:textId="3F3943D0" w:rsidR="00B37E61" w:rsidRPr="006F3C28" w:rsidRDefault="005567A2" w:rsidP="00B37E61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-7"/>
        </w:rPr>
      </w:pPr>
      <w:r w:rsidRPr="006F3C28">
        <w:rPr>
          <w:rFonts w:ascii="Times New Roman" w:hAnsi="Times New Roman" w:cs="Times New Roman"/>
          <w:color w:val="000000" w:themeColor="text1"/>
        </w:rPr>
        <w:t>Zamierza</w:t>
      </w:r>
      <w:r w:rsidR="00B37E61" w:rsidRPr="006F3C28">
        <w:rPr>
          <w:rFonts w:ascii="Times New Roman" w:hAnsi="Times New Roman" w:cs="Times New Roman"/>
          <w:color w:val="000000" w:themeColor="text1"/>
          <w:spacing w:val="-9"/>
        </w:rPr>
        <w:t xml:space="preserve"> się </w:t>
      </w:r>
      <w:r w:rsidR="00B37E61" w:rsidRPr="006F3C28">
        <w:rPr>
          <w:rFonts w:ascii="Times New Roman" w:hAnsi="Times New Roman" w:cs="Times New Roman"/>
          <w:color w:val="000000" w:themeColor="text1"/>
        </w:rPr>
        <w:t>również</w:t>
      </w:r>
      <w:r w:rsidR="00B37E61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B37E61" w:rsidRPr="006F3C28">
        <w:rPr>
          <w:rFonts w:ascii="Times New Roman" w:hAnsi="Times New Roman" w:cs="Times New Roman"/>
          <w:color w:val="000000" w:themeColor="text1"/>
        </w:rPr>
        <w:t>prowadzeni</w:t>
      </w:r>
      <w:r w:rsidRPr="006F3C28">
        <w:rPr>
          <w:rFonts w:ascii="Times New Roman" w:hAnsi="Times New Roman" w:cs="Times New Roman"/>
          <w:color w:val="000000" w:themeColor="text1"/>
        </w:rPr>
        <w:t>e</w:t>
      </w:r>
      <w:r w:rsidR="00B37E61"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B37E61" w:rsidRPr="006F3C28">
        <w:rPr>
          <w:rFonts w:ascii="Times New Roman" w:hAnsi="Times New Roman" w:cs="Times New Roman"/>
          <w:color w:val="000000" w:themeColor="text1"/>
        </w:rPr>
        <w:t>zbierania</w:t>
      </w:r>
      <w:r w:rsidR="00B37E61"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B37E61" w:rsidRPr="006F3C28">
        <w:rPr>
          <w:rFonts w:ascii="Times New Roman" w:hAnsi="Times New Roman" w:cs="Times New Roman"/>
          <w:color w:val="000000" w:themeColor="text1"/>
        </w:rPr>
        <w:t>odpadów</w:t>
      </w:r>
      <w:r w:rsidR="00B37E61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B37E61" w:rsidRPr="006F3C28">
        <w:rPr>
          <w:rFonts w:ascii="Times New Roman" w:hAnsi="Times New Roman" w:cs="Times New Roman"/>
          <w:color w:val="000000" w:themeColor="text1"/>
        </w:rPr>
        <w:t>o</w:t>
      </w:r>
      <w:r w:rsidR="00B37E61"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="00B37E61" w:rsidRPr="006F3C28">
        <w:rPr>
          <w:rFonts w:ascii="Times New Roman" w:hAnsi="Times New Roman" w:cs="Times New Roman"/>
          <w:color w:val="000000" w:themeColor="text1"/>
        </w:rPr>
        <w:t>kodach:</w:t>
      </w:r>
      <w:r w:rsidR="00B37E61"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14:paraId="1C3C68F6" w14:textId="77777777" w:rsidR="00B37E61" w:rsidRPr="006F3C28" w:rsidRDefault="00B37E61" w:rsidP="00B37E61">
      <w:pPr>
        <w:pStyle w:val="Tekstpodstawowy"/>
        <w:spacing w:before="4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17 01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01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Odpady</w:t>
      </w:r>
      <w:r w:rsidRPr="006F3C28">
        <w:rPr>
          <w:rFonts w:ascii="Times New Roman" w:hAnsi="Times New Roman" w:cs="Times New Roman"/>
          <w:i/>
          <w:color w:val="000000" w:themeColor="text1"/>
          <w:spacing w:val="3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betonu</w:t>
      </w:r>
      <w:r w:rsidRPr="006F3C28">
        <w:rPr>
          <w:rFonts w:ascii="Times New Roman" w:hAnsi="Times New Roman" w:cs="Times New Roman"/>
          <w:i/>
          <w:color w:val="000000" w:themeColor="text1"/>
          <w:spacing w:val="39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oraz</w:t>
      </w:r>
      <w:r w:rsidRPr="006F3C28">
        <w:rPr>
          <w:rFonts w:ascii="Times New Roman" w:hAnsi="Times New Roman" w:cs="Times New Roman"/>
          <w:i/>
          <w:color w:val="000000" w:themeColor="text1"/>
          <w:spacing w:val="2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gruz</w:t>
      </w:r>
      <w:r w:rsidRPr="006F3C28">
        <w:rPr>
          <w:rFonts w:ascii="Times New Roman" w:hAnsi="Times New Roman" w:cs="Times New Roman"/>
          <w:i/>
          <w:color w:val="000000" w:themeColor="text1"/>
          <w:spacing w:val="3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betonowy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z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rozbiórek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 remontów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ilości</w:t>
      </w:r>
      <w:r w:rsidRPr="006F3C2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15</w:t>
      </w:r>
      <w:r w:rsidRPr="006F3C2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Mg/rok, </w:t>
      </w:r>
    </w:p>
    <w:p w14:paraId="549367AE" w14:textId="77777777" w:rsidR="00B37E61" w:rsidRPr="006F3C28" w:rsidRDefault="00B37E61" w:rsidP="00B37E61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12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01</w:t>
      </w:r>
      <w:r w:rsidRPr="006F3C2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81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i/>
          <w:color w:val="000000" w:themeColor="text1"/>
        </w:rPr>
        <w:t>Odpady</w:t>
      </w:r>
      <w:r w:rsidRPr="006F3C28">
        <w:rPr>
          <w:rFonts w:ascii="Times New Roman" w:hAnsi="Times New Roman" w:cs="Times New Roman"/>
          <w:i/>
          <w:color w:val="000000" w:themeColor="text1"/>
          <w:spacing w:val="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remontów</w:t>
      </w:r>
      <w:r w:rsidRPr="006F3C28">
        <w:rPr>
          <w:rFonts w:ascii="Times New Roman" w:hAnsi="Times New Roman" w:cs="Times New Roman"/>
          <w:i/>
          <w:color w:val="000000" w:themeColor="text1"/>
          <w:spacing w:val="2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 przebudowy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dróg</w:t>
      </w:r>
      <w:r w:rsidRPr="006F3C28">
        <w:rPr>
          <w:rFonts w:ascii="Times New Roman" w:hAnsi="Times New Roman" w:cs="Times New Roman"/>
          <w:i/>
          <w:color w:val="000000" w:themeColor="text1"/>
          <w:spacing w:val="1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5 000 Mg/rok,</w:t>
      </w:r>
      <w:r w:rsidRPr="006F3C2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</w:p>
    <w:p w14:paraId="35FD4E89" w14:textId="77777777" w:rsidR="00B37E61" w:rsidRPr="006F3C28" w:rsidRDefault="00B37E61" w:rsidP="00B37E61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33"/>
        </w:rPr>
      </w:pPr>
      <w:r w:rsidRPr="006F3C28">
        <w:rPr>
          <w:rFonts w:ascii="Times New Roman" w:hAnsi="Times New Roman" w:cs="Times New Roman"/>
          <w:color w:val="000000" w:themeColor="text1"/>
        </w:rPr>
        <w:t xml:space="preserve">17 03 02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i/>
          <w:color w:val="000000" w:themeColor="text1"/>
        </w:rPr>
        <w:t>Mieszanki bitumiczne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inne</w:t>
      </w:r>
      <w:r w:rsidRPr="006F3C28">
        <w:rPr>
          <w:rFonts w:ascii="Times New Roman" w:hAnsi="Times New Roman" w:cs="Times New Roman"/>
          <w:i/>
          <w:color w:val="000000" w:themeColor="text1"/>
          <w:spacing w:val="2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3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4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2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01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i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</w:t>
      </w:r>
      <w:r w:rsidRPr="006F3C2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33"/>
        </w:rPr>
        <w:t xml:space="preserve">   </w:t>
      </w:r>
    </w:p>
    <w:p w14:paraId="51BAACD1" w14:textId="77777777" w:rsidR="00B37E61" w:rsidRPr="006F3C28" w:rsidRDefault="00B37E61" w:rsidP="00B37E61">
      <w:pPr>
        <w:pStyle w:val="Tekstpodstawowy"/>
        <w:spacing w:before="4"/>
        <w:rPr>
          <w:rFonts w:ascii="Times New Roman" w:hAnsi="Times New Roman" w:cs="Times New Roman"/>
          <w:color w:val="000000" w:themeColor="text1"/>
          <w:spacing w:val="33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04</w:t>
      </w:r>
      <w:r w:rsidRPr="006F3C28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Żelazo</w:t>
      </w:r>
      <w:r w:rsidRPr="006F3C28">
        <w:rPr>
          <w:rFonts w:ascii="Times New Roman" w:hAnsi="Times New Roman" w:cs="Times New Roman"/>
          <w:i/>
          <w:color w:val="000000" w:themeColor="text1"/>
          <w:spacing w:val="3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</w:t>
      </w:r>
      <w:r w:rsidRPr="006F3C28">
        <w:rPr>
          <w:rFonts w:ascii="Times New Roman" w:hAnsi="Times New Roman" w:cs="Times New Roman"/>
          <w:i/>
          <w:color w:val="000000" w:themeColor="text1"/>
          <w:spacing w:val="1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stal</w:t>
      </w:r>
      <w:r w:rsidRPr="006F3C28">
        <w:rPr>
          <w:rFonts w:ascii="Times New Roman" w:hAnsi="Times New Roman" w:cs="Times New Roman"/>
          <w:i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</w:rPr>
        <w:t>100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</w:p>
    <w:p w14:paraId="0184BFF9" w14:textId="77777777" w:rsidR="00B37E61" w:rsidRPr="006F3C28" w:rsidRDefault="00B37E61" w:rsidP="00B37E61">
      <w:pPr>
        <w:pStyle w:val="Tekstpodstawowy"/>
        <w:spacing w:before="4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04</w:t>
      </w:r>
      <w:r w:rsidRPr="006F3C2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Gleba</w:t>
      </w:r>
      <w:r w:rsidRPr="006F3C28">
        <w:rPr>
          <w:rFonts w:ascii="Times New Roman" w:hAnsi="Times New Roman" w:cs="Times New Roman"/>
          <w:i/>
          <w:color w:val="000000" w:themeColor="text1"/>
          <w:spacing w:val="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</w:t>
      </w:r>
      <w:r w:rsidRPr="006F3C28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ziemia,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tym</w:t>
      </w:r>
      <w:r w:rsidRPr="006F3C28">
        <w:rPr>
          <w:rFonts w:ascii="Times New Roman" w:hAnsi="Times New Roman" w:cs="Times New Roman"/>
          <w:i/>
          <w:color w:val="000000" w:themeColor="text1"/>
          <w:spacing w:val="7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kamienie,</w:t>
      </w:r>
      <w:r w:rsidRPr="006F3C28">
        <w:rPr>
          <w:rFonts w:ascii="Times New Roman" w:hAnsi="Times New Roman" w:cs="Times New Roman"/>
          <w:i/>
          <w:color w:val="000000" w:themeColor="text1"/>
          <w:spacing w:val="2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inne</w:t>
      </w:r>
      <w:r w:rsidRPr="006F3C28">
        <w:rPr>
          <w:rFonts w:ascii="Times New Roman" w:hAnsi="Times New Roman" w:cs="Times New Roman"/>
          <w:i/>
          <w:color w:val="000000" w:themeColor="text1"/>
          <w:spacing w:val="1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1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wymienione</w:t>
      </w:r>
      <w:r w:rsidRPr="006F3C28">
        <w:rPr>
          <w:rFonts w:ascii="Times New Roman" w:hAnsi="Times New Roman" w:cs="Times New Roman"/>
          <w:i/>
          <w:color w:val="000000" w:themeColor="text1"/>
          <w:spacing w:val="26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1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03</w:t>
      </w:r>
      <w:r w:rsidRPr="006F3C28">
        <w:rPr>
          <w:rFonts w:ascii="Times New Roman" w:hAnsi="Times New Roman" w:cs="Times New Roman"/>
          <w:i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spacing w:val="-10"/>
          <w:w w:val="95"/>
        </w:rPr>
        <w:t>—</w:t>
      </w:r>
    </w:p>
    <w:p w14:paraId="5CC5521A" w14:textId="77777777" w:rsidR="00B37E61" w:rsidRPr="006F3C28" w:rsidRDefault="00B37E61" w:rsidP="00B37E61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000000" w:themeColor="text1"/>
          <w:spacing w:val="32"/>
        </w:rPr>
      </w:pPr>
      <w:r w:rsidRPr="006F3C28">
        <w:rPr>
          <w:rFonts w:ascii="Times New Roman" w:hAnsi="Times New Roman" w:cs="Times New Roman"/>
          <w:color w:val="000000" w:themeColor="text1"/>
        </w:rPr>
        <w:t>5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Mg/rok,</w:t>
      </w:r>
      <w:r w:rsidRPr="006F3C2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</w:p>
    <w:p w14:paraId="18EB9474" w14:textId="77777777" w:rsidR="00B37E61" w:rsidRPr="006F3C28" w:rsidRDefault="00B37E61" w:rsidP="00B37E61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000000" w:themeColor="text1"/>
          <w:spacing w:val="80"/>
          <w:w w:val="150"/>
        </w:rPr>
      </w:pPr>
      <w:r w:rsidRPr="006F3C28">
        <w:rPr>
          <w:rFonts w:ascii="Times New Roman" w:hAnsi="Times New Roman" w:cs="Times New Roman"/>
          <w:color w:val="000000" w:themeColor="text1"/>
        </w:rPr>
        <w:t>17</w:t>
      </w:r>
      <w:r w:rsidRPr="006F3C28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</w:t>
      </w:r>
      <w:r w:rsidRPr="006F3C28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08</w:t>
      </w:r>
      <w:r w:rsidRPr="006F3C28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Tłuczeń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torowy</w:t>
      </w:r>
      <w:r w:rsidRPr="006F3C28">
        <w:rPr>
          <w:rFonts w:ascii="Times New Roman" w:hAnsi="Times New Roman" w:cs="Times New Roman"/>
          <w:i/>
          <w:color w:val="000000" w:themeColor="text1"/>
          <w:spacing w:val="25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(kruszywo)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inny</w:t>
      </w:r>
      <w:r w:rsidRPr="006F3C28">
        <w:rPr>
          <w:rFonts w:ascii="Times New Roman" w:hAnsi="Times New Roman" w:cs="Times New Roman"/>
          <w:i/>
          <w:color w:val="000000" w:themeColor="text1"/>
          <w:spacing w:val="34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niż</w:t>
      </w:r>
      <w:r w:rsidRPr="006F3C28">
        <w:rPr>
          <w:rFonts w:ascii="Times New Roman" w:hAnsi="Times New Roman" w:cs="Times New Roman"/>
          <w:i/>
          <w:color w:val="000000" w:themeColor="text1"/>
          <w:spacing w:val="3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wymieniony</w:t>
      </w:r>
      <w:r w:rsidRPr="006F3C28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w</w:t>
      </w:r>
      <w:r w:rsidRPr="006F3C28">
        <w:rPr>
          <w:rFonts w:ascii="Times New Roman" w:hAnsi="Times New Roman" w:cs="Times New Roman"/>
          <w:i/>
          <w:color w:val="000000" w:themeColor="text1"/>
          <w:spacing w:val="22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17</w:t>
      </w:r>
      <w:r w:rsidRPr="006F3C28">
        <w:rPr>
          <w:rFonts w:ascii="Times New Roman" w:hAnsi="Times New Roman" w:cs="Times New Roman"/>
          <w:i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05</w:t>
      </w:r>
      <w:r w:rsidRPr="006F3C28">
        <w:rPr>
          <w:rFonts w:ascii="Times New Roman" w:hAnsi="Times New Roman" w:cs="Times New Roman"/>
          <w:i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</w:rPr>
        <w:t>07</w:t>
      </w:r>
      <w:r w:rsidRPr="006F3C28">
        <w:rPr>
          <w:rFonts w:ascii="Times New Roman" w:hAnsi="Times New Roman" w:cs="Times New Roman"/>
          <w:i/>
          <w:color w:val="000000" w:themeColor="text1"/>
          <w:spacing w:val="20"/>
        </w:rPr>
        <w:t xml:space="preserve"> </w:t>
      </w:r>
      <w:r w:rsidRPr="006F3C28">
        <w:rPr>
          <w:rFonts w:ascii="Times New Roman" w:hAnsi="Times New Roman" w:cs="Times New Roman"/>
          <w:i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>1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000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Mg/rok.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</w:p>
    <w:p w14:paraId="20AADF63" w14:textId="77777777" w:rsidR="00B37E61" w:rsidRPr="006F3C28" w:rsidRDefault="00B37E61" w:rsidP="00B37E61">
      <w:pPr>
        <w:pStyle w:val="Tekstpodstawowy"/>
        <w:spacing w:before="1"/>
        <w:ind w:left="28" w:right="104" w:firstLine="4"/>
        <w:rPr>
          <w:rFonts w:ascii="Times New Roman" w:hAnsi="Times New Roman" w:cs="Times New Roman"/>
          <w:color w:val="000000" w:themeColor="text1"/>
          <w:spacing w:val="80"/>
          <w:w w:val="150"/>
        </w:rPr>
      </w:pPr>
    </w:p>
    <w:p w14:paraId="5648AA1C" w14:textId="77777777" w:rsidR="00B37E61" w:rsidRPr="006F3C28" w:rsidRDefault="00B37E61" w:rsidP="00B37E61">
      <w:pPr>
        <w:pStyle w:val="Tekstpodstawowy"/>
        <w:ind w:left="28" w:right="102" w:firstLine="6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Łączna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ilość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wszystkich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zbieranych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wyniesie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maksymalnie 27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100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Mg/rok.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Wnioskodawca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zakłada,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że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przyjmowane</w:t>
      </w:r>
      <w:r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odpady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budowlane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(oprócz 17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04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05) będą                                     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całości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przetwarzane w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zakładzie Wnioskodawcy. Mogą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się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jednak zdarzyć sytuacje awaryjne, wtedy odpady te zostaną przekazane do przetwarzania innym uprawnionym podmiotom.</w:t>
      </w:r>
    </w:p>
    <w:p w14:paraId="3CB2E983" w14:textId="77777777" w:rsidR="00B37E61" w:rsidRPr="006F3C28" w:rsidRDefault="00B37E61" w:rsidP="00B37E61">
      <w:pPr>
        <w:pStyle w:val="Tekstpodstawowy"/>
        <w:spacing w:before="1"/>
        <w:ind w:left="28" w:right="104" w:firstLine="4"/>
        <w:jc w:val="both"/>
        <w:rPr>
          <w:rFonts w:ascii="Times New Roman" w:hAnsi="Times New Roman" w:cs="Times New Roman"/>
          <w:color w:val="000000" w:themeColor="text1"/>
        </w:rPr>
      </w:pPr>
    </w:p>
    <w:p w14:paraId="36B50B4D" w14:textId="6A4C0DC9" w:rsidR="00B37E61" w:rsidRPr="006F3C28" w:rsidRDefault="00B37E61" w:rsidP="00B37E61">
      <w:pPr>
        <w:pStyle w:val="Tekstpodstawowy"/>
        <w:spacing w:before="9"/>
        <w:ind w:left="27" w:right="104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Odpady</w:t>
      </w:r>
      <w:r w:rsidR="005567A2" w:rsidRPr="006F3C28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przeznaczone</w:t>
      </w:r>
      <w:r w:rsidR="005567A2" w:rsidRPr="006F3C2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="005567A2" w:rsidRPr="006F3C28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zbierania</w:t>
      </w:r>
      <w:r w:rsidR="005567A2"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przetwarzania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będą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magazynowane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pryzmach,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                                        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odrębnych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sektorach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magazynowania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>oddzielnie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ze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względu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rodzaj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odpadów,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zapewniając przy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tym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selektywne magazynowanie odpadów, zgodnie z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rozporządzeniem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Ministra Klimatu z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dnia 11 września 2020 r. w sprawie szczegółowych wymagań dla magazynowania</w:t>
      </w:r>
      <w:r w:rsidRPr="006F3C28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odpadów (Dz. U. z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2020 poz. 1742).</w:t>
      </w:r>
    </w:p>
    <w:p w14:paraId="2D8F210E" w14:textId="77777777" w:rsidR="005567A2" w:rsidRPr="006F3C28" w:rsidRDefault="005567A2" w:rsidP="00B37E61">
      <w:pPr>
        <w:pStyle w:val="Tekstpodstawowy"/>
        <w:spacing w:before="9"/>
        <w:ind w:left="27" w:right="104"/>
        <w:jc w:val="both"/>
        <w:rPr>
          <w:rFonts w:ascii="Times New Roman" w:hAnsi="Times New Roman" w:cs="Times New Roman"/>
          <w:color w:val="000000" w:themeColor="text1"/>
        </w:rPr>
      </w:pPr>
    </w:p>
    <w:p w14:paraId="347F5FD9" w14:textId="77777777" w:rsidR="005567A2" w:rsidRPr="006F3C28" w:rsidRDefault="005567A2" w:rsidP="00B37E61">
      <w:pPr>
        <w:pStyle w:val="Tekstpodstawowy"/>
        <w:spacing w:before="9"/>
        <w:ind w:left="27" w:right="104"/>
        <w:jc w:val="both"/>
        <w:rPr>
          <w:rFonts w:ascii="Times New Roman" w:hAnsi="Times New Roman" w:cs="Times New Roman"/>
          <w:color w:val="000000" w:themeColor="text1"/>
        </w:rPr>
      </w:pPr>
    </w:p>
    <w:p w14:paraId="081C6DEA" w14:textId="66F3DD58" w:rsidR="00B37E61" w:rsidRPr="006F3C28" w:rsidRDefault="00B37E61" w:rsidP="00B37E61">
      <w:pPr>
        <w:pStyle w:val="Tekstpodstawowy"/>
        <w:spacing w:before="9"/>
        <w:ind w:left="27" w:right="104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Wszystkie odpady będą  magazynowane selektywnie, w szczelnych, zamykanych pojemnikach/kontenerach, zlokalizowanych w wyznaczonym miejscu na terenie inwestycyjnym. Wytwarzane odpady będą</w:t>
      </w:r>
      <w:r w:rsidRPr="006F3C28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przekazywane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uprawnionym</w:t>
      </w:r>
      <w:r w:rsidRPr="006F3C28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podmiotom</w:t>
      </w:r>
      <w:r w:rsidRPr="006F3C28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do</w:t>
      </w:r>
      <w:r w:rsidRPr="006F3C28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dalszego</w:t>
      </w:r>
      <w:r w:rsidRPr="006F3C28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zagospodarowania,</w:t>
      </w:r>
      <w:r w:rsidRPr="006F3C28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zgodnie z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hierarchią postępowania  z odpadami określoną w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przepisach ustawy                o odpadach.</w:t>
      </w:r>
    </w:p>
    <w:p w14:paraId="5A7F521A" w14:textId="77777777" w:rsidR="00B37E61" w:rsidRPr="006F3C28" w:rsidRDefault="00B37E61" w:rsidP="00B37E61">
      <w:pPr>
        <w:pStyle w:val="Tekstpodstawowy"/>
        <w:spacing w:before="9"/>
        <w:ind w:left="27" w:right="104" w:firstLine="566"/>
        <w:jc w:val="both"/>
        <w:rPr>
          <w:rFonts w:ascii="Times New Roman" w:hAnsi="Times New Roman" w:cs="Times New Roman"/>
          <w:color w:val="000000" w:themeColor="text1"/>
        </w:rPr>
      </w:pPr>
    </w:p>
    <w:p w14:paraId="49A7E5FA" w14:textId="77777777" w:rsidR="00B37E61" w:rsidRPr="006F3C28" w:rsidRDefault="00B37E61" w:rsidP="00B37E61">
      <w:pPr>
        <w:pStyle w:val="Tekstpodstawowy"/>
        <w:ind w:left="23" w:right="102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</w:rPr>
        <w:t>Tereny położone w najbliższym otoczeniu inwestycji od strony północnej, zachodniej                                              i południowej</w:t>
      </w:r>
      <w:r w:rsidRPr="006F3C28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stanowią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tereny obiektów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produkcyjnych,</w:t>
      </w:r>
      <w:r w:rsidRPr="006F3C28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składów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i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magazynów (symbol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4P),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 strony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wschodniej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>—</w:t>
      </w:r>
      <w:r w:rsidRPr="006F3C28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tereny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drogi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publicznej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klasy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zbiorczej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(symbol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KDZ),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dalej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tereny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rolnicze (symbol 12R). </w:t>
      </w:r>
    </w:p>
    <w:p w14:paraId="6D09786A" w14:textId="77777777" w:rsidR="00B37E61" w:rsidRPr="006F3C28" w:rsidRDefault="00B37E61" w:rsidP="006E075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</w:pPr>
    </w:p>
    <w:p w14:paraId="1B5E7D78" w14:textId="77777777" w:rsidR="00B37E61" w:rsidRPr="006F3C28" w:rsidRDefault="00B37E61" w:rsidP="00B37E61">
      <w:pPr>
        <w:pStyle w:val="Tekstpodstawowy"/>
        <w:tabs>
          <w:tab w:val="left" w:pos="1921"/>
          <w:tab w:val="left" w:pos="3674"/>
          <w:tab w:val="left" w:pos="5253"/>
          <w:tab w:val="left" w:pos="6289"/>
          <w:tab w:val="left" w:pos="6983"/>
          <w:tab w:val="left" w:pos="8145"/>
        </w:tabs>
        <w:spacing w:before="120"/>
        <w:ind w:right="108"/>
        <w:jc w:val="both"/>
        <w:rPr>
          <w:rFonts w:ascii="Times New Roman" w:hAnsi="Times New Roman" w:cs="Times New Roman"/>
          <w:color w:val="000000" w:themeColor="text1"/>
        </w:rPr>
      </w:pPr>
      <w:r w:rsidRPr="006F3C28">
        <w:rPr>
          <w:rFonts w:ascii="Times New Roman" w:hAnsi="Times New Roman" w:cs="Times New Roman"/>
          <w:color w:val="000000" w:themeColor="text1"/>
          <w:spacing w:val="-2"/>
        </w:rPr>
        <w:t>Planowane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przedsięwzięcie</w:t>
      </w:r>
      <w:r w:rsidRPr="006F3C28">
        <w:rPr>
          <w:rFonts w:ascii="Times New Roman" w:hAnsi="Times New Roman" w:cs="Times New Roman"/>
          <w:color w:val="000000" w:themeColor="text1"/>
        </w:rPr>
        <w:t xml:space="preserve"> 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zlokalizowane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zostanie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>poza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granicami</w:t>
      </w:r>
      <w:r w:rsidRPr="006F3C28">
        <w:rPr>
          <w:rFonts w:ascii="Times New Roman" w:hAnsi="Times New Roman" w:cs="Times New Roman"/>
          <w:color w:val="000000" w:themeColor="text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Głównych </w:t>
      </w:r>
      <w:r w:rsidRPr="006F3C28">
        <w:rPr>
          <w:rFonts w:ascii="Times New Roman" w:hAnsi="Times New Roman" w:cs="Times New Roman"/>
          <w:color w:val="000000" w:themeColor="text1"/>
        </w:rPr>
        <w:t>Zbiorników</w:t>
      </w:r>
      <w:r w:rsidRPr="006F3C28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Wód Podziemnych,</w:t>
      </w:r>
      <w:r w:rsidRPr="006F3C28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dalej GZWP.</w:t>
      </w:r>
      <w:r w:rsidRPr="006F3C28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Granica</w:t>
      </w:r>
      <w:r w:rsidRPr="006F3C28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najbliższego</w:t>
      </w:r>
      <w:r w:rsidRPr="006F3C28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GZWP</w:t>
      </w:r>
      <w:r w:rsidRPr="006F3C28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nr 150 o nazwie „Pradolina</w:t>
      </w:r>
      <w:r w:rsidRPr="006F3C28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Warszawa</w:t>
      </w:r>
      <w:r w:rsidRPr="006F3C28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-</w:t>
      </w:r>
      <w:r w:rsidRPr="006F3C2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Berlin”</w:t>
      </w:r>
      <w:r w:rsidRPr="006F3C2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znajduje</w:t>
      </w:r>
      <w:r w:rsidRPr="006F3C2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się</w:t>
      </w:r>
      <w:r w:rsidRPr="006F3C2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odległości</w:t>
      </w:r>
      <w:r w:rsidRPr="006F3C28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około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1,16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km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na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południe</w:t>
      </w:r>
      <w:r w:rsidRPr="006F3C2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od 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>terenu</w:t>
      </w:r>
      <w:r w:rsidRPr="006F3C28">
        <w:rPr>
          <w:rFonts w:ascii="Times New Roman" w:hAnsi="Times New Roman" w:cs="Times New Roman"/>
          <w:color w:val="000000" w:themeColor="text1"/>
        </w:rPr>
        <w:t xml:space="preserve"> zainwestowania.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Głównym</w:t>
      </w:r>
      <w:r w:rsidRPr="006F3C28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użytkowym</w:t>
      </w:r>
      <w:r w:rsidRPr="006F3C2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poziomem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wodonośnym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rejonie</w:t>
      </w:r>
      <w:r w:rsidRPr="006F3C28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zainwestowania</w:t>
      </w:r>
      <w:r w:rsidRPr="006F3C28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jest poziom trzeciorzędowy charakteryzujący się dobrą izolacją i bardzo niskim stopniem zagrożenia. Najbliższe ujęcie</w:t>
      </w:r>
      <w:r w:rsidRPr="006F3C2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wód</w:t>
      </w:r>
      <w:r w:rsidRPr="006F3C2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podziemnych zlokalizowane jest</w:t>
      </w:r>
      <w:r w:rsidRPr="006F3C2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w</w:t>
      </w:r>
      <w:r w:rsidRPr="006F3C2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odległości około</w:t>
      </w:r>
      <w:r w:rsidRPr="006F3C2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>1,5</w:t>
      </w:r>
      <w:r w:rsidRPr="006F3C2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F3C28">
        <w:rPr>
          <w:rFonts w:ascii="Times New Roman" w:hAnsi="Times New Roman" w:cs="Times New Roman"/>
          <w:color w:val="000000" w:themeColor="text1"/>
        </w:rPr>
        <w:t xml:space="preserve">km na południowy </w:t>
      </w:r>
      <w:r w:rsidRPr="006F3C28">
        <w:rPr>
          <w:rFonts w:ascii="Times New Roman" w:hAnsi="Times New Roman" w:cs="Times New Roman"/>
          <w:color w:val="000000" w:themeColor="text1"/>
          <w:w w:val="95"/>
        </w:rPr>
        <w:t xml:space="preserve">— </w:t>
      </w:r>
      <w:r w:rsidRPr="006F3C28">
        <w:rPr>
          <w:rFonts w:ascii="Times New Roman" w:hAnsi="Times New Roman" w:cs="Times New Roman"/>
          <w:color w:val="000000" w:themeColor="text1"/>
        </w:rPr>
        <w:t>zachód                                          od przedmiotowej inwestycji. Planowane przedsięwzięcie zlokalizowane jest poza strefami ochronnymi ujęć wód podziemnych.</w:t>
      </w:r>
    </w:p>
    <w:p w14:paraId="454EC433" w14:textId="77777777" w:rsidR="00F04663" w:rsidRPr="006F3C28" w:rsidRDefault="00F04663" w:rsidP="006E075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79C9BDC1" w14:textId="77777777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B8189A0" w14:textId="77777777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389AA59" w14:textId="77777777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1358EF67" w14:textId="77777777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55E4F871" w14:textId="77777777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4C1BDF77" w14:textId="77777777" w:rsidR="00F04663" w:rsidRPr="006F3C28" w:rsidRDefault="00F04663" w:rsidP="00F0466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</w:p>
    <w:p w14:paraId="6458BEF5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A297F8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ACCC33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22A8D3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B3A0DD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2EFBA7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6790672" w14:textId="77777777" w:rsidR="00F04663" w:rsidRPr="00FE6D2A" w:rsidRDefault="00F04663" w:rsidP="00F0466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561E3B" w14:textId="77777777" w:rsidR="001E40CA" w:rsidRPr="00FE6D2A" w:rsidRDefault="001E40CA">
      <w:pPr>
        <w:rPr>
          <w:rFonts w:ascii="Times New Roman" w:hAnsi="Times New Roman" w:cs="Times New Roman"/>
        </w:rPr>
      </w:pPr>
    </w:p>
    <w:sectPr w:rsidR="001E40CA" w:rsidRPr="00FE6D2A" w:rsidSect="00FE6D2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639E" w14:textId="77777777" w:rsidR="002F03DD" w:rsidRDefault="002F03DD" w:rsidP="007B4EA0">
      <w:pPr>
        <w:spacing w:after="0" w:line="240" w:lineRule="auto"/>
      </w:pPr>
      <w:r>
        <w:separator/>
      </w:r>
    </w:p>
  </w:endnote>
  <w:endnote w:type="continuationSeparator" w:id="0">
    <w:p w14:paraId="6B025D83" w14:textId="77777777" w:rsidR="002F03DD" w:rsidRDefault="002F03DD" w:rsidP="007B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088772"/>
      <w:docPartObj>
        <w:docPartGallery w:val="Page Numbers (Bottom of Page)"/>
        <w:docPartUnique/>
      </w:docPartObj>
    </w:sdtPr>
    <w:sdtContent>
      <w:p w14:paraId="197C2568" w14:textId="706F946F" w:rsidR="006C7265" w:rsidRDefault="006C7265">
        <w:pPr>
          <w:pStyle w:val="Stopka"/>
          <w:jc w:val="right"/>
        </w:pPr>
        <w:r w:rsidRPr="006C7265">
          <w:rPr>
            <w:sz w:val="18"/>
            <w:szCs w:val="18"/>
          </w:rPr>
          <w:fldChar w:fldCharType="begin"/>
        </w:r>
        <w:r w:rsidRPr="006C7265">
          <w:rPr>
            <w:sz w:val="18"/>
            <w:szCs w:val="18"/>
          </w:rPr>
          <w:instrText>PAGE   \* MERGEFORMAT</w:instrText>
        </w:r>
        <w:r w:rsidRPr="006C7265">
          <w:rPr>
            <w:sz w:val="18"/>
            <w:szCs w:val="18"/>
          </w:rPr>
          <w:fldChar w:fldCharType="separate"/>
        </w:r>
        <w:r w:rsidRPr="006C7265">
          <w:rPr>
            <w:sz w:val="18"/>
            <w:szCs w:val="18"/>
          </w:rPr>
          <w:t>2</w:t>
        </w:r>
        <w:r w:rsidRPr="006C7265">
          <w:rPr>
            <w:sz w:val="18"/>
            <w:szCs w:val="18"/>
          </w:rPr>
          <w:fldChar w:fldCharType="end"/>
        </w:r>
      </w:p>
    </w:sdtContent>
  </w:sdt>
  <w:p w14:paraId="49FFCEAA" w14:textId="22AABB1C" w:rsidR="006C7265" w:rsidRPr="006C7265" w:rsidRDefault="006C7265">
    <w:pPr>
      <w:pStyle w:val="Stopka"/>
      <w:rPr>
        <w:i/>
        <w:iCs/>
        <w:sz w:val="18"/>
        <w:szCs w:val="18"/>
      </w:rPr>
    </w:pPr>
    <w:r w:rsidRPr="006C7265">
      <w:rPr>
        <w:i/>
        <w:iCs/>
        <w:sz w:val="18"/>
        <w:szCs w:val="18"/>
      </w:rPr>
      <w:t>OŚR.6220.7.2023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377C" w14:textId="77777777" w:rsidR="002F03DD" w:rsidRDefault="002F03DD" w:rsidP="007B4EA0">
      <w:pPr>
        <w:spacing w:after="0" w:line="240" w:lineRule="auto"/>
      </w:pPr>
      <w:r>
        <w:separator/>
      </w:r>
    </w:p>
  </w:footnote>
  <w:footnote w:type="continuationSeparator" w:id="0">
    <w:p w14:paraId="7BDE3D85" w14:textId="77777777" w:rsidR="002F03DD" w:rsidRDefault="002F03DD" w:rsidP="007B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AB"/>
    <w:multiLevelType w:val="hybridMultilevel"/>
    <w:tmpl w:val="C7A0FB3C"/>
    <w:lvl w:ilvl="0" w:tplc="35AEBAAC">
      <w:start w:val="17"/>
      <w:numFmt w:val="decimal"/>
      <w:lvlText w:val="%1"/>
      <w:lvlJc w:val="left"/>
      <w:pPr>
        <w:ind w:left="7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81" w:hanging="360"/>
      </w:pPr>
    </w:lvl>
    <w:lvl w:ilvl="2" w:tplc="0415001B" w:tentative="1">
      <w:start w:val="1"/>
      <w:numFmt w:val="lowerRoman"/>
      <w:lvlText w:val="%3."/>
      <w:lvlJc w:val="right"/>
      <w:pPr>
        <w:ind w:left="8901" w:hanging="180"/>
      </w:pPr>
    </w:lvl>
    <w:lvl w:ilvl="3" w:tplc="0415000F" w:tentative="1">
      <w:start w:val="1"/>
      <w:numFmt w:val="decimal"/>
      <w:lvlText w:val="%4."/>
      <w:lvlJc w:val="left"/>
      <w:pPr>
        <w:ind w:left="9621" w:hanging="360"/>
      </w:pPr>
    </w:lvl>
    <w:lvl w:ilvl="4" w:tplc="04150019" w:tentative="1">
      <w:start w:val="1"/>
      <w:numFmt w:val="lowerLetter"/>
      <w:lvlText w:val="%5."/>
      <w:lvlJc w:val="left"/>
      <w:pPr>
        <w:ind w:left="10341" w:hanging="360"/>
      </w:pPr>
    </w:lvl>
    <w:lvl w:ilvl="5" w:tplc="0415001B" w:tentative="1">
      <w:start w:val="1"/>
      <w:numFmt w:val="lowerRoman"/>
      <w:lvlText w:val="%6."/>
      <w:lvlJc w:val="right"/>
      <w:pPr>
        <w:ind w:left="11061" w:hanging="180"/>
      </w:pPr>
    </w:lvl>
    <w:lvl w:ilvl="6" w:tplc="0415000F" w:tentative="1">
      <w:start w:val="1"/>
      <w:numFmt w:val="decimal"/>
      <w:lvlText w:val="%7."/>
      <w:lvlJc w:val="left"/>
      <w:pPr>
        <w:ind w:left="11781" w:hanging="360"/>
      </w:pPr>
    </w:lvl>
    <w:lvl w:ilvl="7" w:tplc="04150019" w:tentative="1">
      <w:start w:val="1"/>
      <w:numFmt w:val="lowerLetter"/>
      <w:lvlText w:val="%8."/>
      <w:lvlJc w:val="left"/>
      <w:pPr>
        <w:ind w:left="12501" w:hanging="360"/>
      </w:pPr>
    </w:lvl>
    <w:lvl w:ilvl="8" w:tplc="0415001B" w:tentative="1">
      <w:start w:val="1"/>
      <w:numFmt w:val="lowerRoman"/>
      <w:lvlText w:val="%9."/>
      <w:lvlJc w:val="right"/>
      <w:pPr>
        <w:ind w:left="13221" w:hanging="180"/>
      </w:pPr>
    </w:lvl>
  </w:abstractNum>
  <w:abstractNum w:abstractNumId="1" w15:restartNumberingAfterBreak="0">
    <w:nsid w:val="01ED04C3"/>
    <w:multiLevelType w:val="hybridMultilevel"/>
    <w:tmpl w:val="C84CB312"/>
    <w:lvl w:ilvl="0" w:tplc="9DB242E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6CFA"/>
    <w:multiLevelType w:val="hybridMultilevel"/>
    <w:tmpl w:val="B60EDB1E"/>
    <w:lvl w:ilvl="0" w:tplc="D88611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030"/>
    <w:multiLevelType w:val="hybridMultilevel"/>
    <w:tmpl w:val="F59CFDD4"/>
    <w:lvl w:ilvl="0" w:tplc="BD36409C">
      <w:start w:val="17"/>
      <w:numFmt w:val="decimal"/>
      <w:lvlText w:val="%1"/>
      <w:lvlJc w:val="left"/>
      <w:pPr>
        <w:ind w:left="720" w:hanging="360"/>
      </w:pPr>
      <w:rPr>
        <w:rFonts w:hint="default"/>
        <w:color w:val="1C1C1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B9A"/>
    <w:multiLevelType w:val="hybridMultilevel"/>
    <w:tmpl w:val="29308684"/>
    <w:lvl w:ilvl="0" w:tplc="6CE299D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00B5F"/>
    <w:multiLevelType w:val="hybridMultilevel"/>
    <w:tmpl w:val="52A85194"/>
    <w:lvl w:ilvl="0" w:tplc="66C290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7338"/>
    <w:multiLevelType w:val="hybridMultilevel"/>
    <w:tmpl w:val="8F5C2516"/>
    <w:lvl w:ilvl="0" w:tplc="FB64B41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41F8F"/>
    <w:multiLevelType w:val="hybridMultilevel"/>
    <w:tmpl w:val="0186D242"/>
    <w:lvl w:ilvl="0" w:tplc="CA78098E">
      <w:start w:val="17"/>
      <w:numFmt w:val="decimal"/>
      <w:lvlText w:val="%1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4E474A77"/>
    <w:multiLevelType w:val="hybridMultilevel"/>
    <w:tmpl w:val="D7F20D7A"/>
    <w:lvl w:ilvl="0" w:tplc="C8A61F9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32C87"/>
    <w:multiLevelType w:val="hybridMultilevel"/>
    <w:tmpl w:val="E5F0DEF2"/>
    <w:lvl w:ilvl="0" w:tplc="8102908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C7FF2"/>
    <w:multiLevelType w:val="hybridMultilevel"/>
    <w:tmpl w:val="FD4CFEF0"/>
    <w:lvl w:ilvl="0" w:tplc="68BA14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13FDA"/>
    <w:multiLevelType w:val="hybridMultilevel"/>
    <w:tmpl w:val="A83CA82A"/>
    <w:lvl w:ilvl="0" w:tplc="92DA43F0">
      <w:start w:val="17"/>
      <w:numFmt w:val="decimal"/>
      <w:lvlText w:val="%1"/>
      <w:lvlJc w:val="left"/>
      <w:pPr>
        <w:ind w:left="720" w:hanging="360"/>
      </w:pPr>
      <w:rPr>
        <w:rFonts w:hint="default"/>
        <w:color w:val="1C1C1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116B9"/>
    <w:multiLevelType w:val="hybridMultilevel"/>
    <w:tmpl w:val="783E448E"/>
    <w:lvl w:ilvl="0" w:tplc="8ADA69BC">
      <w:start w:val="1"/>
      <w:numFmt w:val="decimal"/>
      <w:lvlText w:val="%1)"/>
      <w:lvlJc w:val="left"/>
      <w:pPr>
        <w:ind w:left="333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651364E8"/>
    <w:multiLevelType w:val="hybridMultilevel"/>
    <w:tmpl w:val="DA2081FC"/>
    <w:lvl w:ilvl="0" w:tplc="22CC3D72">
      <w:start w:val="1"/>
      <w:numFmt w:val="upperRoman"/>
      <w:lvlText w:val="%1."/>
      <w:lvlJc w:val="left"/>
      <w:pPr>
        <w:ind w:left="395" w:hanging="290"/>
      </w:pPr>
      <w:rPr>
        <w:rFonts w:hint="default"/>
        <w:spacing w:val="-1"/>
        <w:w w:val="98"/>
        <w:lang w:val="pl-PL" w:eastAsia="en-US" w:bidi="ar-SA"/>
      </w:rPr>
    </w:lvl>
    <w:lvl w:ilvl="1" w:tplc="BF384936">
      <w:start w:val="1"/>
      <w:numFmt w:val="decimal"/>
      <w:lvlText w:val="%2."/>
      <w:lvlJc w:val="left"/>
      <w:pPr>
        <w:ind w:left="536" w:hanging="286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22"/>
        <w:szCs w:val="22"/>
        <w:lang w:val="pl-PL" w:eastAsia="en-US" w:bidi="ar-SA"/>
      </w:rPr>
    </w:lvl>
    <w:lvl w:ilvl="2" w:tplc="1AEC4BB8">
      <w:numFmt w:val="bullet"/>
      <w:lvlText w:val="•"/>
      <w:lvlJc w:val="left"/>
      <w:pPr>
        <w:ind w:left="1519" w:hanging="286"/>
      </w:pPr>
      <w:rPr>
        <w:rFonts w:hint="default"/>
        <w:lang w:val="pl-PL" w:eastAsia="en-US" w:bidi="ar-SA"/>
      </w:rPr>
    </w:lvl>
    <w:lvl w:ilvl="3" w:tplc="5F8E4C8C">
      <w:numFmt w:val="bullet"/>
      <w:lvlText w:val="•"/>
      <w:lvlJc w:val="left"/>
      <w:pPr>
        <w:ind w:left="2498" w:hanging="286"/>
      </w:pPr>
      <w:rPr>
        <w:rFonts w:hint="default"/>
        <w:lang w:val="pl-PL" w:eastAsia="en-US" w:bidi="ar-SA"/>
      </w:rPr>
    </w:lvl>
    <w:lvl w:ilvl="4" w:tplc="20F48806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 w:tplc="CC462616">
      <w:numFmt w:val="bullet"/>
      <w:lvlText w:val="•"/>
      <w:lvlJc w:val="left"/>
      <w:pPr>
        <w:ind w:left="4457" w:hanging="286"/>
      </w:pPr>
      <w:rPr>
        <w:rFonts w:hint="default"/>
        <w:lang w:val="pl-PL" w:eastAsia="en-US" w:bidi="ar-SA"/>
      </w:rPr>
    </w:lvl>
    <w:lvl w:ilvl="6" w:tplc="7F927CB4">
      <w:numFmt w:val="bullet"/>
      <w:lvlText w:val="•"/>
      <w:lvlJc w:val="left"/>
      <w:pPr>
        <w:ind w:left="5436" w:hanging="286"/>
      </w:pPr>
      <w:rPr>
        <w:rFonts w:hint="default"/>
        <w:lang w:val="pl-PL" w:eastAsia="en-US" w:bidi="ar-SA"/>
      </w:rPr>
    </w:lvl>
    <w:lvl w:ilvl="7" w:tplc="8796F8A6">
      <w:numFmt w:val="bullet"/>
      <w:lvlText w:val="•"/>
      <w:lvlJc w:val="left"/>
      <w:pPr>
        <w:ind w:left="6416" w:hanging="286"/>
      </w:pPr>
      <w:rPr>
        <w:rFonts w:hint="default"/>
        <w:lang w:val="pl-PL" w:eastAsia="en-US" w:bidi="ar-SA"/>
      </w:rPr>
    </w:lvl>
    <w:lvl w:ilvl="8" w:tplc="A4EC94A4">
      <w:numFmt w:val="bullet"/>
      <w:lvlText w:val="•"/>
      <w:lvlJc w:val="left"/>
      <w:pPr>
        <w:ind w:left="7395" w:hanging="286"/>
      </w:pPr>
      <w:rPr>
        <w:rFonts w:hint="default"/>
        <w:lang w:val="pl-PL" w:eastAsia="en-US" w:bidi="ar-SA"/>
      </w:rPr>
    </w:lvl>
  </w:abstractNum>
  <w:abstractNum w:abstractNumId="14" w15:restartNumberingAfterBreak="0">
    <w:nsid w:val="66062EC6"/>
    <w:multiLevelType w:val="multilevel"/>
    <w:tmpl w:val="46DE107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6173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75D1B64"/>
    <w:multiLevelType w:val="hybridMultilevel"/>
    <w:tmpl w:val="EA02E3A2"/>
    <w:lvl w:ilvl="0" w:tplc="3F088352">
      <w:numFmt w:val="bullet"/>
      <w:lvlText w:val="—"/>
      <w:lvlJc w:val="left"/>
      <w:pPr>
        <w:ind w:left="32" w:hanging="210"/>
      </w:pPr>
      <w:rPr>
        <w:rFonts w:ascii="Arial" w:eastAsia="Arial" w:hAnsi="Arial" w:cs="Arial" w:hint="default"/>
        <w:b w:val="0"/>
        <w:bCs w:val="0"/>
        <w:i/>
        <w:iCs/>
        <w:color w:val="1C1C1C"/>
        <w:spacing w:val="0"/>
        <w:w w:val="55"/>
        <w:sz w:val="22"/>
        <w:szCs w:val="22"/>
        <w:lang w:val="pl-PL" w:eastAsia="en-US" w:bidi="ar-SA"/>
      </w:rPr>
    </w:lvl>
    <w:lvl w:ilvl="1" w:tplc="548E48F0">
      <w:numFmt w:val="bullet"/>
      <w:lvlText w:val="•"/>
      <w:lvlJc w:val="left"/>
      <w:pPr>
        <w:ind w:left="957" w:hanging="210"/>
      </w:pPr>
      <w:rPr>
        <w:rFonts w:hint="default"/>
        <w:lang w:val="pl-PL" w:eastAsia="en-US" w:bidi="ar-SA"/>
      </w:rPr>
    </w:lvl>
    <w:lvl w:ilvl="2" w:tplc="A9FA68A4">
      <w:numFmt w:val="bullet"/>
      <w:lvlText w:val="•"/>
      <w:lvlJc w:val="left"/>
      <w:pPr>
        <w:ind w:left="1874" w:hanging="210"/>
      </w:pPr>
      <w:rPr>
        <w:rFonts w:hint="default"/>
        <w:lang w:val="pl-PL" w:eastAsia="en-US" w:bidi="ar-SA"/>
      </w:rPr>
    </w:lvl>
    <w:lvl w:ilvl="3" w:tplc="DE38BAA6">
      <w:numFmt w:val="bullet"/>
      <w:lvlText w:val="•"/>
      <w:lvlJc w:val="left"/>
      <w:pPr>
        <w:ind w:left="2791" w:hanging="210"/>
      </w:pPr>
      <w:rPr>
        <w:rFonts w:hint="default"/>
        <w:lang w:val="pl-PL" w:eastAsia="en-US" w:bidi="ar-SA"/>
      </w:rPr>
    </w:lvl>
    <w:lvl w:ilvl="4" w:tplc="019AD424">
      <w:numFmt w:val="bullet"/>
      <w:lvlText w:val="•"/>
      <w:lvlJc w:val="left"/>
      <w:pPr>
        <w:ind w:left="3708" w:hanging="210"/>
      </w:pPr>
      <w:rPr>
        <w:rFonts w:hint="default"/>
        <w:lang w:val="pl-PL" w:eastAsia="en-US" w:bidi="ar-SA"/>
      </w:rPr>
    </w:lvl>
    <w:lvl w:ilvl="5" w:tplc="0B565A4E">
      <w:numFmt w:val="bullet"/>
      <w:lvlText w:val="•"/>
      <w:lvlJc w:val="left"/>
      <w:pPr>
        <w:ind w:left="4626" w:hanging="210"/>
      </w:pPr>
      <w:rPr>
        <w:rFonts w:hint="default"/>
        <w:lang w:val="pl-PL" w:eastAsia="en-US" w:bidi="ar-SA"/>
      </w:rPr>
    </w:lvl>
    <w:lvl w:ilvl="6" w:tplc="D18EDDB6">
      <w:numFmt w:val="bullet"/>
      <w:lvlText w:val="•"/>
      <w:lvlJc w:val="left"/>
      <w:pPr>
        <w:ind w:left="5543" w:hanging="210"/>
      </w:pPr>
      <w:rPr>
        <w:rFonts w:hint="default"/>
        <w:lang w:val="pl-PL" w:eastAsia="en-US" w:bidi="ar-SA"/>
      </w:rPr>
    </w:lvl>
    <w:lvl w:ilvl="7" w:tplc="43B00EB4">
      <w:numFmt w:val="bullet"/>
      <w:lvlText w:val="•"/>
      <w:lvlJc w:val="left"/>
      <w:pPr>
        <w:ind w:left="6460" w:hanging="210"/>
      </w:pPr>
      <w:rPr>
        <w:rFonts w:hint="default"/>
        <w:lang w:val="pl-PL" w:eastAsia="en-US" w:bidi="ar-SA"/>
      </w:rPr>
    </w:lvl>
    <w:lvl w:ilvl="8" w:tplc="7122C080">
      <w:numFmt w:val="bullet"/>
      <w:lvlText w:val="•"/>
      <w:lvlJc w:val="left"/>
      <w:pPr>
        <w:ind w:left="7377" w:hanging="210"/>
      </w:pPr>
      <w:rPr>
        <w:rFonts w:hint="default"/>
        <w:lang w:val="pl-PL" w:eastAsia="en-US" w:bidi="ar-SA"/>
      </w:rPr>
    </w:lvl>
  </w:abstractNum>
  <w:abstractNum w:abstractNumId="16" w15:restartNumberingAfterBreak="0">
    <w:nsid w:val="678B1EDD"/>
    <w:multiLevelType w:val="hybridMultilevel"/>
    <w:tmpl w:val="3BBC0A54"/>
    <w:lvl w:ilvl="0" w:tplc="56F09F06">
      <w:start w:val="17"/>
      <w:numFmt w:val="decimal"/>
      <w:lvlText w:val="%1"/>
      <w:lvlJc w:val="left"/>
      <w:pPr>
        <w:ind w:left="39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6B0B48A3"/>
    <w:multiLevelType w:val="hybridMultilevel"/>
    <w:tmpl w:val="E03AAD6E"/>
    <w:lvl w:ilvl="0" w:tplc="FFFFFFFF">
      <w:start w:val="17"/>
      <w:numFmt w:val="decimal"/>
      <w:lvlText w:val="%1"/>
      <w:lvlJc w:val="left"/>
      <w:pPr>
        <w:ind w:left="3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2" w:hanging="360"/>
      </w:pPr>
    </w:lvl>
    <w:lvl w:ilvl="2" w:tplc="FFFFFFFF" w:tentative="1">
      <w:start w:val="1"/>
      <w:numFmt w:val="lowerRoman"/>
      <w:lvlText w:val="%3."/>
      <w:lvlJc w:val="right"/>
      <w:pPr>
        <w:ind w:left="1832" w:hanging="180"/>
      </w:pPr>
    </w:lvl>
    <w:lvl w:ilvl="3" w:tplc="FFFFFFFF" w:tentative="1">
      <w:start w:val="1"/>
      <w:numFmt w:val="decimal"/>
      <w:lvlText w:val="%4."/>
      <w:lvlJc w:val="left"/>
      <w:pPr>
        <w:ind w:left="2552" w:hanging="360"/>
      </w:pPr>
    </w:lvl>
    <w:lvl w:ilvl="4" w:tplc="FFFFFFFF" w:tentative="1">
      <w:start w:val="1"/>
      <w:numFmt w:val="lowerLetter"/>
      <w:lvlText w:val="%5."/>
      <w:lvlJc w:val="left"/>
      <w:pPr>
        <w:ind w:left="3272" w:hanging="360"/>
      </w:pPr>
    </w:lvl>
    <w:lvl w:ilvl="5" w:tplc="FFFFFFFF" w:tentative="1">
      <w:start w:val="1"/>
      <w:numFmt w:val="lowerRoman"/>
      <w:lvlText w:val="%6."/>
      <w:lvlJc w:val="right"/>
      <w:pPr>
        <w:ind w:left="3992" w:hanging="180"/>
      </w:pPr>
    </w:lvl>
    <w:lvl w:ilvl="6" w:tplc="FFFFFFFF" w:tentative="1">
      <w:start w:val="1"/>
      <w:numFmt w:val="decimal"/>
      <w:lvlText w:val="%7."/>
      <w:lvlJc w:val="left"/>
      <w:pPr>
        <w:ind w:left="4712" w:hanging="360"/>
      </w:pPr>
    </w:lvl>
    <w:lvl w:ilvl="7" w:tplc="FFFFFFFF" w:tentative="1">
      <w:start w:val="1"/>
      <w:numFmt w:val="lowerLetter"/>
      <w:lvlText w:val="%8."/>
      <w:lvlJc w:val="left"/>
      <w:pPr>
        <w:ind w:left="5432" w:hanging="360"/>
      </w:pPr>
    </w:lvl>
    <w:lvl w:ilvl="8" w:tplc="FFFFFFFF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6CCF22EF"/>
    <w:multiLevelType w:val="hybridMultilevel"/>
    <w:tmpl w:val="D7D0CAAA"/>
    <w:lvl w:ilvl="0" w:tplc="63C603E0">
      <w:start w:val="8"/>
      <w:numFmt w:val="decimal"/>
      <w:lvlText w:val="%1."/>
      <w:lvlJc w:val="left"/>
      <w:pPr>
        <w:ind w:left="1529" w:hanging="4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D6D6D"/>
        <w:spacing w:val="-1"/>
        <w:w w:val="87"/>
        <w:sz w:val="23"/>
        <w:szCs w:val="23"/>
        <w:lang w:val="pl-PL" w:eastAsia="en-US" w:bidi="ar-SA"/>
      </w:rPr>
    </w:lvl>
    <w:lvl w:ilvl="1" w:tplc="0B983EA6">
      <w:numFmt w:val="bullet"/>
      <w:lvlText w:val="•"/>
      <w:lvlJc w:val="left"/>
      <w:pPr>
        <w:ind w:left="2516" w:hanging="429"/>
      </w:pPr>
      <w:rPr>
        <w:rFonts w:hint="default"/>
        <w:lang w:val="pl-PL" w:eastAsia="en-US" w:bidi="ar-SA"/>
      </w:rPr>
    </w:lvl>
    <w:lvl w:ilvl="2" w:tplc="AF6AF478">
      <w:numFmt w:val="bullet"/>
      <w:lvlText w:val="•"/>
      <w:lvlJc w:val="left"/>
      <w:pPr>
        <w:ind w:left="3512" w:hanging="429"/>
      </w:pPr>
      <w:rPr>
        <w:rFonts w:hint="default"/>
        <w:lang w:val="pl-PL" w:eastAsia="en-US" w:bidi="ar-SA"/>
      </w:rPr>
    </w:lvl>
    <w:lvl w:ilvl="3" w:tplc="408CAB94">
      <w:numFmt w:val="bullet"/>
      <w:lvlText w:val="•"/>
      <w:lvlJc w:val="left"/>
      <w:pPr>
        <w:ind w:left="4508" w:hanging="429"/>
      </w:pPr>
      <w:rPr>
        <w:rFonts w:hint="default"/>
        <w:lang w:val="pl-PL" w:eastAsia="en-US" w:bidi="ar-SA"/>
      </w:rPr>
    </w:lvl>
    <w:lvl w:ilvl="4" w:tplc="F48AF49E">
      <w:numFmt w:val="bullet"/>
      <w:lvlText w:val="•"/>
      <w:lvlJc w:val="left"/>
      <w:pPr>
        <w:ind w:left="5504" w:hanging="429"/>
      </w:pPr>
      <w:rPr>
        <w:rFonts w:hint="default"/>
        <w:lang w:val="pl-PL" w:eastAsia="en-US" w:bidi="ar-SA"/>
      </w:rPr>
    </w:lvl>
    <w:lvl w:ilvl="5" w:tplc="D96A505E">
      <w:numFmt w:val="bullet"/>
      <w:lvlText w:val="•"/>
      <w:lvlJc w:val="left"/>
      <w:pPr>
        <w:ind w:left="6500" w:hanging="429"/>
      </w:pPr>
      <w:rPr>
        <w:rFonts w:hint="default"/>
        <w:lang w:val="pl-PL" w:eastAsia="en-US" w:bidi="ar-SA"/>
      </w:rPr>
    </w:lvl>
    <w:lvl w:ilvl="6" w:tplc="AF26AFF2">
      <w:numFmt w:val="bullet"/>
      <w:lvlText w:val="•"/>
      <w:lvlJc w:val="left"/>
      <w:pPr>
        <w:ind w:left="7496" w:hanging="429"/>
      </w:pPr>
      <w:rPr>
        <w:rFonts w:hint="default"/>
        <w:lang w:val="pl-PL" w:eastAsia="en-US" w:bidi="ar-SA"/>
      </w:rPr>
    </w:lvl>
    <w:lvl w:ilvl="7" w:tplc="8A50BF90">
      <w:numFmt w:val="bullet"/>
      <w:lvlText w:val="•"/>
      <w:lvlJc w:val="left"/>
      <w:pPr>
        <w:ind w:left="8492" w:hanging="429"/>
      </w:pPr>
      <w:rPr>
        <w:rFonts w:hint="default"/>
        <w:lang w:val="pl-PL" w:eastAsia="en-US" w:bidi="ar-SA"/>
      </w:rPr>
    </w:lvl>
    <w:lvl w:ilvl="8" w:tplc="89F63E2C">
      <w:numFmt w:val="bullet"/>
      <w:lvlText w:val="•"/>
      <w:lvlJc w:val="left"/>
      <w:pPr>
        <w:ind w:left="9488" w:hanging="429"/>
      </w:pPr>
      <w:rPr>
        <w:rFonts w:hint="default"/>
        <w:lang w:val="pl-PL" w:eastAsia="en-US" w:bidi="ar-SA"/>
      </w:rPr>
    </w:lvl>
  </w:abstractNum>
  <w:abstractNum w:abstractNumId="19" w15:restartNumberingAfterBreak="0">
    <w:nsid w:val="71AA69D1"/>
    <w:multiLevelType w:val="hybridMultilevel"/>
    <w:tmpl w:val="8260156C"/>
    <w:lvl w:ilvl="0" w:tplc="18A606D8">
      <w:start w:val="1"/>
      <w:numFmt w:val="upperRoman"/>
      <w:lvlText w:val="%1."/>
      <w:lvlJc w:val="left"/>
      <w:pPr>
        <w:ind w:left="1125" w:hanging="292"/>
      </w:pPr>
      <w:rPr>
        <w:rFonts w:hint="default"/>
        <w:spacing w:val="-1"/>
        <w:w w:val="99"/>
        <w:lang w:val="pl-PL" w:eastAsia="en-US" w:bidi="ar-SA"/>
      </w:rPr>
    </w:lvl>
    <w:lvl w:ilvl="1" w:tplc="04905E1C">
      <w:start w:val="1"/>
      <w:numFmt w:val="upperLetter"/>
      <w:lvlText w:val="%2."/>
      <w:lvlJc w:val="left"/>
      <w:pPr>
        <w:ind w:left="1405" w:hanging="278"/>
      </w:pPr>
      <w:rPr>
        <w:rFonts w:hint="default"/>
        <w:spacing w:val="-1"/>
        <w:w w:val="83"/>
        <w:lang w:val="pl-PL" w:eastAsia="en-US" w:bidi="ar-SA"/>
      </w:rPr>
    </w:lvl>
    <w:lvl w:ilvl="2" w:tplc="AE4ADB8E">
      <w:start w:val="1"/>
      <w:numFmt w:val="decimal"/>
      <w:lvlText w:val="%3."/>
      <w:lvlJc w:val="left"/>
      <w:pPr>
        <w:ind w:left="1408" w:hanging="287"/>
      </w:pPr>
      <w:rPr>
        <w:rFonts w:hint="default"/>
        <w:spacing w:val="-1"/>
        <w:w w:val="82"/>
        <w:lang w:val="pl-PL" w:eastAsia="en-US" w:bidi="ar-SA"/>
      </w:rPr>
    </w:lvl>
    <w:lvl w:ilvl="3" w:tplc="72D49B4A">
      <w:numFmt w:val="bullet"/>
      <w:lvlText w:val="•"/>
      <w:lvlJc w:val="left"/>
      <w:pPr>
        <w:ind w:left="3640" w:hanging="287"/>
      </w:pPr>
      <w:rPr>
        <w:rFonts w:hint="default"/>
        <w:lang w:val="pl-PL" w:eastAsia="en-US" w:bidi="ar-SA"/>
      </w:rPr>
    </w:lvl>
    <w:lvl w:ilvl="4" w:tplc="04162D4A">
      <w:numFmt w:val="bullet"/>
      <w:lvlText w:val="•"/>
      <w:lvlJc w:val="left"/>
      <w:pPr>
        <w:ind w:left="4760" w:hanging="287"/>
      </w:pPr>
      <w:rPr>
        <w:rFonts w:hint="default"/>
        <w:lang w:val="pl-PL" w:eastAsia="en-US" w:bidi="ar-SA"/>
      </w:rPr>
    </w:lvl>
    <w:lvl w:ilvl="5" w:tplc="D4AA32E2">
      <w:numFmt w:val="bullet"/>
      <w:lvlText w:val="•"/>
      <w:lvlJc w:val="left"/>
      <w:pPr>
        <w:ind w:left="5880" w:hanging="287"/>
      </w:pPr>
      <w:rPr>
        <w:rFonts w:hint="default"/>
        <w:lang w:val="pl-PL" w:eastAsia="en-US" w:bidi="ar-SA"/>
      </w:rPr>
    </w:lvl>
    <w:lvl w:ilvl="6" w:tplc="831C3744">
      <w:numFmt w:val="bullet"/>
      <w:lvlText w:val="•"/>
      <w:lvlJc w:val="left"/>
      <w:pPr>
        <w:ind w:left="7000" w:hanging="287"/>
      </w:pPr>
      <w:rPr>
        <w:rFonts w:hint="default"/>
        <w:lang w:val="pl-PL" w:eastAsia="en-US" w:bidi="ar-SA"/>
      </w:rPr>
    </w:lvl>
    <w:lvl w:ilvl="7" w:tplc="A10E3440">
      <w:numFmt w:val="bullet"/>
      <w:lvlText w:val="•"/>
      <w:lvlJc w:val="left"/>
      <w:pPr>
        <w:ind w:left="8120" w:hanging="287"/>
      </w:pPr>
      <w:rPr>
        <w:rFonts w:hint="default"/>
        <w:lang w:val="pl-PL" w:eastAsia="en-US" w:bidi="ar-SA"/>
      </w:rPr>
    </w:lvl>
    <w:lvl w:ilvl="8" w:tplc="06CC2106">
      <w:numFmt w:val="bullet"/>
      <w:lvlText w:val="•"/>
      <w:lvlJc w:val="left"/>
      <w:pPr>
        <w:ind w:left="9240" w:hanging="287"/>
      </w:pPr>
      <w:rPr>
        <w:rFonts w:hint="default"/>
        <w:lang w:val="pl-PL" w:eastAsia="en-US" w:bidi="ar-SA"/>
      </w:rPr>
    </w:lvl>
  </w:abstractNum>
  <w:abstractNum w:abstractNumId="20" w15:restartNumberingAfterBreak="0">
    <w:nsid w:val="7B221785"/>
    <w:multiLevelType w:val="hybridMultilevel"/>
    <w:tmpl w:val="C8200822"/>
    <w:lvl w:ilvl="0" w:tplc="799840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B754A"/>
    <w:multiLevelType w:val="hybridMultilevel"/>
    <w:tmpl w:val="5972BFC4"/>
    <w:lvl w:ilvl="0" w:tplc="2B90BA2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8832">
    <w:abstractNumId w:val="14"/>
  </w:num>
  <w:num w:numId="2" w16cid:durableId="1486973054">
    <w:abstractNumId w:val="12"/>
  </w:num>
  <w:num w:numId="3" w16cid:durableId="584654319">
    <w:abstractNumId w:val="20"/>
  </w:num>
  <w:num w:numId="4" w16cid:durableId="2032294286">
    <w:abstractNumId w:val="13"/>
  </w:num>
  <w:num w:numId="5" w16cid:durableId="274949055">
    <w:abstractNumId w:val="15"/>
  </w:num>
  <w:num w:numId="6" w16cid:durableId="776752762">
    <w:abstractNumId w:val="7"/>
  </w:num>
  <w:num w:numId="7" w16cid:durableId="1363360289">
    <w:abstractNumId w:val="11"/>
  </w:num>
  <w:num w:numId="8" w16cid:durableId="1847861653">
    <w:abstractNumId w:val="19"/>
  </w:num>
  <w:num w:numId="9" w16cid:durableId="2002924298">
    <w:abstractNumId w:val="18"/>
  </w:num>
  <w:num w:numId="10" w16cid:durableId="1748652355">
    <w:abstractNumId w:val="9"/>
  </w:num>
  <w:num w:numId="11" w16cid:durableId="397485149">
    <w:abstractNumId w:val="16"/>
  </w:num>
  <w:num w:numId="12" w16cid:durableId="1030758724">
    <w:abstractNumId w:val="8"/>
  </w:num>
  <w:num w:numId="13" w16cid:durableId="883566825">
    <w:abstractNumId w:val="10"/>
  </w:num>
  <w:num w:numId="14" w16cid:durableId="1124077547">
    <w:abstractNumId w:val="2"/>
  </w:num>
  <w:num w:numId="15" w16cid:durableId="376853471">
    <w:abstractNumId w:val="3"/>
  </w:num>
  <w:num w:numId="16" w16cid:durableId="1436906387">
    <w:abstractNumId w:val="21"/>
  </w:num>
  <w:num w:numId="17" w16cid:durableId="918364862">
    <w:abstractNumId w:val="0"/>
  </w:num>
  <w:num w:numId="18" w16cid:durableId="1868522366">
    <w:abstractNumId w:val="4"/>
  </w:num>
  <w:num w:numId="19" w16cid:durableId="75053112">
    <w:abstractNumId w:val="6"/>
  </w:num>
  <w:num w:numId="20" w16cid:durableId="619188616">
    <w:abstractNumId w:val="1"/>
  </w:num>
  <w:num w:numId="21" w16cid:durableId="1320691558">
    <w:abstractNumId w:val="17"/>
  </w:num>
  <w:num w:numId="22" w16cid:durableId="545067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CB"/>
    <w:rsid w:val="00050772"/>
    <w:rsid w:val="00065BC3"/>
    <w:rsid w:val="000B01E8"/>
    <w:rsid w:val="000B3C30"/>
    <w:rsid w:val="000C1A1D"/>
    <w:rsid w:val="001239C4"/>
    <w:rsid w:val="00132CC2"/>
    <w:rsid w:val="001C7A5E"/>
    <w:rsid w:val="001E40CA"/>
    <w:rsid w:val="001F4746"/>
    <w:rsid w:val="0021230F"/>
    <w:rsid w:val="00214601"/>
    <w:rsid w:val="002422A3"/>
    <w:rsid w:val="00270184"/>
    <w:rsid w:val="002814C4"/>
    <w:rsid w:val="002843FE"/>
    <w:rsid w:val="002B6032"/>
    <w:rsid w:val="002C084B"/>
    <w:rsid w:val="002C40FD"/>
    <w:rsid w:val="002C62F3"/>
    <w:rsid w:val="002E2A26"/>
    <w:rsid w:val="002F03DD"/>
    <w:rsid w:val="002F2152"/>
    <w:rsid w:val="002F3211"/>
    <w:rsid w:val="00337FEA"/>
    <w:rsid w:val="0038291D"/>
    <w:rsid w:val="003B0F7F"/>
    <w:rsid w:val="003C628F"/>
    <w:rsid w:val="0043651A"/>
    <w:rsid w:val="0044617D"/>
    <w:rsid w:val="00455712"/>
    <w:rsid w:val="004732BA"/>
    <w:rsid w:val="00484A3B"/>
    <w:rsid w:val="00503079"/>
    <w:rsid w:val="00514881"/>
    <w:rsid w:val="00536B3E"/>
    <w:rsid w:val="0054584C"/>
    <w:rsid w:val="005567A2"/>
    <w:rsid w:val="00582D9D"/>
    <w:rsid w:val="00583690"/>
    <w:rsid w:val="005B2D6B"/>
    <w:rsid w:val="005C664F"/>
    <w:rsid w:val="005D03B3"/>
    <w:rsid w:val="005F13CE"/>
    <w:rsid w:val="0064239C"/>
    <w:rsid w:val="00695DC5"/>
    <w:rsid w:val="006A4708"/>
    <w:rsid w:val="006C3D13"/>
    <w:rsid w:val="006C7265"/>
    <w:rsid w:val="006E0758"/>
    <w:rsid w:val="006F3C28"/>
    <w:rsid w:val="00711BA9"/>
    <w:rsid w:val="00725C0A"/>
    <w:rsid w:val="007507A4"/>
    <w:rsid w:val="00795BF8"/>
    <w:rsid w:val="007B4EA0"/>
    <w:rsid w:val="00803703"/>
    <w:rsid w:val="008520BE"/>
    <w:rsid w:val="00871701"/>
    <w:rsid w:val="008918F6"/>
    <w:rsid w:val="0091119E"/>
    <w:rsid w:val="009178FF"/>
    <w:rsid w:val="00934F77"/>
    <w:rsid w:val="00941569"/>
    <w:rsid w:val="00972B23"/>
    <w:rsid w:val="009A05BA"/>
    <w:rsid w:val="009B4465"/>
    <w:rsid w:val="009C2D92"/>
    <w:rsid w:val="00A15743"/>
    <w:rsid w:val="00A366AD"/>
    <w:rsid w:val="00A4484F"/>
    <w:rsid w:val="00A44EFD"/>
    <w:rsid w:val="00A555DB"/>
    <w:rsid w:val="00A56939"/>
    <w:rsid w:val="00A80BC6"/>
    <w:rsid w:val="00AB1FF4"/>
    <w:rsid w:val="00AC15E6"/>
    <w:rsid w:val="00B2101D"/>
    <w:rsid w:val="00B32251"/>
    <w:rsid w:val="00B37E61"/>
    <w:rsid w:val="00B721F8"/>
    <w:rsid w:val="00B928D8"/>
    <w:rsid w:val="00C419B6"/>
    <w:rsid w:val="00C47641"/>
    <w:rsid w:val="00CE2AFB"/>
    <w:rsid w:val="00D149CB"/>
    <w:rsid w:val="00D20FA7"/>
    <w:rsid w:val="00D60E82"/>
    <w:rsid w:val="00D82662"/>
    <w:rsid w:val="00DB006D"/>
    <w:rsid w:val="00E030AD"/>
    <w:rsid w:val="00E14FB1"/>
    <w:rsid w:val="00E248A4"/>
    <w:rsid w:val="00E25CB5"/>
    <w:rsid w:val="00E414EB"/>
    <w:rsid w:val="00E657BD"/>
    <w:rsid w:val="00F04663"/>
    <w:rsid w:val="00F332CE"/>
    <w:rsid w:val="00F36520"/>
    <w:rsid w:val="00F5676A"/>
    <w:rsid w:val="00F64E8B"/>
    <w:rsid w:val="00F666B7"/>
    <w:rsid w:val="00F75AE0"/>
    <w:rsid w:val="00FB4B40"/>
    <w:rsid w:val="00FE224A"/>
    <w:rsid w:val="00FE37CE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C237"/>
  <w15:chartTrackingRefBased/>
  <w15:docId w15:val="{E4B0B8C4-5F32-4AA1-B7CD-B8940D85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9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9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14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9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9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9C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B2D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2D6B"/>
    <w:rPr>
      <w:rFonts w:ascii="Arial" w:eastAsia="Arial" w:hAnsi="Arial" w:cs="Arial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E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E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EA0"/>
    <w:rPr>
      <w:vertAlign w:val="superscript"/>
    </w:rPr>
  </w:style>
  <w:style w:type="paragraph" w:styleId="Bezodstpw">
    <w:name w:val="No Spacing"/>
    <w:uiPriority w:val="1"/>
    <w:qFormat/>
    <w:rsid w:val="006A470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265"/>
  </w:style>
  <w:style w:type="paragraph" w:styleId="Stopka">
    <w:name w:val="footer"/>
    <w:basedOn w:val="Normalny"/>
    <w:link w:val="StopkaZnak"/>
    <w:uiPriority w:val="99"/>
    <w:unhideWhenUsed/>
    <w:rsid w:val="006C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8472-9771-4F6E-A2E5-3934FCC8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7595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Skowrońska</dc:creator>
  <cp:keywords/>
  <dc:description/>
  <cp:lastModifiedBy>Urzad Gmina</cp:lastModifiedBy>
  <cp:revision>2</cp:revision>
  <cp:lastPrinted>2025-02-26T08:27:00Z</cp:lastPrinted>
  <dcterms:created xsi:type="dcterms:W3CDTF">2025-02-27T07:07:00Z</dcterms:created>
  <dcterms:modified xsi:type="dcterms:W3CDTF">2025-02-27T07:07:00Z</dcterms:modified>
</cp:coreProperties>
</file>