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2B6A" w14:textId="77777777" w:rsidR="00641BFB" w:rsidRPr="0089688D" w:rsidRDefault="00641BFB" w:rsidP="00641BFB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ZARZĄDZENIE   Nr 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105/2024</w:t>
      </w:r>
    </w:p>
    <w:p w14:paraId="633762D6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WÓJTA  GMINY  LĄDEK</w:t>
      </w:r>
    </w:p>
    <w:p w14:paraId="5ED7AA12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 dnia  15 listopada 202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</w:t>
      </w: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r.</w:t>
      </w:r>
    </w:p>
    <w:p w14:paraId="12A457D2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</w:t>
      </w:r>
    </w:p>
    <w:p w14:paraId="45C9E09D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w sprawie projektu uchwały budżetowej  na  202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5</w:t>
      </w: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rok.</w:t>
      </w:r>
    </w:p>
    <w:p w14:paraId="6CBAD241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621050B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BCB5388" w14:textId="77777777" w:rsidR="00641BFB" w:rsidRPr="00A14A2A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hanging="28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Na podstawie art. 30 ust. 1 i 2  ustawy z dnia 8 marca 1990 roku o samorządzie gminnym (Dz.U. z 2024 r. poz. 1465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ze zm.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) art.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238 ustawy z dnia 27 sierpnia 2009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r.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o finansach publicznych  (Dz.U. z 202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>4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 xml:space="preserve"> r. poz. 1530</w:t>
      </w: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 ze zm.</w:t>
      </w:r>
      <w:r w:rsidRPr="00A14A2A">
        <w:rPr>
          <w:rFonts w:ascii="Calibri" w:hAnsi="Calibri" w:cs="Calibri"/>
          <w:kern w:val="0"/>
          <w:sz w:val="20"/>
          <w:szCs w:val="20"/>
          <w14:ligatures w14:val="none"/>
        </w:rPr>
        <w:t>)  Wójt Gminy Lądek zarządza,  co następuje:</w:t>
      </w:r>
    </w:p>
    <w:p w14:paraId="52506EC2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72B5E6F5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§  1. 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Przyjmuje się  projekt uchwały budżetowej na 202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5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rok w brzmieniu załączników do projektu uchwały budżetowej na 202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5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r., zgodnie z załącznikiem Nr 1.</w:t>
      </w:r>
    </w:p>
    <w:p w14:paraId="476A4714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335B0B1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§ 2. 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Projekt uchwały budżetowej na 202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5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rok wraz z uzasadnieniem i materiałami informacyjnymi  w brzmieniu  załącznika Nr 1 przedkłada się Radzie Gminy Lądek  i przesyła do wiadomości  Regionalnej Izbie  Obrachunkowej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Poznaniu.</w:t>
      </w:r>
    </w:p>
    <w:p w14:paraId="4DC85BC1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                          </w:t>
      </w:r>
    </w:p>
    <w:p w14:paraId="1A74D2B5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9688D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§ 3. </w:t>
      </w:r>
      <w:r w:rsidRPr="008968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Zarządzenie wchodzi w życie z dniem podjęcia.</w:t>
      </w:r>
    </w:p>
    <w:p w14:paraId="0EC42A32" w14:textId="77777777" w:rsidR="00641BFB" w:rsidRPr="0089688D" w:rsidRDefault="00641BFB" w:rsidP="00641B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A08BF1B" w14:textId="77777777" w:rsidR="00287CC9" w:rsidRDefault="00287CC9" w:rsidP="00287CC9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4C9856E2" w14:textId="77777777" w:rsidR="00287CC9" w:rsidRDefault="00287CC9" w:rsidP="00287CC9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7AB14953" w14:textId="77777777" w:rsidR="00F24955" w:rsidRDefault="00F24955"/>
    <w:sectPr w:rsidR="00F24955" w:rsidSect="00641B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B"/>
    <w:rsid w:val="00045794"/>
    <w:rsid w:val="00287CC9"/>
    <w:rsid w:val="00641BFB"/>
    <w:rsid w:val="007C04D3"/>
    <w:rsid w:val="008E7323"/>
    <w:rsid w:val="00D412D2"/>
    <w:rsid w:val="00ED374D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886D"/>
  <w15:chartTrackingRefBased/>
  <w15:docId w15:val="{5894EDA6-0057-4307-8312-241E4FE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C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2024-11-15T12:09:00Z</dcterms:created>
  <dcterms:modified xsi:type="dcterms:W3CDTF">2024-12-30T13:47:00Z</dcterms:modified>
</cp:coreProperties>
</file>