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C7DE" w14:textId="62226D3E" w:rsidR="00884CCC" w:rsidRPr="000562B4" w:rsidRDefault="00884CCC" w:rsidP="00884CCC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5/2025</w:t>
      </w:r>
    </w:p>
    <w:p w14:paraId="49E96CC9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1AFF2C65" w14:textId="2E96D2C1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21 lutego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A56DC35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14ABBF8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2B19BCFC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573E99D" w14:textId="77777777" w:rsidR="00884CCC" w:rsidRPr="000562B4" w:rsidRDefault="00884CCC" w:rsidP="00884C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</w:t>
      </w:r>
      <w:r>
        <w:rPr>
          <w:rFonts w:cstheme="minorHAnsi"/>
        </w:rPr>
        <w:t>W Uchwale Nr XV/81/2024 Rady Gminy Lądek z dnia 30 grudnia 2024 r. w sprawie uchwały budżetowej  na 2025 rok,  wprowadza się następujące zmiany:</w:t>
      </w:r>
    </w:p>
    <w:p w14:paraId="1AD5F7C1" w14:textId="77777777" w:rsidR="00884CCC" w:rsidRPr="000562B4" w:rsidRDefault="00884CCC" w:rsidP="00884C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D8E5C6D" w14:textId="77777777" w:rsidR="00884CCC" w:rsidRPr="000562B4" w:rsidRDefault="00884CCC" w:rsidP="00884C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797C915B" w14:textId="1BA7DB34" w:rsidR="00884CCC" w:rsidRPr="00602B8F" w:rsidRDefault="00884CCC" w:rsidP="00884CC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27 309,07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48 985 848,29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3AE14AC1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6FFDA58D" w14:textId="4B35527F" w:rsidR="00884CCC" w:rsidRDefault="00884CCC" w:rsidP="00884CC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27 309,07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33 957 557,02 </w:t>
      </w:r>
      <w:r w:rsidRPr="000562B4">
        <w:rPr>
          <w:rFonts w:ascii="Calibri" w:eastAsia="Calibri" w:hAnsi="Calibri" w:cs="Calibri"/>
        </w:rPr>
        <w:t>zł</w:t>
      </w:r>
    </w:p>
    <w:p w14:paraId="70C51173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533B531A" w14:textId="77777777" w:rsidR="00884CCC" w:rsidRPr="006A7E0B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25EFDCB2" w14:textId="346EA6A9" w:rsidR="00884CCC" w:rsidRPr="006A7E0B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17 573,07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3 268 032,35 </w:t>
      </w:r>
      <w:r w:rsidRPr="006A7E0B">
        <w:rPr>
          <w:rFonts w:ascii="Calibri" w:eastAsia="Calibri" w:hAnsi="Calibri" w:cs="Calibri"/>
        </w:rPr>
        <w:t xml:space="preserve">zł </w:t>
      </w:r>
    </w:p>
    <w:p w14:paraId="7DF260BE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56764F2F" w14:textId="77777777" w:rsidR="00884CCC" w:rsidRPr="00FC377A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3C8A926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40DDFF0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1 369,35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48 986 826,73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7354B873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43511CF" w14:textId="77777777" w:rsidR="00884CCC" w:rsidRDefault="00884CCC" w:rsidP="00884CCC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>
        <w:rPr>
          <w:rFonts w:ascii="Calibri" w:eastAsia="Calibri" w:hAnsi="Calibri" w:cs="Calibri"/>
        </w:rPr>
        <w:t xml:space="preserve">1 369,35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 33 275 601,14</w:t>
      </w:r>
      <w:r w:rsidRPr="000562B4">
        <w:rPr>
          <w:rFonts w:ascii="Calibri" w:eastAsia="Calibri" w:hAnsi="Calibri" w:cs="Calibri"/>
        </w:rPr>
        <w:t xml:space="preserve"> zł</w:t>
      </w:r>
    </w:p>
    <w:p w14:paraId="52F8F9C1" w14:textId="77777777" w:rsidR="00884CCC" w:rsidRDefault="00884CCC" w:rsidP="00884CC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34924CDC" w14:textId="77777777" w:rsidR="00884CCC" w:rsidRPr="006A7E0B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B9B7567" w14:textId="77777777" w:rsidR="00884CCC" w:rsidRPr="006A7E0B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>
        <w:rPr>
          <w:rFonts w:ascii="Calibri" w:eastAsia="Calibri" w:hAnsi="Calibri" w:cs="Calibri"/>
        </w:rPr>
        <w:t>1 369,35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3 268 032,35</w:t>
      </w:r>
      <w:r w:rsidRPr="006A7E0B">
        <w:rPr>
          <w:rFonts w:ascii="Calibri" w:eastAsia="Calibri" w:hAnsi="Calibri" w:cs="Calibri"/>
        </w:rPr>
        <w:t xml:space="preserve"> zł</w:t>
      </w:r>
    </w:p>
    <w:p w14:paraId="45F3D652" w14:textId="77777777" w:rsidR="00884CCC" w:rsidRDefault="00884CCC" w:rsidP="00884CC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6E787957" w14:textId="77777777" w:rsidR="00FA3D95" w:rsidRDefault="00FA3D95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4A17AD17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09582F8A" w14:textId="77777777" w:rsidR="00884CCC" w:rsidRPr="00E82C10" w:rsidRDefault="00884CCC" w:rsidP="00884CCC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7246EFE" w14:textId="77777777" w:rsidR="00884CCC" w:rsidRPr="00E82C10" w:rsidRDefault="00884CCC" w:rsidP="00884CCC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BC2C00A" w14:textId="77777777" w:rsidR="00884CCC" w:rsidRDefault="00884CCC" w:rsidP="00884CCC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94E418F" w14:textId="77777777" w:rsidR="00884CCC" w:rsidRDefault="00884CCC" w:rsidP="00884CCC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015D6A6C" w14:textId="77777777" w:rsidR="00FA3D95" w:rsidRDefault="00FA3D95" w:rsidP="00FA3D95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2F637DC4" w14:textId="77777777" w:rsidR="00FA3D95" w:rsidRDefault="00FA3D95" w:rsidP="00C07E99">
      <w:p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bookmarkEnd w:id="1"/>
    <w:bookmarkEnd w:id="2"/>
    <w:p w14:paraId="3A35E397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4068ED20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45DB33A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FA44FBE" w14:textId="77777777" w:rsidR="00884CCC" w:rsidRDefault="00884CCC" w:rsidP="00B17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6DB5FC6" w14:textId="77777777" w:rsidR="00720A9C" w:rsidRDefault="00720A9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6A64697" w14:textId="77777777" w:rsidR="00720A9C" w:rsidRDefault="00720A9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1ACF6B0" w14:textId="729E1ABA" w:rsidR="00C836F1" w:rsidRPr="00C836F1" w:rsidRDefault="00C836F1" w:rsidP="00C83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 w:rsidRPr="00C836F1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</w:t>
      </w:r>
      <w:r w:rsidRPr="00C836F1">
        <w:rPr>
          <w:rFonts w:ascii="Calibri" w:eastAsia="Calibri" w:hAnsi="Calibri" w:cs="Calibri"/>
        </w:rPr>
        <w:t>Wójt Gminy Lądek</w:t>
      </w:r>
    </w:p>
    <w:p w14:paraId="4380B659" w14:textId="77777777" w:rsidR="00C836F1" w:rsidRPr="00C836F1" w:rsidRDefault="00C836F1" w:rsidP="00C83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</w:r>
      <w:r w:rsidRPr="00C836F1">
        <w:rPr>
          <w:rFonts w:ascii="Calibri" w:eastAsia="Calibri" w:hAnsi="Calibri" w:cs="Calibri"/>
        </w:rPr>
        <w:tab/>
        <w:t xml:space="preserve">/-/ Artur </w:t>
      </w:r>
      <w:proofErr w:type="spellStart"/>
      <w:r w:rsidRPr="00C836F1">
        <w:rPr>
          <w:rFonts w:ascii="Calibri" w:eastAsia="Calibri" w:hAnsi="Calibri" w:cs="Calibri"/>
        </w:rPr>
        <w:t>Miętkiewicz</w:t>
      </w:r>
      <w:proofErr w:type="spellEnd"/>
    </w:p>
    <w:p w14:paraId="54C58842" w14:textId="77777777" w:rsidR="00720A9C" w:rsidRDefault="00720A9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16F3868" w14:textId="77777777" w:rsidR="00720A9C" w:rsidRDefault="00720A9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D93ED36" w14:textId="3909362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3F000B81" w14:textId="201EACDB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FA3D95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>/2025</w:t>
      </w:r>
    </w:p>
    <w:p w14:paraId="7FC63A5D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2B9EE34" w14:textId="61D86698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FA3D95">
        <w:rPr>
          <w:rFonts w:ascii="Calibri" w:eastAsia="Calibri" w:hAnsi="Calibri" w:cs="Calibri"/>
          <w:b/>
          <w:bCs/>
        </w:rPr>
        <w:t>21 lutego</w:t>
      </w:r>
      <w:r>
        <w:rPr>
          <w:rFonts w:ascii="Calibri" w:eastAsia="Calibri" w:hAnsi="Calibri" w:cs="Calibri"/>
          <w:b/>
          <w:bCs/>
        </w:rPr>
        <w:t xml:space="preserve"> 2025 r.</w:t>
      </w:r>
      <w:r w:rsidRPr="000562B4">
        <w:rPr>
          <w:rFonts w:ascii="Calibri" w:eastAsia="Calibri" w:hAnsi="Calibri" w:cs="Calibri"/>
          <w:b/>
          <w:bCs/>
        </w:rPr>
        <w:t xml:space="preserve"> </w:t>
      </w:r>
    </w:p>
    <w:p w14:paraId="61F43ACC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5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71809254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C7A81C5" w14:textId="77777777" w:rsidR="00884CCC" w:rsidRPr="000562B4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2D15A14" w14:textId="77777777" w:rsidR="00884CCC" w:rsidRPr="00FD202A" w:rsidRDefault="00884CCC" w:rsidP="00884CCC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20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DOCHODY</w:t>
      </w:r>
    </w:p>
    <w:p w14:paraId="24798051" w14:textId="013818B0" w:rsidR="00884CCC" w:rsidRPr="007D2687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FA3D95">
        <w:rPr>
          <w:rFonts w:ascii="Calibri" w:hAnsi="Calibri" w:cs="Calibri"/>
          <w:b/>
          <w:bCs/>
          <w:color w:val="000000"/>
          <w14:ligatures w14:val="standardContextual"/>
        </w:rPr>
        <w:t>27 309,07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43C6F1A" w14:textId="5649C3B3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FA3D95">
        <w:rPr>
          <w:rFonts w:ascii="Calibri" w:hAnsi="Calibri" w:cs="Calibri"/>
          <w:color w:val="000000"/>
          <w14:ligatures w14:val="standardContextual"/>
        </w:rPr>
        <w:t>27 309,07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D7F23D0" w14:textId="187B49AC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FA3D95">
        <w:rPr>
          <w:rFonts w:ascii="Calibri" w:hAnsi="Calibri" w:cs="Calibri"/>
          <w:color w:val="000000"/>
          <w14:ligatures w14:val="standardContextual"/>
        </w:rPr>
        <w:t>75107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2010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FA3D95">
        <w:rPr>
          <w:rFonts w:ascii="Calibri" w:hAnsi="Calibri" w:cs="Calibri"/>
          <w:color w:val="000000"/>
          <w14:ligatures w14:val="standardContextual"/>
        </w:rPr>
        <w:t>16 528,00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 </w:t>
      </w:r>
      <w:r w:rsidRPr="002853B5">
        <w:rPr>
          <w:rFonts w:ascii="Calibri" w:hAnsi="Calibri" w:cs="Calibri"/>
          <w:color w:val="000000"/>
          <w14:ligatures w14:val="standardContextual"/>
        </w:rPr>
        <w:t xml:space="preserve">dotacja celowa na </w:t>
      </w:r>
      <w:r w:rsidR="00FA3D95">
        <w:rPr>
          <w:rFonts w:ascii="Calibri" w:hAnsi="Calibri" w:cs="Calibri"/>
          <w:color w:val="000000"/>
          <w14:ligatures w14:val="standardContextual"/>
        </w:rPr>
        <w:t>przygotowanie i przeprowadzenie wyborów Prezydenta R</w:t>
      </w:r>
      <w:r w:rsidR="00B172D1">
        <w:rPr>
          <w:rFonts w:ascii="Calibri" w:hAnsi="Calibri" w:cs="Calibri"/>
          <w:color w:val="000000"/>
          <w14:ligatures w14:val="standardContextual"/>
        </w:rPr>
        <w:t>zeczypospolitej Polskiej w 2025 r.,</w:t>
      </w:r>
    </w:p>
    <w:p w14:paraId="70072259" w14:textId="7C4500C1" w:rsidR="00B172D1" w:rsidRDefault="00B172D1" w:rsidP="00FA3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85215 par. 2010 o kwotę 1 045,07 zł dotacja celowa z przeznaczeniem na sfinansowanie wypłat bonu energetycznego oraz kosztów obsługi tego zadania.</w:t>
      </w:r>
    </w:p>
    <w:p w14:paraId="06ED5ECC" w14:textId="77777777" w:rsidR="00A3792B" w:rsidRDefault="00A3792B" w:rsidP="00FA3D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B2CBCA8" w14:textId="77777777" w:rsidR="00FA3D95" w:rsidRPr="002853B5" w:rsidRDefault="00FA3D95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18DEDEF" w14:textId="77777777" w:rsidR="00884CCC" w:rsidRPr="007D2687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CED979C" w14:textId="77777777" w:rsidR="00884CCC" w:rsidRPr="007D2687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11DDEE7A" w14:textId="77777777" w:rsidR="00884CCC" w:rsidRPr="007D2687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A1277A5" w14:textId="77777777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7D2687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>
        <w:rPr>
          <w:rFonts w:ascii="Calibri" w:hAnsi="Calibri" w:cs="Calibri"/>
          <w:color w:val="000000"/>
          <w14:ligatures w14:val="standardContextual"/>
        </w:rPr>
        <w:t>1 369,35</w:t>
      </w:r>
      <w:r w:rsidRPr="007D2687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184A6B3" w14:textId="2DB22B54" w:rsidR="00884CCC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01095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 xml:space="preserve">4430, 4210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>
        <w:rPr>
          <w:rFonts w:ascii="Calibri" w:hAnsi="Calibri" w:cs="Calibri"/>
          <w:color w:val="000000"/>
          <w14:ligatures w14:val="standardContextual"/>
        </w:rPr>
        <w:t>1 369,35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zł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361FF4">
        <w:rPr>
          <w:rFonts w:ascii="Calibri" w:hAnsi="Calibri" w:cs="Calibri"/>
          <w:color w:val="000000"/>
          <w14:ligatures w14:val="standardContextual"/>
        </w:rPr>
        <w:t>z przeznaczeniem na zwrot części podatku akcyzowego zawartego w cenie oleju napędowego wykorzystywanego do produkcji rolnej przez producentów rolnych oraz na pokrycie kosztów postępowania w sprawie jego zwrotu</w:t>
      </w:r>
      <w:r w:rsidR="00720A9C">
        <w:rPr>
          <w:rFonts w:ascii="Calibri" w:hAnsi="Calibri" w:cs="Calibri"/>
          <w:color w:val="000000"/>
          <w14:ligatures w14:val="standardContextual"/>
        </w:rPr>
        <w:t>,</w:t>
      </w:r>
    </w:p>
    <w:p w14:paraId="04F1035F" w14:textId="67A6AFC2" w:rsidR="00720A9C" w:rsidRDefault="00720A9C" w:rsidP="00720A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85215 par. 3110, 4300 o kwotę 1 045,07 zł z przeznaczeniem na sfinansowanie wypłat bonu energetycznego oraz kosztów obsługi tego zadania.</w:t>
      </w:r>
    </w:p>
    <w:p w14:paraId="387894CB" w14:textId="77777777" w:rsidR="00720A9C" w:rsidRDefault="00720A9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930FABB" w14:textId="77777777" w:rsidR="00FA3D95" w:rsidRPr="00602B8F" w:rsidRDefault="00FA3D95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8FBC584" w14:textId="77777777" w:rsidR="00884CCC" w:rsidRPr="007D2687" w:rsidRDefault="00884CCC" w:rsidP="00884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4DD54467" w14:textId="77777777" w:rsidR="00884CCC" w:rsidRDefault="00884CCC" w:rsidP="00884CCC">
      <w:pPr>
        <w:jc w:val="both"/>
      </w:pPr>
      <w:r w:rsidRPr="003E5F5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 Urzęd</w:t>
      </w:r>
      <w:r>
        <w:rPr>
          <w:rFonts w:ascii="Calibri" w:hAnsi="Calibri" w:cs="Calibri"/>
          <w14:ligatures w14:val="standardContextual"/>
        </w:rPr>
        <w:t>zie</w:t>
      </w:r>
      <w:r w:rsidRPr="003E5F5F">
        <w:rPr>
          <w:rFonts w:ascii="Calibri" w:hAnsi="Calibri" w:cs="Calibri"/>
          <w14:ligatures w14:val="standardContextual"/>
        </w:rPr>
        <w:t xml:space="preserve"> Gminy Ląde</w:t>
      </w:r>
      <w:r>
        <w:rPr>
          <w:rFonts w:ascii="Calibri" w:hAnsi="Calibri" w:cs="Calibri"/>
          <w14:ligatures w14:val="standardContextual"/>
        </w:rPr>
        <w:t xml:space="preserve">k oraz Gminnym Ośrodku Pomocy Społecznej w Lądku </w:t>
      </w:r>
      <w:r w:rsidRPr="003E5F5F">
        <w:rPr>
          <w:rFonts w:ascii="Calibri" w:hAnsi="Calibri" w:cs="Calibri"/>
          <w14:ligatures w14:val="standardContextual"/>
        </w:rPr>
        <w:t>w zakresie wydatków budżetowych, poprzez przesunięcia wynikające z bieżącej analizy budżetu niezbędne dla prawidłowej realizacji zadań jednostk</w:t>
      </w:r>
      <w:r>
        <w:rPr>
          <w:rFonts w:ascii="Calibri" w:hAnsi="Calibri" w:cs="Calibri"/>
          <w14:ligatures w14:val="standardContextual"/>
        </w:rPr>
        <w:t>i.</w:t>
      </w:r>
    </w:p>
    <w:p w14:paraId="1150D9E9" w14:textId="77777777" w:rsidR="00627F75" w:rsidRDefault="00627F75"/>
    <w:sectPr w:rsidR="00627F75" w:rsidSect="00884C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CC"/>
    <w:rsid w:val="00215636"/>
    <w:rsid w:val="0039358C"/>
    <w:rsid w:val="004B58AF"/>
    <w:rsid w:val="004F23D8"/>
    <w:rsid w:val="004F24C8"/>
    <w:rsid w:val="00627F75"/>
    <w:rsid w:val="00720A9C"/>
    <w:rsid w:val="00884CCC"/>
    <w:rsid w:val="00905008"/>
    <w:rsid w:val="009346FE"/>
    <w:rsid w:val="00A3792B"/>
    <w:rsid w:val="00B172D1"/>
    <w:rsid w:val="00C07E99"/>
    <w:rsid w:val="00C836F1"/>
    <w:rsid w:val="00F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750"/>
  <w15:chartTrackingRefBased/>
  <w15:docId w15:val="{D0A759DF-B603-44D7-BD74-1EB3DB8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CC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C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C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C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C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C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C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C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C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C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C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CC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884CCC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3</cp:revision>
  <dcterms:created xsi:type="dcterms:W3CDTF">2025-02-28T12:53:00Z</dcterms:created>
  <dcterms:modified xsi:type="dcterms:W3CDTF">2025-02-28T14:26:00Z</dcterms:modified>
</cp:coreProperties>
</file>