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CB1" w14:textId="6EFBB68F" w:rsidR="00573171" w:rsidRPr="000562B4" w:rsidRDefault="00573171" w:rsidP="0057317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  <w:t xml:space="preserve">       </w:t>
      </w:r>
      <w:r w:rsidR="006D498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10/2025</w:t>
      </w:r>
    </w:p>
    <w:p w14:paraId="7173BF0F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00759DB6" w14:textId="541EE406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14 marca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3B2FFAF3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ABB2015" w14:textId="5A7CADBF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37CAA8D6" w14:textId="77777777" w:rsidR="00573171" w:rsidRPr="00B2555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4BBE019" w14:textId="77777777" w:rsidR="00573171" w:rsidRPr="00B25551" w:rsidRDefault="00573171" w:rsidP="0057317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66910E6C" w14:textId="77777777" w:rsidR="00573171" w:rsidRPr="000562B4" w:rsidRDefault="00573171" w:rsidP="0057317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5E34270" w14:textId="77777777" w:rsidR="00573171" w:rsidRPr="000562B4" w:rsidRDefault="00573171" w:rsidP="0057317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A78B088" w14:textId="46209F95" w:rsidR="00573171" w:rsidRPr="00602B8F" w:rsidRDefault="00573171" w:rsidP="0057317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4A119E">
        <w:rPr>
          <w:rFonts w:ascii="Calibri" w:eastAsia="Calibri" w:hAnsi="Calibri" w:cs="Calibri"/>
          <w:b/>
          <w:bCs/>
        </w:rPr>
        <w:t>183 424,46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54</w:t>
      </w:r>
      <w:r w:rsidR="004A119E">
        <w:rPr>
          <w:rFonts w:ascii="Calibri" w:eastAsia="Calibri" w:hAnsi="Calibri" w:cs="Calibri"/>
          <w:b/>
          <w:bCs/>
          <w:color w:val="000000"/>
        </w:rPr>
        <w:t> 783 464,99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319362F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9408EAD" w14:textId="1221E335" w:rsidR="00573171" w:rsidRDefault="00573171" w:rsidP="0057317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4A119E">
        <w:rPr>
          <w:rFonts w:ascii="Calibri" w:eastAsia="Calibri" w:hAnsi="Calibri" w:cs="Calibri"/>
        </w:rPr>
        <w:t>183 424,46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34</w:t>
      </w:r>
      <w:r w:rsidR="004A119E">
        <w:rPr>
          <w:rFonts w:ascii="Calibri" w:eastAsia="Calibri" w:hAnsi="Calibri" w:cs="Calibri"/>
        </w:rPr>
        <w:t xml:space="preserve"> 311 446,00 </w:t>
      </w:r>
      <w:r w:rsidRPr="000562B4">
        <w:rPr>
          <w:rFonts w:ascii="Calibri" w:eastAsia="Calibri" w:hAnsi="Calibri" w:cs="Calibri"/>
        </w:rPr>
        <w:t>zł</w:t>
      </w:r>
    </w:p>
    <w:p w14:paraId="1CAE6861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9E7096F" w14:textId="77777777" w:rsidR="00573171" w:rsidRPr="006A7E0B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5F61CA01" w14:textId="34252620" w:rsidR="00573171" w:rsidRPr="006A7E0B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173,14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      3 287</w:t>
      </w:r>
      <w:r w:rsidR="00E212EF">
        <w:rPr>
          <w:rFonts w:ascii="Calibri" w:eastAsia="Calibri" w:hAnsi="Calibri" w:cs="Calibri"/>
        </w:rPr>
        <w:t> 600,71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458F6AAB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29FC07F3" w14:textId="77777777" w:rsidR="00573171" w:rsidRPr="00FC377A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4C9C959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0C3E2D88" w14:textId="4817542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3F37E7">
        <w:rPr>
          <w:rFonts w:ascii="Calibri" w:eastAsia="Calibri" w:hAnsi="Calibri" w:cs="Calibri"/>
          <w:b/>
          <w:bCs/>
        </w:rPr>
        <w:t>183 424,46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54</w:t>
      </w:r>
      <w:r w:rsidR="003F37E7">
        <w:rPr>
          <w:rFonts w:ascii="Calibri" w:eastAsia="Calibri" w:hAnsi="Calibri" w:cs="Calibri"/>
          <w:b/>
          <w:bCs/>
        </w:rPr>
        <w:t xml:space="preserve"> 846 868,13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486577D9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7B39792" w14:textId="52F5D99D" w:rsidR="00573171" w:rsidRDefault="00573171" w:rsidP="0057317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</w:t>
      </w:r>
      <w:r w:rsidR="003F37E7">
        <w:rPr>
          <w:rFonts w:ascii="Calibri" w:eastAsia="Calibri" w:hAnsi="Calibri" w:cs="Calibri"/>
        </w:rPr>
        <w:t xml:space="preserve">183 424,46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3F37E7">
        <w:rPr>
          <w:rFonts w:ascii="Calibri" w:eastAsia="Calibri" w:hAnsi="Calibri" w:cs="Calibri"/>
        </w:rPr>
        <w:t>33 642 934,14</w:t>
      </w:r>
      <w:r w:rsidRPr="000562B4">
        <w:rPr>
          <w:rFonts w:ascii="Calibri" w:eastAsia="Calibri" w:hAnsi="Calibri" w:cs="Calibri"/>
        </w:rPr>
        <w:t xml:space="preserve"> zł</w:t>
      </w:r>
    </w:p>
    <w:p w14:paraId="3FCAB0C7" w14:textId="77777777" w:rsidR="00573171" w:rsidRDefault="00573171" w:rsidP="0057317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DEC9C21" w14:textId="77777777" w:rsidR="00573171" w:rsidRPr="006A7E0B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592E9606" w14:textId="1F39D16D" w:rsidR="00573171" w:rsidRPr="006A7E0B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173,14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</w:t>
      </w:r>
      <w:r w:rsidR="00E212EF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3 287</w:t>
      </w:r>
      <w:r w:rsidR="00E212EF">
        <w:rPr>
          <w:rFonts w:ascii="Calibri" w:eastAsia="Calibri" w:hAnsi="Calibri" w:cs="Calibri"/>
        </w:rPr>
        <w:t> 600,71</w:t>
      </w:r>
      <w:r w:rsidRPr="006A7E0B">
        <w:rPr>
          <w:rFonts w:ascii="Calibri" w:eastAsia="Calibri" w:hAnsi="Calibri" w:cs="Calibri"/>
        </w:rPr>
        <w:t xml:space="preserve"> zł</w:t>
      </w:r>
    </w:p>
    <w:p w14:paraId="6B3E3D91" w14:textId="77777777" w:rsidR="00573171" w:rsidRDefault="00573171" w:rsidP="0057317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DCCD844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46917475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52D787B" w14:textId="77777777" w:rsidR="00573171" w:rsidRPr="00E82C10" w:rsidRDefault="00573171" w:rsidP="0057317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C73E791" w14:textId="77777777" w:rsidR="00573171" w:rsidRPr="00E82C10" w:rsidRDefault="00573171" w:rsidP="0057317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5877A33" w14:textId="77777777" w:rsidR="00573171" w:rsidRDefault="00573171" w:rsidP="0057317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0967A5D0" w14:textId="77777777" w:rsidR="00573171" w:rsidRPr="00B25551" w:rsidRDefault="00573171" w:rsidP="0057317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6850C146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D139AC7" w14:textId="77777777" w:rsidR="00573171" w:rsidRPr="000562B4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425CA43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8CD63D9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A7C713F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3114991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04E4D32" w14:textId="091870CB" w:rsidR="0049025B" w:rsidRPr="00C836F1" w:rsidRDefault="0049025B" w:rsidP="00490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</w:t>
      </w:r>
      <w:r w:rsidRPr="00C836F1">
        <w:rPr>
          <w:rFonts w:ascii="Calibri" w:eastAsia="Calibri" w:hAnsi="Calibri" w:cs="Calibri"/>
        </w:rPr>
        <w:t>Wójt Gminy Lądek</w:t>
      </w:r>
    </w:p>
    <w:p w14:paraId="66F45B57" w14:textId="77777777" w:rsidR="0049025B" w:rsidRPr="00C836F1" w:rsidRDefault="0049025B" w:rsidP="00490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  <w:t xml:space="preserve">/-/ Artur </w:t>
      </w:r>
      <w:proofErr w:type="spellStart"/>
      <w:r w:rsidRPr="00C836F1">
        <w:rPr>
          <w:rFonts w:ascii="Calibri" w:eastAsia="Calibri" w:hAnsi="Calibri" w:cs="Calibri"/>
        </w:rPr>
        <w:t>Miętkiewicz</w:t>
      </w:r>
      <w:proofErr w:type="spellEnd"/>
    </w:p>
    <w:p w14:paraId="494004AF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8009295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90422EB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EBC3B1A" w14:textId="77777777" w:rsidR="0057317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6345B52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1A00A77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23BE617B" w14:textId="17074121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do Zarządzenia nr 10/2025</w:t>
      </w:r>
    </w:p>
    <w:p w14:paraId="59AE750A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14CCD3CE" w14:textId="0E6FA1FC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14 marca 2025 r. </w:t>
      </w:r>
    </w:p>
    <w:p w14:paraId="10E65124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6EC39A9B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10F25EA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1D2E7AB8" w14:textId="77777777" w:rsidR="00573171" w:rsidRPr="00940B91" w:rsidRDefault="00573171" w:rsidP="0057317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1B26B039" w14:textId="2AB1A5AA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3F37E7">
        <w:rPr>
          <w:rFonts w:ascii="Calibri" w:hAnsi="Calibri" w:cs="Calibri"/>
          <w:b/>
          <w:bCs/>
          <w:color w:val="000000"/>
          <w14:ligatures w14:val="standardContextual"/>
        </w:rPr>
        <w:t>183 424,46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6434A35" w14:textId="2A2EF694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3F37E7">
        <w:rPr>
          <w:rFonts w:ascii="Calibri" w:hAnsi="Calibri" w:cs="Calibri"/>
          <w:color w:val="000000"/>
          <w14:ligatures w14:val="standardContextual"/>
        </w:rPr>
        <w:t>183 424,46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49C35E3" w14:textId="2390A8C8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- rozdział 85215 par. 2010 o kwotę </w:t>
      </w:r>
      <w:r w:rsidR="00E212EF" w:rsidRPr="00940B91">
        <w:rPr>
          <w:rFonts w:ascii="Calibri" w:hAnsi="Calibri" w:cs="Calibri"/>
          <w:color w:val="000000"/>
          <w14:ligatures w14:val="standardContextual"/>
        </w:rPr>
        <w:t>173,14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dotacja celowa z przeznaczeniem na sfinansowanie wypłat bonu energetycznego oraz kosztów obsługi tego zadania</w:t>
      </w:r>
      <w:r w:rsidR="00E212EF" w:rsidRPr="00940B91">
        <w:rPr>
          <w:rFonts w:ascii="Calibri" w:hAnsi="Calibri" w:cs="Calibri"/>
          <w:color w:val="000000"/>
          <w14:ligatures w14:val="standardContextual"/>
        </w:rPr>
        <w:t>,</w:t>
      </w:r>
    </w:p>
    <w:p w14:paraId="65310EE9" w14:textId="28D014B4" w:rsidR="00E212EF" w:rsidRDefault="00E212EF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- rozdział 85219 par. 2030 o kwotę 71 802,00 zł dotacja celowa z przeznaczeniem na realizacje rządowego programu „Dofinansowanie wynagrodzeń pracowników jednostek organizacyjnych </w:t>
      </w:r>
      <w:r w:rsidR="00C8074A" w:rsidRPr="00940B91">
        <w:rPr>
          <w:rFonts w:ascii="Calibri" w:hAnsi="Calibri" w:cs="Calibri"/>
          <w:color w:val="000000"/>
          <w14:ligatures w14:val="standardContextual"/>
        </w:rPr>
        <w:t>pomocy społecznej w postaci dodatku motywacyjnego na lata 2024-2027”,</w:t>
      </w:r>
    </w:p>
    <w:p w14:paraId="7E86A2A1" w14:textId="5A003F71" w:rsidR="004E7A09" w:rsidRPr="00940B91" w:rsidRDefault="004E7A09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</w:t>
      </w:r>
      <w:r w:rsidR="00E47FD4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 xml:space="preserve">rozdział </w:t>
      </w:r>
      <w:r w:rsidR="00E47FD4">
        <w:rPr>
          <w:rFonts w:ascii="Calibri" w:hAnsi="Calibri" w:cs="Calibri"/>
          <w:color w:val="000000"/>
          <w14:ligatures w14:val="standardContextual"/>
        </w:rPr>
        <w:t>85230 par. 2030 o kwotę 64 501,12 zł dotacja celowa z przeznaczeniem na realizację wieloletniego programu rządowego „Posiłek w szkole i w domu” na lata 2024-2028,</w:t>
      </w:r>
    </w:p>
    <w:p w14:paraId="741AB11C" w14:textId="4CBE6EFB" w:rsidR="00C8074A" w:rsidRPr="00940B91" w:rsidRDefault="00C8074A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>- rozdział 85516 par. 2030 o kwotę 46 948,20 zł dotacja celowa z przeznaczeniem na realizacje rządowego programu „Dofinansowanie wynagrodzeń w postaci dodatku motywacyjnego oraz kosztów składek od tych wynagrodzeń pracowników zatrudnionych w samorządowych instytucjach opieki nad dziećmi w wieku do lat 3 na lata 2024-2027”.</w:t>
      </w:r>
    </w:p>
    <w:p w14:paraId="77CC065A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91C9012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7CFF99B" w14:textId="77777777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50A75479" w14:textId="7B4DF79E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E47FD4">
        <w:rPr>
          <w:rFonts w:ascii="Calibri" w:hAnsi="Calibri" w:cs="Calibri"/>
          <w:b/>
          <w:bCs/>
          <w:color w:val="000000"/>
          <w14:ligatures w14:val="standardContextual"/>
        </w:rPr>
        <w:t>183 424,46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E608365" w14:textId="77C4B8AC" w:rsidR="00573171" w:rsidRPr="00940B91" w:rsidRDefault="00573171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E47FD4">
        <w:rPr>
          <w:rFonts w:ascii="Calibri" w:hAnsi="Calibri" w:cs="Calibri"/>
          <w:color w:val="000000"/>
          <w14:ligatures w14:val="standardContextual"/>
        </w:rPr>
        <w:t>183 424,46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4F3C2D2" w14:textId="7C72243E" w:rsidR="00C8074A" w:rsidRPr="00940B91" w:rsidRDefault="00C8074A" w:rsidP="00C8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>- rozdział 85215 par. 3110, 4300 o kwotę 173,14 zł z przeznaczeniem na sfinansowanie wypłat bonu energetycznego oraz kosztów obsługi tego zadania,</w:t>
      </w:r>
    </w:p>
    <w:p w14:paraId="7685D438" w14:textId="7E69BB7F" w:rsidR="00C8074A" w:rsidRDefault="00C8074A" w:rsidP="00C8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>- rozdział 85219 par. 4010, 4110, 4120, 4710 o kwotę 71 802,00 zł z przeznaczeniem na wypłatę dodatków motywacyjnych w związku z realizacją  rządowego programu „Dofinansowanie wynagrodzeń pracowników jednostek organizacyjnych pomocy społecznej w postaci dodatku motywacyjnego na lata 2024-2027”,</w:t>
      </w:r>
    </w:p>
    <w:p w14:paraId="63265C96" w14:textId="143FA65E" w:rsidR="00E47FD4" w:rsidRPr="00940B91" w:rsidRDefault="00E47FD4" w:rsidP="00C8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85230 par. 3110 o kwotę 64 501,12 zł z przeznaczeniem na realizację wieloletniego programu rządowego „Posiłek w szkole i w domu” na lata 2024-2028,</w:t>
      </w:r>
    </w:p>
    <w:p w14:paraId="072B51B2" w14:textId="003B6FB6" w:rsidR="00C8074A" w:rsidRPr="00940B91" w:rsidRDefault="00C8074A" w:rsidP="00C8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- rozdział 85516 par. 4010, 4110, 4120 o kwotę 46 948,20 zł z przeznaczeniem na wypłatę dodatków motywacyjnych w związku z realizacją rządowego programu „Dofinansowanie wynagrodzeń w postaci dodatku motywacyjnego oraz kosztów składek od tych wynagrodzeń pracowników zatrudnionych </w:t>
      </w:r>
      <w:r w:rsidR="00940B91">
        <w:rPr>
          <w:rFonts w:ascii="Calibri" w:hAnsi="Calibri" w:cs="Calibri"/>
          <w:color w:val="000000"/>
          <w14:ligatures w14:val="standardContextual"/>
        </w:rPr>
        <w:t xml:space="preserve">        </w:t>
      </w:r>
      <w:r w:rsidRPr="00940B91">
        <w:rPr>
          <w:rFonts w:ascii="Calibri" w:hAnsi="Calibri" w:cs="Calibri"/>
          <w:color w:val="000000"/>
          <w14:ligatures w14:val="standardContextual"/>
        </w:rPr>
        <w:t>w samorządowych instytucjach opieki nad dziećmi w wieku do lat 3 na lata 2024-2027”.</w:t>
      </w:r>
    </w:p>
    <w:p w14:paraId="47BA2302" w14:textId="77777777" w:rsidR="00C8074A" w:rsidRPr="00940B91" w:rsidRDefault="00C8074A" w:rsidP="0057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488F564" w14:textId="77777777" w:rsidR="00DC7674" w:rsidRPr="00940B91" w:rsidRDefault="00DC7674" w:rsidP="00DC7674">
      <w:pPr>
        <w:rPr>
          <w:rFonts w:ascii="Calibri" w:hAnsi="Calibri" w:cs="Calibri"/>
        </w:rPr>
      </w:pPr>
      <w:r w:rsidRPr="00940B91">
        <w:rPr>
          <w:rFonts w:ascii="Calibri" w:hAnsi="Calibri" w:cs="Calibri"/>
        </w:rPr>
        <w:t>Dokonuje się przesunięcia w planie wydatków budżetowych Urzędu Gminy Lądek wynikające z bieżącej analizy budżetu niezbędne dla prawidłowej realizacji zadań jednostki.</w:t>
      </w:r>
    </w:p>
    <w:p w14:paraId="33F82A74" w14:textId="77777777" w:rsidR="00573171" w:rsidRDefault="00573171" w:rsidP="00573171"/>
    <w:p w14:paraId="1E0F7CF4" w14:textId="77777777" w:rsidR="00627F75" w:rsidRDefault="00627F75"/>
    <w:sectPr w:rsidR="00627F75" w:rsidSect="005731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71"/>
    <w:rsid w:val="00037D51"/>
    <w:rsid w:val="003C182D"/>
    <w:rsid w:val="003F37E7"/>
    <w:rsid w:val="0049025B"/>
    <w:rsid w:val="004A119E"/>
    <w:rsid w:val="004E7A09"/>
    <w:rsid w:val="004F23D8"/>
    <w:rsid w:val="00573171"/>
    <w:rsid w:val="00627F75"/>
    <w:rsid w:val="00655DC5"/>
    <w:rsid w:val="006D4984"/>
    <w:rsid w:val="006F2766"/>
    <w:rsid w:val="00774EFB"/>
    <w:rsid w:val="00940B91"/>
    <w:rsid w:val="00C8074A"/>
    <w:rsid w:val="00D75C8A"/>
    <w:rsid w:val="00DC7674"/>
    <w:rsid w:val="00E212EF"/>
    <w:rsid w:val="00E4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0ED7"/>
  <w15:chartTrackingRefBased/>
  <w15:docId w15:val="{0A987229-24C2-4A9A-8D8D-22315BC6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1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17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57317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3</cp:revision>
  <cp:lastPrinted>2025-03-18T12:50:00Z</cp:lastPrinted>
  <dcterms:created xsi:type="dcterms:W3CDTF">2025-03-20T09:14:00Z</dcterms:created>
  <dcterms:modified xsi:type="dcterms:W3CDTF">2025-03-20T09:17:00Z</dcterms:modified>
</cp:coreProperties>
</file>