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5A38F" w14:textId="77777777" w:rsidR="00A77B3E" w:rsidRDefault="00000000">
      <w:pPr>
        <w:jc w:val="center"/>
        <w:rPr>
          <w:b/>
          <w:caps/>
        </w:rPr>
      </w:pPr>
      <w:r>
        <w:rPr>
          <w:b/>
          <w:caps/>
        </w:rPr>
        <w:t>Uchwała Nr XXIII/111/2025</w:t>
      </w:r>
      <w:r>
        <w:rPr>
          <w:b/>
          <w:caps/>
        </w:rPr>
        <w:br/>
        <w:t>Rady Gminy Lądek</w:t>
      </w:r>
    </w:p>
    <w:p w14:paraId="28A076FF" w14:textId="77777777" w:rsidR="00A77B3E" w:rsidRDefault="00000000">
      <w:pPr>
        <w:spacing w:before="280" w:after="280"/>
        <w:jc w:val="center"/>
        <w:rPr>
          <w:b/>
          <w:caps/>
        </w:rPr>
      </w:pPr>
      <w:r>
        <w:t>z dnia 25 czerwca 2025 r.</w:t>
      </w:r>
    </w:p>
    <w:p w14:paraId="2F01EA82" w14:textId="77777777" w:rsidR="00A77B3E" w:rsidRDefault="00000000">
      <w:pPr>
        <w:keepNext/>
        <w:spacing w:after="480"/>
        <w:jc w:val="center"/>
      </w:pPr>
      <w:r>
        <w:rPr>
          <w:b/>
        </w:rPr>
        <w:t>w sprawie zmiany uchwały budżetowej na 2025 rok</w:t>
      </w:r>
    </w:p>
    <w:p w14:paraId="778E36D8" w14:textId="591E32DC" w:rsidR="00A77B3E" w:rsidRDefault="00000000">
      <w:pPr>
        <w:keepLines/>
        <w:spacing w:before="120" w:after="120"/>
        <w:ind w:firstLine="227"/>
      </w:pPr>
      <w:r>
        <w:t>Na podstawie art. 18 ust. 2 pkt 4, art. 51 ust.1. ustawy z dnia 8 marca 1990r. o samorządzie gminnym (Dz. U. z 2024 r. poz. 1465 ze zm.), art. 212, 222, 236-237, 258 ustawy z dnia 27 sierpnia 2009</w:t>
      </w:r>
      <w:r w:rsidR="00476679">
        <w:t xml:space="preserve"> </w:t>
      </w:r>
      <w:r>
        <w:t>r. o finansach publicznych (Dz. U. z 2024 r. poz. 1530 ze zm.) Rada Gminy Lądek u c h w a l a, co następuje:</w:t>
      </w:r>
    </w:p>
    <w:p w14:paraId="25DAF076" w14:textId="080F44C9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t>W Uchwale Nr XV/81/2024 Rady Gminy Lądek z dnia 30 grudnia 2024 r. w sprawie uchwały budżetowej na 2025 rok, wprowadza się następujące zmiany:</w:t>
      </w:r>
      <w:r w:rsidR="00476679">
        <w:t xml:space="preserve"> </w:t>
      </w:r>
      <w:r>
        <w:rPr>
          <w:b/>
          <w:color w:val="000000"/>
          <w:u w:color="000000"/>
        </w:rPr>
        <w:t>1.1 Zwiększa się dochody budżetu gminy na 2025 rok o kwotę 149 419,84 zł do kwoty 56 216 330,23 zł</w:t>
      </w:r>
      <w:r w:rsidR="00476679">
        <w:rPr>
          <w:b/>
          <w:color w:val="000000"/>
          <w:u w:color="000000"/>
        </w:rPr>
        <w:t xml:space="preserve"> </w:t>
      </w:r>
      <w:r>
        <w:rPr>
          <w:color w:val="000000"/>
          <w:u w:color="000000"/>
        </w:rPr>
        <w:t>z tego:</w:t>
      </w:r>
    </w:p>
    <w:p w14:paraId="5B47993C" w14:textId="77777777" w:rsidR="00A77B3E" w:rsidRDefault="00000000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zwiększa się dochody bieżące o kwotę 32 753,84 zł tj. do kwoty 35 627 645,24 zł</w:t>
      </w:r>
    </w:p>
    <w:p w14:paraId="64CE7FBE" w14:textId="2BC25406" w:rsidR="00A77B3E" w:rsidRDefault="00000000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zwiększa się dochody majątkowe o kwotę 116 666,00 zł tj. do kwota 20 588 684,99 zł</w:t>
      </w:r>
      <w:r w:rsidR="00476679">
        <w:rPr>
          <w:color w:val="000000"/>
          <w:u w:color="000000"/>
        </w:rPr>
        <w:t xml:space="preserve">. </w:t>
      </w:r>
      <w:r>
        <w:rPr>
          <w:b/>
          <w:color w:val="000000"/>
          <w:u w:color="000000"/>
        </w:rPr>
        <w:t>2.1. Zwiększa się wydatki budżetu gminy na 2025 rok o kwotę 149 419,84 zł do kwoty 56 334 745,91 zł</w:t>
      </w:r>
    </w:p>
    <w:p w14:paraId="610779E8" w14:textId="77777777" w:rsidR="00A77B3E" w:rsidRDefault="00000000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zmniejsza się wydatki bieżące o kwotę 27 246,16 zł tj. do kwoty 34 995 290,62 zł</w:t>
      </w:r>
    </w:p>
    <w:p w14:paraId="76DCA9F8" w14:textId="77777777" w:rsidR="00A77B3E" w:rsidRDefault="00000000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zwiększa się wydatki majątkowe o kwotę 176 666,00 zł tj. do kwoty 21 339 455,29 zł</w:t>
      </w:r>
    </w:p>
    <w:p w14:paraId="0A71967E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t>1. </w:t>
      </w:r>
      <w:r>
        <w:rPr>
          <w:color w:val="000000"/>
          <w:u w:color="000000"/>
        </w:rPr>
        <w:t>W załączniku Nr 1 do Uchwały budżetowej na 2025 rok wprowadza się zmiany określone załącznikiem Nr 1 do niniejszej uchwały.</w:t>
      </w:r>
    </w:p>
    <w:p w14:paraId="42A71BF1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W załączniku Nr 2 do Uchwały budżetowej na 2025 rok wprowadza się zmiany określone załącznikiem Nr 2 do niniejszej uchwały.</w:t>
      </w:r>
    </w:p>
    <w:p w14:paraId="1FE7C0EC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W załączniku Nr 9 do Uchwały budżetowej na 2025 rok wprowadza się zmiany określone załącznikiem Nr 3 do niniejszej uchwały.</w:t>
      </w:r>
    </w:p>
    <w:p w14:paraId="18E0E572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Wykonanie uchwały powierza się Wójtowi Gminy.</w:t>
      </w:r>
    </w:p>
    <w:p w14:paraId="06CEF360" w14:textId="53DFC970" w:rsidR="00476679" w:rsidRDefault="00000000" w:rsidP="00476679">
      <w:pPr>
        <w:keepLines/>
        <w:spacing w:before="120" w:after="120"/>
        <w:ind w:firstLine="340"/>
        <w:rPr>
          <w:b/>
          <w:color w:val="000000"/>
          <w:u w:color="000000"/>
        </w:rPr>
      </w:pPr>
      <w:r>
        <w:rPr>
          <w:b/>
        </w:rPr>
        <w:t>§ 4. </w:t>
      </w:r>
      <w:r>
        <w:rPr>
          <w:color w:val="000000"/>
          <w:u w:color="000000"/>
        </w:rPr>
        <w:t>Uchwała obowiązuje od dnia podjęcia i podlega publikacji w Dzienniku Urzędowym Województwa Wielkopolskiego</w:t>
      </w:r>
      <w:r w:rsidR="00476679">
        <w:rPr>
          <w:b/>
          <w:color w:val="000000"/>
          <w:u w:color="000000"/>
        </w:rPr>
        <w:t>.</w:t>
      </w:r>
    </w:p>
    <w:p w14:paraId="3935D0E8" w14:textId="77777777" w:rsidR="00194876" w:rsidRDefault="00194876" w:rsidP="00476679">
      <w:pPr>
        <w:keepLines/>
        <w:spacing w:before="120" w:after="120"/>
        <w:ind w:firstLine="340"/>
        <w:rPr>
          <w:b/>
          <w:color w:val="000000"/>
          <w:u w:color="000000"/>
        </w:rPr>
      </w:pPr>
    </w:p>
    <w:p w14:paraId="6371239F" w14:textId="77777777" w:rsidR="00194876" w:rsidRDefault="00194876" w:rsidP="00476679">
      <w:pPr>
        <w:keepLines/>
        <w:spacing w:before="120" w:after="120"/>
        <w:ind w:firstLine="340"/>
        <w:rPr>
          <w:b/>
          <w:color w:val="000000"/>
          <w:u w:color="000000"/>
        </w:rPr>
      </w:pPr>
    </w:p>
    <w:p w14:paraId="487DC48B" w14:textId="77777777" w:rsidR="00194876" w:rsidRDefault="00194876" w:rsidP="00194876">
      <w:pPr>
        <w:keepLines/>
        <w:spacing w:before="120" w:after="120"/>
        <w:ind w:left="4320" w:firstLine="720"/>
        <w:contextualSpacing/>
      </w:pPr>
      <w:r w:rsidRPr="00F2480C">
        <w:t>Przewodniczący Rady Gminy Lądek</w:t>
      </w:r>
      <w:r w:rsidRPr="00F2480C">
        <w:tab/>
      </w:r>
      <w:r w:rsidRPr="00F2480C">
        <w:tab/>
      </w:r>
    </w:p>
    <w:p w14:paraId="1BE9E928" w14:textId="77777777" w:rsidR="00194876" w:rsidRPr="00F2480C" w:rsidRDefault="00194876" w:rsidP="00194876">
      <w:pPr>
        <w:keepLines/>
        <w:spacing w:before="120" w:after="120"/>
        <w:ind w:firstLine="340"/>
        <w:contextualSpacing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2480C">
        <w:tab/>
        <w:t>/-/ Waldemar Błaszczak</w:t>
      </w:r>
    </w:p>
    <w:p w14:paraId="2245E8CF" w14:textId="77777777" w:rsidR="00194876" w:rsidRDefault="00194876" w:rsidP="00476679">
      <w:pPr>
        <w:keepLines/>
        <w:spacing w:before="120" w:after="120"/>
        <w:ind w:firstLine="340"/>
        <w:rPr>
          <w:b/>
          <w:color w:val="000000"/>
          <w:u w:color="000000"/>
        </w:rPr>
      </w:pPr>
    </w:p>
    <w:p w14:paraId="68021866" w14:textId="1F734B79" w:rsidR="00A77B3E" w:rsidRDefault="00000000">
      <w:pPr>
        <w:keepNext/>
        <w:spacing w:after="480"/>
        <w:jc w:val="center"/>
        <w:rPr>
          <w:color w:val="000000"/>
          <w:u w:color="000000"/>
        </w:rPr>
        <w:sectPr w:rsidR="00A77B3E">
          <w:endnotePr>
            <w:numFmt w:val="decimal"/>
          </w:endnotePr>
          <w:pgSz w:w="11906" w:h="16838"/>
          <w:pgMar w:top="992" w:right="1020" w:bottom="992" w:left="1020" w:header="708" w:footer="708" w:gutter="0"/>
          <w:pgNumType w:start="1"/>
          <w:cols w:space="708"/>
          <w:docGrid w:linePitch="360"/>
        </w:sectPr>
      </w:pPr>
      <w:r>
        <w:rPr>
          <w:b/>
          <w:color w:val="000000"/>
          <w:u w:color="000000"/>
        </w:rPr>
        <w:br/>
      </w:r>
    </w:p>
    <w:p w14:paraId="3BB444CD" w14:textId="77777777" w:rsidR="00407827" w:rsidRDefault="00407827">
      <w:pPr>
        <w:rPr>
          <w:szCs w:val="20"/>
        </w:rPr>
      </w:pPr>
    </w:p>
    <w:p w14:paraId="0DC03468" w14:textId="77777777" w:rsidR="00407827" w:rsidRDefault="00000000">
      <w:pPr>
        <w:jc w:val="center"/>
        <w:rPr>
          <w:szCs w:val="20"/>
        </w:rPr>
      </w:pPr>
      <w:r>
        <w:rPr>
          <w:b/>
          <w:szCs w:val="20"/>
        </w:rPr>
        <w:t>Uzasadnienie</w:t>
      </w:r>
    </w:p>
    <w:p w14:paraId="21A73BA5" w14:textId="77777777" w:rsidR="00407827" w:rsidRDefault="00000000">
      <w:pPr>
        <w:spacing w:before="120" w:after="120"/>
        <w:ind w:left="283" w:firstLine="227"/>
        <w:jc w:val="center"/>
        <w:rPr>
          <w:color w:val="000000"/>
          <w:szCs w:val="20"/>
          <w:u w:color="000000"/>
        </w:rPr>
      </w:pPr>
      <w:r>
        <w:rPr>
          <w:b/>
          <w:szCs w:val="20"/>
        </w:rPr>
        <w:t>do Uchwały Nr XXIII/111/2025</w:t>
      </w:r>
    </w:p>
    <w:p w14:paraId="27A7F5D2" w14:textId="77777777" w:rsidR="00407827" w:rsidRDefault="00000000">
      <w:pPr>
        <w:spacing w:before="120" w:after="120"/>
        <w:ind w:left="283" w:firstLine="227"/>
        <w:jc w:val="center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>Rady Gminy Lądek</w:t>
      </w:r>
    </w:p>
    <w:p w14:paraId="718E3AB3" w14:textId="77777777" w:rsidR="00407827" w:rsidRDefault="00000000">
      <w:pPr>
        <w:spacing w:before="120" w:after="120"/>
        <w:ind w:left="283" w:firstLine="227"/>
        <w:jc w:val="center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>z dnia 25 czerwca 2025 r.</w:t>
      </w:r>
    </w:p>
    <w:p w14:paraId="786ED4D1" w14:textId="77777777" w:rsidR="00407827" w:rsidRDefault="00000000">
      <w:pPr>
        <w:spacing w:before="120" w:after="120"/>
        <w:ind w:left="283" w:firstLine="227"/>
        <w:jc w:val="center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>w sprawie zmiany uchwały budżetowej na 2025 rok</w:t>
      </w:r>
    </w:p>
    <w:p w14:paraId="4EE7566D" w14:textId="141F30ED" w:rsidR="00407827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 xml:space="preserve">Dochody budżetu </w:t>
      </w:r>
      <w:r>
        <w:rPr>
          <w:color w:val="000000"/>
          <w:szCs w:val="20"/>
          <w:u w:color="000000"/>
        </w:rPr>
        <w:t>zwiększają się ogółem o kwotę 149 419,84 zł, z tego:</w:t>
      </w:r>
    </w:p>
    <w:p w14:paraId="1BEB8138" w14:textId="77777777" w:rsidR="00407827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Zwiększa się plan dochodów o kwotę 149 419,84 zł, z tego:</w:t>
      </w:r>
    </w:p>
    <w:p w14:paraId="34C91138" w14:textId="77777777" w:rsidR="00407827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- rozdział 01095 par. 6300 o kwotę 116 666,00 zł w związku z uchwałą Sejmiku Województwa Wielkopolskiego w sprawie wyrażenia zgody na przekazanie przez Województwo Wielkopolskie pomocy finansowej w ramach XV edycji konkursu „Pięknieje wielkopolska wieś”,</w:t>
      </w:r>
    </w:p>
    <w:p w14:paraId="20A65CF3" w14:textId="77777777" w:rsidR="00407827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- rozdział 60016 par. 0950 o kwotę 16 211,40 zł środki z tytułu gwarancji ubezpieczeniowej właściwego usunięcia wad i usterek dot. Przebudowy drogi gminnej w miejscowości Wola Koszucka, gmina Lądek,</w:t>
      </w:r>
    </w:p>
    <w:p w14:paraId="29489452" w14:textId="0BA4AED8" w:rsidR="00407827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- rozdział 90005 par. 2460 o kwotę 15 592,44 zł wpływ środków w związku z realizacją Programu Czyste Powietrze (wpływ za IV kwartał 2024),</w:t>
      </w:r>
    </w:p>
    <w:p w14:paraId="606ED08C" w14:textId="47D45788" w:rsidR="00407827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- rozdział 90005 par. 0970 o kwotę 950,00 zł wpływ środków w związku z realizacją Programu Czyste Powietrze- wnioski (wpływ za IV kwartał 2024).</w:t>
      </w:r>
    </w:p>
    <w:p w14:paraId="164384FF" w14:textId="382EC5B0" w:rsidR="00407827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 xml:space="preserve">Wydatki budżetu </w:t>
      </w:r>
      <w:r>
        <w:rPr>
          <w:color w:val="000000"/>
          <w:szCs w:val="20"/>
          <w:u w:color="000000"/>
        </w:rPr>
        <w:t>zwiększają się ogółem o kwotę 149 419,84 zł, z tego:</w:t>
      </w:r>
    </w:p>
    <w:p w14:paraId="3751E0F6" w14:textId="77777777" w:rsidR="00407827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Zwiększa się plan wydatków o kwotę 149 419,84 zł, z tego:</w:t>
      </w:r>
    </w:p>
    <w:p w14:paraId="5B300B4B" w14:textId="77777777" w:rsidR="00407827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- rozdział 60016 par. 4300 o kwotę 16 211,40 zł z przeznaczeniem na wymianę progów zwalniających w m. Wola Koszucka,</w:t>
      </w:r>
    </w:p>
    <w:p w14:paraId="5D2E127D" w14:textId="77777777" w:rsidR="00407827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- rozdział 90095 par. 6050 o kwotę 70 000,00 zł z przeznaczeniem na współfinansowanie projektu pn. „Zagospodarowanie przestrzeni przy Sali edukacyjno-szkoleniowej w m. Ratyń, gmina Lądek” w ramach XV edycji konkursu „Pięknieje wielkopolska wieś”,</w:t>
      </w:r>
    </w:p>
    <w:p w14:paraId="4B8821DF" w14:textId="77777777" w:rsidR="00407827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 xml:space="preserve">- rozdział 90095 par. 6050 o kwotę 46 666,00 zł z przeznaczeniem na współfinansowanie projektu pn. „Modernizacja garażu oraz zagospodarowanie przestrzeni przez salą edukacyjno-szkoleniową OSP w Woli </w:t>
      </w:r>
      <w:proofErr w:type="spellStart"/>
      <w:r>
        <w:rPr>
          <w:color w:val="000000"/>
          <w:szCs w:val="20"/>
          <w:u w:color="000000"/>
        </w:rPr>
        <w:t>Koszuckiej</w:t>
      </w:r>
      <w:proofErr w:type="spellEnd"/>
      <w:r>
        <w:rPr>
          <w:color w:val="000000"/>
          <w:szCs w:val="20"/>
          <w:u w:color="000000"/>
        </w:rPr>
        <w:t>, gmina Lądek” w ramach XV edycji konkursu „Pięknieje wielkopolska wieś”,</w:t>
      </w:r>
    </w:p>
    <w:p w14:paraId="40884765" w14:textId="77777777" w:rsidR="00407827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- rozdział 90004 par. 4210, 4300 o kwotę 16 542,44 zł z przeznaczeniem na bieżące utrzymanie zieleni.</w:t>
      </w:r>
    </w:p>
    <w:p w14:paraId="4727D04C" w14:textId="77777777" w:rsidR="00407827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Dokonuje się również przesunięcia w planie wydatków budżetowych Urzędu Gminy Lądek wynikających z bieżącej analizy budżetu niezbędne dla prawidłowej realizacji zadań jednostki.</w:t>
      </w:r>
    </w:p>
    <w:p w14:paraId="5D6ECEF2" w14:textId="77777777" w:rsidR="00407827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Poprzez przesunięcia dokonuję się zabezpieczenia środków w kwocie 60 000,00 zł na zadanie inwestycyjne pn. „Budowa wiaty magazynowej w Punkcie Selektywnej Zbiórki Odpadów Komunalnych w m. Lądek, obręb Lądek na części działki o nr 635”.</w:t>
      </w:r>
    </w:p>
    <w:sectPr w:rsidR="00407827">
      <w:footerReference w:type="default" r:id="rId6"/>
      <w:endnotePr>
        <w:numFmt w:val="decimal"/>
      </w:endnotePr>
      <w:pgSz w:w="11906" w:h="16838"/>
      <w:pgMar w:top="992" w:right="1020" w:bottom="992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6972A5" w14:textId="77777777" w:rsidR="00081DBE" w:rsidRDefault="00081DBE">
      <w:r>
        <w:separator/>
      </w:r>
    </w:p>
  </w:endnote>
  <w:endnote w:type="continuationSeparator" w:id="0">
    <w:p w14:paraId="16FBF7C9" w14:textId="77777777" w:rsidR="00081DBE" w:rsidRDefault="00081D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66BE6" w14:textId="77777777" w:rsidR="00407827" w:rsidRDefault="00407827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B076F" w14:textId="77777777" w:rsidR="00081DBE" w:rsidRDefault="00081DBE">
      <w:r>
        <w:separator/>
      </w:r>
    </w:p>
  </w:footnote>
  <w:footnote w:type="continuationSeparator" w:id="0">
    <w:p w14:paraId="0B4F9015" w14:textId="77777777" w:rsidR="00081DBE" w:rsidRDefault="00081D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savePreviewPicture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B3E"/>
    <w:rsid w:val="00081DBE"/>
    <w:rsid w:val="00194876"/>
    <w:rsid w:val="00407827"/>
    <w:rsid w:val="00476679"/>
    <w:rsid w:val="00A46CDC"/>
    <w:rsid w:val="00A77B3E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88A173"/>
  <w15:docId w15:val="{82CA80DD-AD07-4DF1-9131-C8B9A7178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EF7B96"/>
    <w:rPr>
      <w:color w:val="0000FF"/>
      <w:u w:val="single"/>
    </w:rPr>
  </w:style>
  <w:style w:type="paragraph" w:styleId="Nagwek">
    <w:name w:val="header"/>
    <w:basedOn w:val="Normalny"/>
    <w:link w:val="NagwekZnak"/>
    <w:rsid w:val="0047667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76679"/>
    <w:rPr>
      <w:sz w:val="22"/>
      <w:szCs w:val="24"/>
    </w:rPr>
  </w:style>
  <w:style w:type="paragraph" w:styleId="Stopka">
    <w:name w:val="footer"/>
    <w:basedOn w:val="Normalny"/>
    <w:link w:val="StopkaZnak"/>
    <w:rsid w:val="0047667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476679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574</Words>
  <Characters>3447</Characters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2025-07-03T10:10:00Z</cp:lastPrinted>
  <dcterms:created xsi:type="dcterms:W3CDTF">2025-07-03T12:07:00Z</dcterms:created>
  <dcterms:modified xsi:type="dcterms:W3CDTF">2025-07-03T10:10:00Z</dcterms:modified>
</cp:coreProperties>
</file>