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0AC0" w14:textId="04816901" w:rsidR="008A05B6" w:rsidRPr="00476C34" w:rsidRDefault="00000000" w:rsidP="00476C34">
      <w:pPr>
        <w:jc w:val="both"/>
        <w:rPr>
          <w:rFonts w:ascii="Arial" w:hAnsi="Arial" w:cs="Arial"/>
          <w:sz w:val="28"/>
          <w:szCs w:val="28"/>
        </w:rPr>
      </w:pPr>
      <w:r w:rsidRPr="00476C34">
        <w:rPr>
          <w:rFonts w:ascii="Arial" w:hAnsi="Arial" w:cs="Arial"/>
          <w:b/>
          <w:sz w:val="28"/>
          <w:szCs w:val="28"/>
        </w:rPr>
        <w:t xml:space="preserve">Uroczysta Nadzwyczajna Sesja Rady Gminy Lądek nr XXIX w dniu </w:t>
      </w:r>
      <w:r w:rsidR="00476C34" w:rsidRPr="00476C34">
        <w:rPr>
          <w:rFonts w:ascii="Arial" w:hAnsi="Arial" w:cs="Arial"/>
          <w:b/>
          <w:sz w:val="28"/>
          <w:szCs w:val="28"/>
        </w:rPr>
        <w:t>26.11.2025 r.</w:t>
      </w:r>
      <w:r w:rsidRPr="00476C34">
        <w:rPr>
          <w:rFonts w:ascii="Arial" w:hAnsi="Arial" w:cs="Arial"/>
          <w:b/>
          <w:sz w:val="28"/>
          <w:szCs w:val="28"/>
        </w:rPr>
        <w:t xml:space="preserve"> o godzinie 12:00 w Ochotniczej Straży Pożarnej w Lądku</w:t>
      </w:r>
    </w:p>
    <w:p w14:paraId="0F42492E" w14:textId="77777777" w:rsidR="00476C34" w:rsidRPr="00476C34" w:rsidRDefault="00476C34">
      <w:pPr>
        <w:rPr>
          <w:rFonts w:ascii="Arial" w:hAnsi="Arial" w:cs="Arial"/>
          <w:b/>
          <w:sz w:val="32"/>
        </w:rPr>
      </w:pPr>
    </w:p>
    <w:p w14:paraId="6E8843FC" w14:textId="56EAF83E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  <w:b/>
        </w:rPr>
        <w:t>Porządek obrad</w:t>
      </w:r>
    </w:p>
    <w:p w14:paraId="7CA50B63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1. Otwarcie obrad XXIX Uroczystej Nadzwyczajnej Sesji Rady Gminy Lądek, stwierdzenie quorum.</w:t>
      </w:r>
    </w:p>
    <w:p w14:paraId="62B2C415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2. Przedstawienie porządku obrad.</w:t>
      </w:r>
    </w:p>
    <w:p w14:paraId="7F1941DA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3. Powitanie zaproszonych gości.</w:t>
      </w:r>
    </w:p>
    <w:p w14:paraId="07003B70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4. Przyjęcie uchwały w sprawie uczczenia 100. rocznicy ustanowienia Gminy Lądek.</w:t>
      </w:r>
    </w:p>
    <w:p w14:paraId="2EF4F940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5. Prezentacja Monografii Gminy Lądek.</w:t>
      </w:r>
    </w:p>
    <w:p w14:paraId="070AE39F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6. Wystąpienie i podsumowanie obchodów 100-lecia Gminy Lądek przez Wójta Gminy Lądek.</w:t>
      </w:r>
    </w:p>
    <w:p w14:paraId="47CAF64B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7. Wręczenie tytułu "Zasłużony dla Gminy Lądek".</w:t>
      </w:r>
    </w:p>
    <w:p w14:paraId="5057898A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 a) Pani Marii Sznajder;</w:t>
      </w:r>
    </w:p>
    <w:p w14:paraId="49445B5C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 b) Pani Marii Nastał;</w:t>
      </w:r>
    </w:p>
    <w:p w14:paraId="5E71A54C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 c) Panu Markowi Sokołowiczowi;</w:t>
      </w:r>
    </w:p>
    <w:p w14:paraId="48DF3C63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8. Wręczenie wyróżnień i podziękowań osobom zaangażowanym w działalność Gminy.</w:t>
      </w:r>
    </w:p>
    <w:p w14:paraId="371C6B65" w14:textId="77777777" w:rsidR="008A05B6" w:rsidRP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9. Wystąpienia zaproszonych gości.</w:t>
      </w:r>
    </w:p>
    <w:p w14:paraId="7FDD25B1" w14:textId="786A26CC" w:rsidR="00476C34" w:rsidRDefault="00000000" w:rsidP="00476C34">
      <w:pPr>
        <w:jc w:val="both"/>
        <w:rPr>
          <w:rFonts w:ascii="Arial" w:hAnsi="Arial" w:cs="Arial"/>
        </w:rPr>
      </w:pPr>
      <w:r w:rsidRPr="00476C34">
        <w:rPr>
          <w:rFonts w:ascii="Arial" w:hAnsi="Arial" w:cs="Arial"/>
        </w:rPr>
        <w:t>10. Zamknięcie obrad XXIX Uroczystej Nadzwyczajnej Sesji Rady Gminy Lądek.</w:t>
      </w:r>
    </w:p>
    <w:p w14:paraId="31303A94" w14:textId="77777777" w:rsidR="00722ABC" w:rsidRDefault="00722ABC" w:rsidP="00476C34">
      <w:pPr>
        <w:jc w:val="both"/>
        <w:rPr>
          <w:rFonts w:ascii="Arial" w:hAnsi="Arial" w:cs="Arial"/>
        </w:rPr>
      </w:pPr>
    </w:p>
    <w:p w14:paraId="1C106DA4" w14:textId="77777777" w:rsidR="00476C34" w:rsidRDefault="00476C34" w:rsidP="00476C34">
      <w:pPr>
        <w:contextualSpacing/>
        <w:jc w:val="both"/>
        <w:rPr>
          <w:rFonts w:ascii="Arial" w:hAnsi="Arial" w:cs="Arial"/>
        </w:rPr>
      </w:pPr>
    </w:p>
    <w:p w14:paraId="52394C9D" w14:textId="77777777" w:rsidR="00476C34" w:rsidRDefault="00476C34" w:rsidP="00476C34">
      <w:pPr>
        <w:keepLines/>
        <w:autoSpaceDE w:val="0"/>
        <w:autoSpaceDN w:val="0"/>
        <w:adjustRightInd w:val="0"/>
        <w:spacing w:before="120" w:after="12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48108990" w14:textId="77777777" w:rsidR="00476C34" w:rsidRDefault="00476C34" w:rsidP="00476C34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Przewodniczący Rady Gminy Lądek</w:t>
      </w: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ab/>
      </w:r>
    </w:p>
    <w:p w14:paraId="7B3D04AA" w14:textId="58AEE192" w:rsidR="00476C34" w:rsidRPr="00476C34" w:rsidRDefault="00476C34" w:rsidP="00476C34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/-/ Waldemar Błaszczak</w:t>
      </w:r>
    </w:p>
    <w:p w14:paraId="008A3C56" w14:textId="77777777" w:rsidR="00476C34" w:rsidRPr="00476C34" w:rsidRDefault="00476C34" w:rsidP="00476C34">
      <w:pPr>
        <w:jc w:val="both"/>
        <w:rPr>
          <w:rFonts w:ascii="Arial" w:hAnsi="Arial" w:cs="Arial"/>
        </w:rPr>
      </w:pPr>
    </w:p>
    <w:sectPr w:rsidR="00476C34" w:rsidRPr="00476C34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16C9" w14:textId="77777777" w:rsidR="00062676" w:rsidRDefault="00062676">
      <w:pPr>
        <w:spacing w:after="0" w:line="240" w:lineRule="auto"/>
      </w:pPr>
      <w:r>
        <w:separator/>
      </w:r>
    </w:p>
  </w:endnote>
  <w:endnote w:type="continuationSeparator" w:id="0">
    <w:p w14:paraId="6E9047B8" w14:textId="77777777" w:rsidR="00062676" w:rsidRDefault="0006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9B5C" w14:textId="486A9D3A" w:rsidR="00000000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7364" w14:textId="77777777" w:rsidR="00062676" w:rsidRDefault="00062676">
      <w:pPr>
        <w:spacing w:after="0" w:line="240" w:lineRule="auto"/>
      </w:pPr>
      <w:r>
        <w:separator/>
      </w:r>
    </w:p>
  </w:footnote>
  <w:footnote w:type="continuationSeparator" w:id="0">
    <w:p w14:paraId="11CE1442" w14:textId="77777777" w:rsidR="00062676" w:rsidRDefault="00062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6"/>
    <w:rsid w:val="00062676"/>
    <w:rsid w:val="00476C34"/>
    <w:rsid w:val="005B5005"/>
    <w:rsid w:val="00722ABC"/>
    <w:rsid w:val="008416D9"/>
    <w:rsid w:val="008A05B6"/>
    <w:rsid w:val="00A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28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C34"/>
  </w:style>
  <w:style w:type="paragraph" w:styleId="Stopka">
    <w:name w:val="footer"/>
    <w:basedOn w:val="Normalny"/>
    <w:link w:val="StopkaZnak"/>
    <w:uiPriority w:val="99"/>
    <w:unhideWhenUsed/>
    <w:rsid w:val="0047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2025-11-20T12:20:00Z</dcterms:created>
  <dcterms:modified xsi:type="dcterms:W3CDTF">2025-11-20T12:20:00Z</dcterms:modified>
</cp:coreProperties>
</file>