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C97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XXX/147/2025</w:t>
      </w:r>
      <w:r>
        <w:rPr>
          <w:b/>
          <w:caps/>
        </w:rPr>
        <w:br/>
        <w:t>Rady Gminy Lądek</w:t>
      </w:r>
    </w:p>
    <w:p w14:paraId="7147C33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listopada 2025 r.</w:t>
      </w:r>
    </w:p>
    <w:p w14:paraId="69188E16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stawek podatku od środków transportowych na 2026 rok</w:t>
      </w:r>
    </w:p>
    <w:p w14:paraId="6E0FC6EB" w14:textId="77777777" w:rsidR="00A77B3E" w:rsidRDefault="00000000">
      <w:pPr>
        <w:keepLines/>
        <w:spacing w:before="120" w:after="120"/>
        <w:ind w:firstLine="227"/>
      </w:pPr>
      <w:r>
        <w:t>Na podstawie art. 18 ust. 2 pkt 8 ustawy z dnia 8 marca 1990 r. o samorządzie gminnym (Dz. U. z 2025 r. poz. 1153), art. 10 ust. 1 ustawy z dnia 12 stycznia 1991 r. o podatkach i opłatach lokalnych (Dz. U. z 2025 r. poz. 707) w związku z pkt 2 obwieszczenia Ministra Finansów z dnia 6 sierpnia 2025 r. w sprawie górnych granic stawek kwotowych podatków i opłat lokalnych na rok 2026 (M.P. z 2025 r., poz.726) i obwieszczeniem Ministra Finansów, Funduszy i Polityki Regionalnej z dnia 22 października 2025 r. w sprawie stawek minimalnych podatku od środków transportowych obowiązujących w 2025 r. (M.P. z 2025 r., poz. 1113) uchwala się, co następuje:</w:t>
      </w:r>
    </w:p>
    <w:p w14:paraId="6E4F18E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stawki podatku od środków transportowych:</w:t>
      </w:r>
    </w:p>
    <w:p w14:paraId="6B7B801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</w:rPr>
        <w:t>Samochody ciężarowe</w:t>
      </w:r>
      <w:r>
        <w:rPr>
          <w:color w:val="000000"/>
          <w:u w:color="000000"/>
        </w:rPr>
        <w:t xml:space="preserve"> o dopuszczalnej masie całkowitej powyżej 3,5 tony i poniżej 12 ton: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EE56E6" w14:paraId="2C78CF9C" w14:textId="77777777">
        <w:tc>
          <w:tcPr>
            <w:tcW w:w="52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BED6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Dopuszczalna masa całkowita</w:t>
            </w:r>
          </w:p>
          <w:p w14:paraId="5E6B90EE" w14:textId="77777777" w:rsidR="00EE56E6" w:rsidRDefault="00000000">
            <w:pPr>
              <w:jc w:val="center"/>
            </w:pPr>
            <w:r>
              <w:rPr>
                <w:sz w:val="24"/>
              </w:rPr>
              <w:t>(w tonach)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A3D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Stawka podatku </w:t>
            </w:r>
          </w:p>
        </w:tc>
      </w:tr>
      <w:tr w:rsidR="00EE56E6" w14:paraId="3D87EE51" w14:textId="77777777"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1C160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-powyżej 3,5 tony do 5,5 tony włącznie</w:t>
            </w:r>
          </w:p>
        </w:tc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AA6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637,00 zł</w:t>
            </w:r>
          </w:p>
        </w:tc>
      </w:tr>
      <w:tr w:rsidR="00EE56E6" w14:paraId="17FC1D31" w14:textId="77777777"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2CE74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-powyżej 5,5 tony do 9 ton włącznie</w:t>
            </w:r>
          </w:p>
        </w:tc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5F6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1 062,00 zł</w:t>
            </w:r>
          </w:p>
        </w:tc>
      </w:tr>
      <w:tr w:rsidR="00EE56E6" w14:paraId="2EF1922E" w14:textId="77777777"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DF88F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-powyżej 9 ton a mniej niż 12 ton</w:t>
            </w:r>
          </w:p>
        </w:tc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B0C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1 </w:t>
            </w:r>
            <w:r>
              <w:rPr>
                <w:sz w:val="24"/>
              </w:rPr>
              <w:t>274,00 zł</w:t>
            </w:r>
          </w:p>
        </w:tc>
      </w:tr>
    </w:tbl>
    <w:p w14:paraId="0481CCD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Samochody ciężarowe</w:t>
      </w:r>
      <w:r>
        <w:rPr>
          <w:color w:val="000000"/>
          <w:u w:color="000000"/>
        </w:rPr>
        <w:t xml:space="preserve"> o dopuszczalnej masie całkowitej równej lub wyższej niż 12 ton: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803"/>
        <w:gridCol w:w="3839"/>
      </w:tblGrid>
      <w:tr w:rsidR="00EE56E6" w14:paraId="42C5D320" w14:textId="77777777">
        <w:tc>
          <w:tcPr>
            <w:tcW w:w="25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29B73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20ABB05A" w14:textId="77777777" w:rsidR="00EE56E6" w:rsidRDefault="00000000">
            <w:pPr>
              <w:jc w:val="center"/>
            </w:pPr>
            <w:r>
              <w:t>Liczba osi i dopuszczalna masa całkowita</w:t>
            </w:r>
          </w:p>
          <w:p w14:paraId="759929E9" w14:textId="77777777" w:rsidR="00EE56E6" w:rsidRDefault="00000000">
            <w:pPr>
              <w:jc w:val="center"/>
            </w:pPr>
            <w:r>
              <w:t>(w tonach)</w:t>
            </w:r>
          </w:p>
        </w:tc>
        <w:tc>
          <w:tcPr>
            <w:tcW w:w="3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FE9C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Stawka podatku</w:t>
            </w:r>
          </w:p>
        </w:tc>
        <w:tc>
          <w:tcPr>
            <w:tcW w:w="4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D78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Stawka podatku</w:t>
            </w:r>
          </w:p>
        </w:tc>
      </w:tr>
      <w:tr w:rsidR="00EE56E6" w14:paraId="7A3CAAB5" w14:textId="77777777">
        <w:tc>
          <w:tcPr>
            <w:tcW w:w="25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A413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3C39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Oś jezdna (osie jezdne) z zawieszeniem pneumatycznym lub zawieszeniem uznanym za równoważne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939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2ABE76B" w14:textId="77777777" w:rsidR="00EE56E6" w:rsidRDefault="00000000">
            <w:pPr>
              <w:jc w:val="center"/>
            </w:pPr>
            <w:r>
              <w:t>Inne systemy zawieszenia</w:t>
            </w:r>
          </w:p>
          <w:p w14:paraId="77D9D13B" w14:textId="77777777" w:rsidR="00EE56E6" w:rsidRDefault="00000000">
            <w:pPr>
              <w:jc w:val="center"/>
            </w:pPr>
            <w:r>
              <w:t>osi jezdnych</w:t>
            </w:r>
          </w:p>
        </w:tc>
      </w:tr>
      <w:tr w:rsidR="00EE56E6" w14:paraId="062C09A2" w14:textId="77777777">
        <w:tc>
          <w:tcPr>
            <w:tcW w:w="10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6DD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EE56E6" w14:paraId="7D3110FE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27A4E63" w14:textId="77777777" w:rsidR="00A77B3E" w:rsidRDefault="00000000">
            <w:pPr>
              <w:rPr>
                <w:color w:val="000000"/>
                <w:u w:color="000000"/>
              </w:rPr>
            </w:pPr>
            <w:r>
              <w:t>-nie mniej niż 12 ton do mniej niż 13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91E1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1 324,00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866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1 349,00 zł</w:t>
            </w:r>
          </w:p>
        </w:tc>
      </w:tr>
      <w:tr w:rsidR="00EE56E6" w14:paraId="34D110D7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E65E771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13 ton do mniej niż 14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66CC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1 349,00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65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1 374,00 zł</w:t>
            </w:r>
          </w:p>
        </w:tc>
      </w:tr>
      <w:tr w:rsidR="00EE56E6" w14:paraId="14430F6A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37FE59D" w14:textId="77777777" w:rsidR="00A77B3E" w:rsidRDefault="00000000">
            <w:pPr>
              <w:rPr>
                <w:color w:val="000000"/>
                <w:u w:color="000000"/>
              </w:rPr>
            </w:pPr>
            <w:r>
              <w:t>-nie mniej niż 14 ton do mniej niż 15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C98A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1 374,00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14E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1 389,00 zł</w:t>
            </w:r>
          </w:p>
        </w:tc>
      </w:tr>
      <w:tr w:rsidR="00EE56E6" w14:paraId="506C0C19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BB31C17" w14:textId="77777777" w:rsidR="00A77B3E" w:rsidRDefault="00000000">
            <w:pPr>
              <w:rPr>
                <w:color w:val="000000"/>
                <w:u w:color="000000"/>
              </w:rPr>
            </w:pPr>
            <w:r>
              <w:t>-nie mniej niż 15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1497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1 399,00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302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1 564,00 zł</w:t>
            </w:r>
          </w:p>
        </w:tc>
      </w:tr>
      <w:tr w:rsidR="00EE56E6" w14:paraId="45254BA6" w14:textId="77777777">
        <w:tc>
          <w:tcPr>
            <w:tcW w:w="10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18F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trzy osie</w:t>
            </w:r>
          </w:p>
        </w:tc>
      </w:tr>
      <w:tr w:rsidR="00EE56E6" w14:paraId="50B3B1E0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2D3E79C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12 ton do mniej niż 17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6693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1 448,00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71B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1 474,00 zł</w:t>
            </w:r>
          </w:p>
        </w:tc>
      </w:tr>
      <w:tr w:rsidR="00EE56E6" w14:paraId="2261F883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8BBBC90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17 ton do mniej niż 19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53DA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1 487,00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5C8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1 536,00 zł</w:t>
            </w:r>
          </w:p>
        </w:tc>
      </w:tr>
      <w:tr w:rsidR="00EE56E6" w14:paraId="41DD47D4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3877FE0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19 ton do mniej niż 21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0417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1 523,00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678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1 574,00 zł</w:t>
            </w:r>
          </w:p>
        </w:tc>
      </w:tr>
      <w:tr w:rsidR="00EE56E6" w14:paraId="6892EA7F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1195A31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21 ton do mniej niż 23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4A60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1 600,00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D7E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1 600,00 zł</w:t>
            </w:r>
          </w:p>
        </w:tc>
      </w:tr>
      <w:tr w:rsidR="00EE56E6" w14:paraId="61644471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73B035E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23 ton do mniej niż 25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DFD2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1 650,00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266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1 970,00 zł</w:t>
            </w:r>
          </w:p>
        </w:tc>
      </w:tr>
      <w:tr w:rsidR="00EE56E6" w14:paraId="5FC70DB1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EA28368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25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B981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1 697,00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A6E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1 970,00 zł</w:t>
            </w:r>
          </w:p>
        </w:tc>
      </w:tr>
      <w:tr w:rsidR="00EE56E6" w14:paraId="2F39C0F2" w14:textId="77777777">
        <w:tc>
          <w:tcPr>
            <w:tcW w:w="10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653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cztery osie i więcej</w:t>
            </w:r>
          </w:p>
        </w:tc>
      </w:tr>
      <w:tr w:rsidR="00EE56E6" w14:paraId="5D677D91" w14:textId="77777777">
        <w:trPr>
          <w:trHeight w:val="528"/>
        </w:trPr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5ABC806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12 ton do mniej niż 25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A256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1 748,00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B83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1 874,00 zł</w:t>
            </w:r>
          </w:p>
        </w:tc>
      </w:tr>
      <w:tr w:rsidR="00EE56E6" w14:paraId="2C36098A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6490741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25 ton do mniej niż 27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AA83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1 799,00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8BD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1 999,00 zł</w:t>
            </w:r>
          </w:p>
        </w:tc>
      </w:tr>
      <w:tr w:rsidR="00EE56E6" w14:paraId="481E853D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018C16F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27 ton do mniej niż 29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0C19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1 850,00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0C9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2 123,00 zł</w:t>
            </w:r>
          </w:p>
        </w:tc>
      </w:tr>
      <w:tr w:rsidR="00EE56E6" w14:paraId="294BCEAD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5EA4628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29 ton do mniej niż 31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7925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2 066,00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AAC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3 064,00 zł</w:t>
            </w:r>
          </w:p>
        </w:tc>
      </w:tr>
      <w:tr w:rsidR="00EE56E6" w14:paraId="1B4FF37B" w14:textId="77777777">
        <w:tc>
          <w:tcPr>
            <w:tcW w:w="2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C448828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31 ton</w:t>
            </w:r>
          </w:p>
        </w:tc>
        <w:tc>
          <w:tcPr>
            <w:tcW w:w="39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C284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2 066,00 zł</w:t>
            </w:r>
          </w:p>
        </w:tc>
        <w:tc>
          <w:tcPr>
            <w:tcW w:w="4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42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3 064,00 zł</w:t>
            </w:r>
          </w:p>
        </w:tc>
      </w:tr>
    </w:tbl>
    <w:p w14:paraId="653C87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Ciągniki siodłowe i balastowe</w:t>
      </w:r>
      <w:r>
        <w:rPr>
          <w:color w:val="000000"/>
          <w:u w:color="000000"/>
        </w:rPr>
        <w:t xml:space="preserve"> przystosowane do używania łącznie z naczepą lub przyczepą o dopuszczalnej masie całkowitej zespołu pojazdów od 3,5 tony i poniżej 12 ton: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EE56E6" w14:paraId="390D5B58" w14:textId="77777777"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E1EA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Dopuszczalna masa całkowita</w:t>
            </w:r>
          </w:p>
          <w:p w14:paraId="590FAB1C" w14:textId="77777777" w:rsidR="00EE56E6" w:rsidRDefault="00000000">
            <w:pPr>
              <w:jc w:val="center"/>
            </w:pPr>
            <w:r>
              <w:t>zespołu pojazdów (w tonach)</w:t>
            </w:r>
          </w:p>
          <w:p w14:paraId="492442EA" w14:textId="77777777" w:rsidR="00EE56E6" w:rsidRDefault="00000000">
            <w:pPr>
              <w:jc w:val="center"/>
            </w:pPr>
            <w:r>
              <w:t xml:space="preserve">ciągnik siodłowy+ naczepa, ciągnik balastowy </w:t>
            </w:r>
          </w:p>
          <w:p w14:paraId="0F27DA83" w14:textId="77777777" w:rsidR="00EE56E6" w:rsidRDefault="00000000">
            <w:pPr>
              <w:jc w:val="center"/>
            </w:pPr>
            <w:r>
              <w:t>+ przyczepa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F67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Stawka podatku</w:t>
            </w:r>
          </w:p>
        </w:tc>
      </w:tr>
      <w:tr w:rsidR="00EE56E6" w14:paraId="4EB81CCF" w14:textId="77777777"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075FF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-od 3,5 tony do 5,5 tony włącznie</w:t>
            </w:r>
          </w:p>
        </w:tc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E55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713,00 zł</w:t>
            </w:r>
          </w:p>
        </w:tc>
      </w:tr>
      <w:tr w:rsidR="00EE56E6" w14:paraId="5395E8CC" w14:textId="77777777"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8361C20" w14:textId="77777777" w:rsidR="00A77B3E" w:rsidRDefault="00000000">
            <w:pPr>
              <w:rPr>
                <w:color w:val="000000"/>
                <w:u w:color="000000"/>
              </w:rPr>
            </w:pPr>
            <w:r>
              <w:t>-powyżej 5,5 tony do 9 ton włącznie</w:t>
            </w:r>
          </w:p>
        </w:tc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E1B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950,00 zł</w:t>
            </w:r>
          </w:p>
        </w:tc>
      </w:tr>
      <w:tr w:rsidR="00EE56E6" w14:paraId="2D5F1BEF" w14:textId="77777777"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910B1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-powyżej 9 ton a mniej niż 12 ton</w:t>
            </w:r>
          </w:p>
        </w:tc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642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1 187,00 zł</w:t>
            </w:r>
          </w:p>
        </w:tc>
      </w:tr>
    </w:tbl>
    <w:p w14:paraId="34BF5F7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Ciągniki siodłowe i balastowe</w:t>
      </w:r>
      <w:r>
        <w:rPr>
          <w:color w:val="000000"/>
          <w:u w:color="000000"/>
        </w:rPr>
        <w:t xml:space="preserve"> przystosowane do używania łącznie z naczepą lub przyczepą o dopuszczalnej masie całkowitej zespołu pojazdów równej lub wyższej niż 12 ton: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3493"/>
        <w:gridCol w:w="3361"/>
      </w:tblGrid>
      <w:tr w:rsidR="00EE56E6" w14:paraId="24F3957D" w14:textId="77777777">
        <w:tc>
          <w:tcPr>
            <w:tcW w:w="33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CBD2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Liczba osi i dopuszczalna masa całkowita zespołu pojazdów (w tonach): ciągnik siodłowy +naczepa, ciągnik balastowy + przyczepa</w:t>
            </w: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08EC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Stawka podatkowa</w:t>
            </w:r>
          </w:p>
        </w:tc>
        <w:tc>
          <w:tcPr>
            <w:tcW w:w="3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BFC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Stawka podatkowa</w:t>
            </w:r>
          </w:p>
        </w:tc>
      </w:tr>
      <w:tr w:rsidR="00EE56E6" w14:paraId="7DF2A419" w14:textId="77777777">
        <w:tc>
          <w:tcPr>
            <w:tcW w:w="33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FBAB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8E02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Oś jezdna (osie jezdne) z zawieszeniem pneumatycznym lub zawieszeniem uznanym za równoważne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5AD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Inne systemy zawieszenia</w:t>
            </w:r>
          </w:p>
          <w:p w14:paraId="497739D6" w14:textId="77777777" w:rsidR="00EE56E6" w:rsidRDefault="00000000">
            <w:pPr>
              <w:jc w:val="center"/>
            </w:pPr>
            <w:r>
              <w:t>osi jezdnych</w:t>
            </w:r>
          </w:p>
        </w:tc>
      </w:tr>
      <w:tr w:rsidR="00EE56E6" w14:paraId="50FB13CC" w14:textId="77777777">
        <w:tc>
          <w:tcPr>
            <w:tcW w:w="10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E5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EE56E6" w14:paraId="462C56FF" w14:textId="77777777">
        <w:tc>
          <w:tcPr>
            <w:tcW w:w="3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B335FE9" w14:textId="77777777" w:rsidR="00A77B3E" w:rsidRDefault="00000000">
            <w:pPr>
              <w:rPr>
                <w:color w:val="000000"/>
                <w:u w:color="000000"/>
              </w:rPr>
            </w:pPr>
            <w:r>
              <w:t>-nie mniej niż 12 ton</w:t>
            </w:r>
          </w:p>
          <w:p w14:paraId="0CF34F94" w14:textId="77777777" w:rsidR="00EE56E6" w:rsidRDefault="00000000">
            <w:r>
              <w:t>do mniej niż 18 ton</w:t>
            </w:r>
          </w:p>
        </w:tc>
        <w:tc>
          <w:tcPr>
            <w:tcW w:w="36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D40A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1 437,00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D6E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1 437,00 zł</w:t>
            </w:r>
          </w:p>
        </w:tc>
      </w:tr>
      <w:tr w:rsidR="00EE56E6" w14:paraId="450E8E8E" w14:textId="77777777">
        <w:tc>
          <w:tcPr>
            <w:tcW w:w="3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E124AA8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18 ton</w:t>
            </w:r>
          </w:p>
          <w:p w14:paraId="0EC6D697" w14:textId="77777777" w:rsidR="00EE56E6" w:rsidRDefault="00000000">
            <w:r>
              <w:t>do mniej niż 25 ton</w:t>
            </w:r>
          </w:p>
        </w:tc>
        <w:tc>
          <w:tcPr>
            <w:tcW w:w="36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D232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1 499,00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321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1 499,00 zł</w:t>
            </w:r>
          </w:p>
        </w:tc>
      </w:tr>
      <w:tr w:rsidR="00EE56E6" w14:paraId="14075CA7" w14:textId="77777777">
        <w:tc>
          <w:tcPr>
            <w:tcW w:w="3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A7FBF97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25 ton</w:t>
            </w:r>
          </w:p>
          <w:p w14:paraId="71E5F42C" w14:textId="77777777" w:rsidR="00EE56E6" w:rsidRDefault="00000000">
            <w:r>
              <w:t>do mniej niż 31 ton</w:t>
            </w:r>
          </w:p>
        </w:tc>
        <w:tc>
          <w:tcPr>
            <w:tcW w:w="36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DD52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1 698,00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4E1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1 748,00 zł</w:t>
            </w:r>
          </w:p>
        </w:tc>
      </w:tr>
      <w:tr w:rsidR="00EE56E6" w14:paraId="50D63D0F" w14:textId="77777777">
        <w:tc>
          <w:tcPr>
            <w:tcW w:w="3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97A217F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- nie mniej niż 31 ton </w:t>
            </w:r>
          </w:p>
          <w:p w14:paraId="5D63F321" w14:textId="77777777" w:rsidR="00EE56E6" w:rsidRDefault="00000000">
            <w:r>
              <w:t>do mniej niż 36 ton</w:t>
            </w:r>
          </w:p>
          <w:p w14:paraId="5E732BB4" w14:textId="77777777" w:rsidR="00EE56E6" w:rsidRDefault="00000000">
            <w:r>
              <w:t>i 36 ton włącznie</w:t>
            </w: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3607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1 698,00 zł</w:t>
            </w:r>
          </w:p>
        </w:tc>
        <w:tc>
          <w:tcPr>
            <w:tcW w:w="3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922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2 331,00 zł</w:t>
            </w:r>
          </w:p>
        </w:tc>
      </w:tr>
      <w:tr w:rsidR="00EE56E6" w14:paraId="52846744" w14:textId="77777777">
        <w:tc>
          <w:tcPr>
            <w:tcW w:w="3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5F14848" w14:textId="77777777" w:rsidR="00A77B3E" w:rsidRDefault="00000000">
            <w:pPr>
              <w:rPr>
                <w:color w:val="000000"/>
                <w:u w:color="000000"/>
              </w:rPr>
            </w:pPr>
            <w:r>
              <w:t>- powyżej 36 ton</w:t>
            </w:r>
          </w:p>
        </w:tc>
        <w:tc>
          <w:tcPr>
            <w:tcW w:w="36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46ED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1 888,00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95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2 419,00 zł</w:t>
            </w:r>
          </w:p>
        </w:tc>
      </w:tr>
      <w:tr w:rsidR="00EE56E6" w14:paraId="42A59407" w14:textId="77777777">
        <w:tc>
          <w:tcPr>
            <w:tcW w:w="10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7A8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trzy osie i więcej</w:t>
            </w:r>
          </w:p>
        </w:tc>
      </w:tr>
      <w:tr w:rsidR="00EE56E6" w14:paraId="1082698E" w14:textId="77777777">
        <w:tc>
          <w:tcPr>
            <w:tcW w:w="3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52CADD4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- nie mniej niż 12 ton </w:t>
            </w:r>
          </w:p>
          <w:p w14:paraId="7E157D52" w14:textId="77777777" w:rsidR="00EE56E6" w:rsidRDefault="00000000">
            <w:r>
              <w:t>do 36 ton włącznie</w:t>
            </w:r>
          </w:p>
        </w:tc>
        <w:tc>
          <w:tcPr>
            <w:tcW w:w="36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975B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1 999,00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A58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2 152,00 zł</w:t>
            </w:r>
          </w:p>
        </w:tc>
      </w:tr>
      <w:tr w:rsidR="00EE56E6" w14:paraId="7461348C" w14:textId="77777777">
        <w:tc>
          <w:tcPr>
            <w:tcW w:w="3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6181951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- powyżej 36 ton </w:t>
            </w:r>
          </w:p>
          <w:p w14:paraId="15902320" w14:textId="77777777" w:rsidR="00EE56E6" w:rsidRDefault="00000000">
            <w:r>
              <w:t>do mniej niż 40 ton</w:t>
            </w:r>
          </w:p>
        </w:tc>
        <w:tc>
          <w:tcPr>
            <w:tcW w:w="36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5A04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1 999,00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0E2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2 152,00 zł</w:t>
            </w:r>
          </w:p>
        </w:tc>
      </w:tr>
      <w:tr w:rsidR="00EE56E6" w14:paraId="3FE30B28" w14:textId="77777777">
        <w:tc>
          <w:tcPr>
            <w:tcW w:w="3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029DE3D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40 ton</w:t>
            </w:r>
          </w:p>
        </w:tc>
        <w:tc>
          <w:tcPr>
            <w:tcW w:w="36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13FB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2 152,00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C24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3 095,00 zł</w:t>
            </w:r>
          </w:p>
        </w:tc>
      </w:tr>
    </w:tbl>
    <w:p w14:paraId="042FD7E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Przyczepy i naczepy</w:t>
      </w:r>
      <w:r>
        <w:rPr>
          <w:color w:val="000000"/>
          <w:u w:color="000000"/>
        </w:rPr>
        <w:t>, które łącznie z pojazdem silnikowym posiadają dopuszczalną masę całkowitą od 7 ton i poniżej 12 ton, z wyjątkiem związanych wyłącznie z działalnością rolniczą prowadzoną przez podatnika podatku rolnego – 1 187,00 zł.</w:t>
      </w:r>
    </w:p>
    <w:p w14:paraId="3A7A48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>Przyczepy i naczepy</w:t>
      </w:r>
      <w:r>
        <w:rPr>
          <w:color w:val="000000"/>
          <w:u w:color="000000"/>
        </w:rPr>
        <w:t xml:space="preserve">, które łącznie z pojazdem silnikowym posiadają dopuszczalną masę całkowitą równą lub wyższą niż 12 ton, z wyjątkiem związanych wyłącznie z działalnością rolniczą prowadzoną przez podatnika podatku rolnego </w:t>
      </w:r>
      <w:r>
        <w:rPr>
          <w:i/>
          <w:color w:val="00000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EE56E6" w14:paraId="5C2DFEAF" w14:textId="77777777">
        <w:tc>
          <w:tcPr>
            <w:tcW w:w="3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033A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Liczba osi i dopuszczalna masa całkowita zespołu pojazdów (w tonach): naczepa/przyczepa + pojazd silnikowy</w:t>
            </w:r>
          </w:p>
        </w:tc>
        <w:tc>
          <w:tcPr>
            <w:tcW w:w="3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9C1D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Stawka podatki</w:t>
            </w:r>
          </w:p>
        </w:tc>
        <w:tc>
          <w:tcPr>
            <w:tcW w:w="3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D03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Stawka podatku</w:t>
            </w:r>
          </w:p>
        </w:tc>
      </w:tr>
      <w:tr w:rsidR="00EE56E6" w14:paraId="65FE6ADD" w14:textId="77777777">
        <w:tc>
          <w:tcPr>
            <w:tcW w:w="3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B906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E132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Oś jezdna (osie jezdne) z zawieszeniem pneumatycznym lub zawieszeniem uznanym za równoważne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ED3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7A05472" w14:textId="77777777" w:rsidR="00EE56E6" w:rsidRDefault="00000000">
            <w:pPr>
              <w:jc w:val="center"/>
            </w:pPr>
            <w:r>
              <w:t>Inne systemy zawieszenia</w:t>
            </w:r>
          </w:p>
          <w:p w14:paraId="2CD44240" w14:textId="77777777" w:rsidR="00EE56E6" w:rsidRDefault="00000000">
            <w:pPr>
              <w:jc w:val="center"/>
            </w:pPr>
            <w:r>
              <w:t>osi jezdnych</w:t>
            </w:r>
          </w:p>
        </w:tc>
      </w:tr>
      <w:tr w:rsidR="00EE56E6" w14:paraId="4DFC5F43" w14:textId="77777777">
        <w:tc>
          <w:tcPr>
            <w:tcW w:w="10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568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jedna oś</w:t>
            </w:r>
          </w:p>
        </w:tc>
      </w:tr>
      <w:tr w:rsidR="00EE56E6" w14:paraId="216DB743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5DF5A97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-nie mniej niż 12 ton </w:t>
            </w:r>
          </w:p>
          <w:p w14:paraId="44A3371C" w14:textId="77777777" w:rsidR="00EE56E6" w:rsidRDefault="00000000">
            <w:r>
              <w:t>do mniej niż 18 ton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4860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537,00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FB8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563,00 zł</w:t>
            </w:r>
          </w:p>
        </w:tc>
      </w:tr>
      <w:tr w:rsidR="00EE56E6" w14:paraId="18B2D645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91C5A50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- nie mniej niż 18 ton </w:t>
            </w:r>
          </w:p>
          <w:p w14:paraId="1FC161CB" w14:textId="77777777" w:rsidR="00EE56E6" w:rsidRDefault="00000000">
            <w:r>
              <w:t>do mniej niż 25 ton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8D15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563,00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A0A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600,00 zł</w:t>
            </w:r>
          </w:p>
        </w:tc>
      </w:tr>
      <w:tr w:rsidR="00EE56E6" w14:paraId="77F85501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FD2DDD3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-nie mniej niż 25 ton </w:t>
            </w:r>
          </w:p>
          <w:p w14:paraId="7794A970" w14:textId="77777777" w:rsidR="00EE56E6" w:rsidRDefault="00000000">
            <w:r>
              <w:t>do mniej niż 36 ton</w:t>
            </w:r>
          </w:p>
          <w:p w14:paraId="1D3519F6" w14:textId="77777777" w:rsidR="00EE56E6" w:rsidRDefault="00000000">
            <w:r>
              <w:t>i 36 ton włącznie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931B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625,00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6BC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702,00 zł</w:t>
            </w:r>
          </w:p>
        </w:tc>
      </w:tr>
      <w:tr w:rsidR="00EE56E6" w14:paraId="77CE337F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CE209E4" w14:textId="77777777" w:rsidR="00A77B3E" w:rsidRDefault="00000000">
            <w:pPr>
              <w:rPr>
                <w:color w:val="000000"/>
                <w:u w:color="000000"/>
              </w:rPr>
            </w:pPr>
            <w:r>
              <w:t>-powyżej 36 ton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6A23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1 250,00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9E1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1 250,00 zł</w:t>
            </w:r>
          </w:p>
        </w:tc>
      </w:tr>
      <w:tr w:rsidR="00EE56E6" w14:paraId="0F5D3B15" w14:textId="77777777">
        <w:tc>
          <w:tcPr>
            <w:tcW w:w="10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9A8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EE56E6" w14:paraId="5E8E6886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6B06003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12 ton</w:t>
            </w:r>
          </w:p>
          <w:p w14:paraId="375FFC3A" w14:textId="77777777" w:rsidR="00EE56E6" w:rsidRDefault="00000000">
            <w:r>
              <w:t>do mniej niż 28 ton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85C0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1 123,00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CA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1 162,00 zł</w:t>
            </w:r>
          </w:p>
        </w:tc>
      </w:tr>
      <w:tr w:rsidR="00EE56E6" w14:paraId="4B5577CA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84CC91B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- nie mniej niż 28 ton </w:t>
            </w:r>
          </w:p>
          <w:p w14:paraId="54CBBDEA" w14:textId="77777777" w:rsidR="00EE56E6" w:rsidRDefault="00000000">
            <w:r>
              <w:t>do mniej niż 33 ton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741A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1 175,00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D16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1 212,00 zł</w:t>
            </w:r>
          </w:p>
        </w:tc>
      </w:tr>
      <w:tr w:rsidR="00EE56E6" w14:paraId="11109FEA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8E16AEF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33 ton</w:t>
            </w:r>
          </w:p>
          <w:p w14:paraId="6AD01189" w14:textId="77777777" w:rsidR="00EE56E6" w:rsidRDefault="00000000">
            <w:r>
              <w:t xml:space="preserve"> do mniej niż 36 ton</w:t>
            </w:r>
          </w:p>
          <w:p w14:paraId="4B3DB63F" w14:textId="77777777" w:rsidR="00EE56E6" w:rsidRDefault="00000000">
            <w:r>
              <w:t>i 36 ton włącznie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9856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1 212,00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578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1 614,00 zł</w:t>
            </w:r>
          </w:p>
        </w:tc>
      </w:tr>
      <w:tr w:rsidR="00EE56E6" w14:paraId="0047EF97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5D38A42" w14:textId="77777777" w:rsidR="00A77B3E" w:rsidRDefault="00000000">
            <w:pPr>
              <w:rPr>
                <w:color w:val="000000"/>
                <w:u w:color="000000"/>
              </w:rPr>
            </w:pPr>
            <w:r>
              <w:t>- powyżej 36 ton</w:t>
            </w:r>
          </w:p>
          <w:p w14:paraId="5F6BCCEF" w14:textId="77777777" w:rsidR="00EE56E6" w:rsidRDefault="00000000">
            <w:r>
              <w:t xml:space="preserve"> do mniej niż 38 ton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5A1C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1 437,00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635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2 065,00 zł</w:t>
            </w:r>
          </w:p>
        </w:tc>
      </w:tr>
      <w:tr w:rsidR="00EE56E6" w14:paraId="7814B718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2BF1E57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38 ton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8FBC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1 437,00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5D9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2 065,00 zł</w:t>
            </w:r>
          </w:p>
        </w:tc>
      </w:tr>
      <w:tr w:rsidR="00EE56E6" w14:paraId="034894EF" w14:textId="77777777">
        <w:tc>
          <w:tcPr>
            <w:tcW w:w="10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C11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trzy osie i więcej</w:t>
            </w:r>
          </w:p>
        </w:tc>
      </w:tr>
      <w:tr w:rsidR="00EE56E6" w14:paraId="0641AD40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28643BC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12 ton</w:t>
            </w:r>
          </w:p>
          <w:p w14:paraId="43E12B89" w14:textId="77777777" w:rsidR="00EE56E6" w:rsidRDefault="00000000">
            <w:r>
              <w:t>do miej niż 36 ton</w:t>
            </w:r>
          </w:p>
          <w:p w14:paraId="30500601" w14:textId="77777777" w:rsidR="00EE56E6" w:rsidRDefault="00000000">
            <w:r>
              <w:t xml:space="preserve">i 36 ton włącznie 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9032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1 374,00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9F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1 411,00 zł</w:t>
            </w:r>
          </w:p>
        </w:tc>
      </w:tr>
      <w:tr w:rsidR="00EE56E6" w14:paraId="453B67FA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0A024A1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- powyżej 36 ton </w:t>
            </w:r>
          </w:p>
          <w:p w14:paraId="3AA9E6B1" w14:textId="77777777" w:rsidR="00EE56E6" w:rsidRDefault="00000000">
            <w:r>
              <w:t>do mniej niż 38 ton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303E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1 438,00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190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1 601,00 zł</w:t>
            </w:r>
          </w:p>
        </w:tc>
      </w:tr>
      <w:tr w:rsidR="00EE56E6" w14:paraId="26EAF1FA" w14:textId="77777777"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310C315" w14:textId="77777777" w:rsidR="00A77B3E" w:rsidRDefault="00000000">
            <w:pPr>
              <w:rPr>
                <w:color w:val="000000"/>
                <w:u w:color="000000"/>
              </w:rPr>
            </w:pPr>
            <w:r>
              <w:t>- nie mniej niż 38 ton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518A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1 438,00 zł</w:t>
            </w:r>
          </w:p>
        </w:tc>
        <w:tc>
          <w:tcPr>
            <w:tcW w:w="3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59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1 601,00 zł</w:t>
            </w:r>
          </w:p>
        </w:tc>
      </w:tr>
    </w:tbl>
    <w:p w14:paraId="1E51CC3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>Autobusu</w:t>
      </w:r>
      <w:r>
        <w:rPr>
          <w:color w:val="000000"/>
          <w:u w:color="000000"/>
        </w:rPr>
        <w:t>, w zależności od liczby miejsc do siedzenia poza miejscem kierowcy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EE56E6" w14:paraId="00C898A9" w14:textId="77777777"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313A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Liczba miejsc bez miejsca kierowcy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1F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Stawka podatku</w:t>
            </w:r>
          </w:p>
        </w:tc>
      </w:tr>
      <w:tr w:rsidR="00EE56E6" w14:paraId="74D52542" w14:textId="77777777"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A953FB2" w14:textId="77777777" w:rsidR="00A77B3E" w:rsidRDefault="00000000">
            <w:pPr>
              <w:rPr>
                <w:color w:val="000000"/>
                <w:u w:color="000000"/>
              </w:rPr>
            </w:pPr>
            <w:r>
              <w:t>mniejszej niż 22 miejsca</w:t>
            </w:r>
          </w:p>
        </w:tc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B96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1 582,00 zł</w:t>
            </w:r>
          </w:p>
        </w:tc>
      </w:tr>
      <w:tr w:rsidR="00EE56E6" w14:paraId="5DCE6F58" w14:textId="77777777"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0035C4C" w14:textId="77777777" w:rsidR="00A77B3E" w:rsidRDefault="00000000">
            <w:pPr>
              <w:rPr>
                <w:color w:val="000000"/>
                <w:u w:color="000000"/>
              </w:rPr>
            </w:pPr>
            <w:r>
              <w:t>równej lub większej niż 22 miejsca</w:t>
            </w:r>
          </w:p>
        </w:tc>
        <w:tc>
          <w:tcPr>
            <w:tcW w:w="52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F8A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1 892,00 zł</w:t>
            </w:r>
          </w:p>
        </w:tc>
      </w:tr>
    </w:tbl>
    <w:p w14:paraId="53926C8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14:paraId="5AAEF50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podlega ogłoszeniu w Dzienniku Urzędowym Województwa Wielkopolskiego i wchodzi w życie z dniem 1 stycznia 2026 roku.</w:t>
      </w:r>
    </w:p>
    <w:p w14:paraId="2092E800" w14:textId="77777777" w:rsidR="00DD0C83" w:rsidRDefault="00DD0C83">
      <w:pPr>
        <w:keepLines/>
        <w:spacing w:before="120" w:after="120"/>
        <w:ind w:firstLine="340"/>
        <w:rPr>
          <w:color w:val="000000"/>
          <w:u w:color="000000"/>
        </w:rPr>
      </w:pPr>
    </w:p>
    <w:p w14:paraId="74FC25D0" w14:textId="77777777" w:rsidR="00DD0C83" w:rsidRDefault="00DD0C83">
      <w:pPr>
        <w:keepLines/>
        <w:spacing w:before="120" w:after="120"/>
        <w:ind w:firstLine="340"/>
        <w:rPr>
          <w:color w:val="000000"/>
          <w:u w:color="000000"/>
        </w:rPr>
      </w:pPr>
    </w:p>
    <w:p w14:paraId="754E148F" w14:textId="78ADA84D" w:rsidR="00DD0C83" w:rsidRPr="00DD0C83" w:rsidRDefault="00DD0C83" w:rsidP="00DD0C83">
      <w:pPr>
        <w:keepLines/>
        <w:spacing w:before="120" w:after="120"/>
        <w:ind w:left="5040" w:firstLine="720"/>
        <w:rPr>
          <w:color w:val="000000"/>
          <w:u w:color="000000"/>
        </w:rPr>
      </w:pPr>
      <w:r w:rsidRPr="00DD0C83">
        <w:rPr>
          <w:color w:val="000000"/>
          <w:u w:color="000000"/>
        </w:rPr>
        <w:t>Przewodniczący Rady Gminy Lądek</w:t>
      </w:r>
      <w:r w:rsidRPr="00DD0C83">
        <w:rPr>
          <w:color w:val="000000"/>
          <w:u w:color="000000"/>
        </w:rPr>
        <w:tab/>
      </w:r>
      <w:r w:rsidRPr="00DD0C83">
        <w:rPr>
          <w:color w:val="000000"/>
          <w:u w:color="000000"/>
        </w:rPr>
        <w:tab/>
        <w:t>/-/ Waldemar Błaszczak</w:t>
      </w:r>
    </w:p>
    <w:p w14:paraId="335AE7B7" w14:textId="77777777" w:rsidR="00DD0C83" w:rsidRDefault="00DD0C83">
      <w:pPr>
        <w:keepLines/>
        <w:spacing w:before="120" w:after="120"/>
        <w:ind w:firstLine="340"/>
        <w:rPr>
          <w:color w:val="000000"/>
          <w:u w:color="000000"/>
        </w:rPr>
        <w:sectPr w:rsidR="00DD0C83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1781B71" w14:textId="77777777" w:rsidR="00EE56E6" w:rsidRDefault="00EE56E6">
      <w:pPr>
        <w:rPr>
          <w:szCs w:val="20"/>
        </w:rPr>
      </w:pPr>
    </w:p>
    <w:p w14:paraId="37C18E3A" w14:textId="77777777" w:rsidR="00EE56E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77A0830" w14:textId="77777777" w:rsidR="00EE56E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 podstawie art. 10 ust. 1 ustawy z dnia 12 stycznia 1991r. o podatkach i opłatach lokalnych (Dz. U. z 2025 r., poz. 707), Rada Gminy w drodze uchwały, określa wysokość stawek podatku od środków transportowych obowiązujące na terenie danej gminy, z tym że stawki te nie mogą być wyższe od stawek maksymalnych, jak również nie mogą być niższe od stawek minimalnych dla określonych przedmiotów opodatkowania wskazanych w art. 10 ust. 1 pkt 2, 4 i 6 ww. ustawy.</w:t>
      </w:r>
    </w:p>
    <w:p w14:paraId="3F98C6FF" w14:textId="77777777" w:rsidR="00EE56E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Rada Gminy Lądek swoją uchwałą, stosownie do przepisów ustawy o podatkach i opłatach lokalnych ustala stawki podatku na dany rok podatkowy. Oznacza to, że może ustalać wysokość stawek podatkowych w zakresie ustawowych limitów.</w:t>
      </w:r>
    </w:p>
    <w:p w14:paraId="6316E8E5" w14:textId="77777777" w:rsidR="00EE56E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Maksymalne stawki podatku od środków transportowych na rok 2026 zostały ogłoszone w Obwieszczeniu Ministra Finansów z dnia 6 sierpnia 2025 r., w sprawie górnych granic stawek kwotowych podatków i opłat lokalnych w 2026 roku (M.P. z 2025 r., poz. 726).</w:t>
      </w:r>
    </w:p>
    <w:p w14:paraId="00F1853E" w14:textId="77777777" w:rsidR="00EE56E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Natomiast stawki Minimalne w podatku od środków transportowych na 2025 rok zostały określone w załącznikach Nr 1-3 do Obwieszczenia Ministra Finansów i Polityki Regionalnej z dnia 22 października 2025 roku w sprawie minimalnych stawek podatku od środków transportowych obowiązujących w 2026 roku (M.P. z 2025 r., poz. 1113).</w:t>
      </w:r>
    </w:p>
    <w:p w14:paraId="4C914C27" w14:textId="77777777" w:rsidR="00EE56E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Proponowane stawki podatku od środków transportowych mieszczą się w przedziale określonym przepisami ustawy o podatkach i opłatach lokalnych tj. są większe od stawek minimalnych i jednocześnie nie przewyższają stawek maksymalnych.</w:t>
      </w:r>
    </w:p>
    <w:p w14:paraId="7D234995" w14:textId="77777777" w:rsidR="00EE56E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świetle powyżej przytoczonych argumentów przyjęcie uchwały w proponowanym kształcie jest uzasadnione.</w:t>
      </w:r>
    </w:p>
    <w:sectPr w:rsidR="00EE56E6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1EF7" w14:textId="77777777" w:rsidR="00E77A1E" w:rsidRDefault="00E77A1E">
      <w:r>
        <w:separator/>
      </w:r>
    </w:p>
  </w:endnote>
  <w:endnote w:type="continuationSeparator" w:id="0">
    <w:p w14:paraId="3BB5E902" w14:textId="77777777" w:rsidR="00E77A1E" w:rsidRDefault="00E7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7E78" w14:textId="77777777" w:rsidR="00EE56E6" w:rsidRDefault="00EE56E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827A" w14:textId="77777777" w:rsidR="00E77A1E" w:rsidRDefault="00E77A1E">
      <w:r>
        <w:separator/>
      </w:r>
    </w:p>
  </w:footnote>
  <w:footnote w:type="continuationSeparator" w:id="0">
    <w:p w14:paraId="42482DB0" w14:textId="77777777" w:rsidR="00E77A1E" w:rsidRDefault="00E77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E3C8A"/>
    <w:rsid w:val="00605400"/>
    <w:rsid w:val="00A77B3E"/>
    <w:rsid w:val="00CA2A55"/>
    <w:rsid w:val="00DD0C83"/>
    <w:rsid w:val="00E77A1E"/>
    <w:rsid w:val="00E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DD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D0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0C83"/>
    <w:rPr>
      <w:sz w:val="22"/>
      <w:szCs w:val="24"/>
    </w:rPr>
  </w:style>
  <w:style w:type="paragraph" w:styleId="Stopka">
    <w:name w:val="footer"/>
    <w:basedOn w:val="Normalny"/>
    <w:link w:val="StopkaZnak"/>
    <w:rsid w:val="00DD0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0C8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2025-12-04T09:33:00Z</dcterms:created>
  <dcterms:modified xsi:type="dcterms:W3CDTF">2025-12-04T09:33:00Z</dcterms:modified>
  <cp:category/>
</cp:coreProperties>
</file>