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5FAC" w14:textId="4800E22B" w:rsidR="00C94E8D" w:rsidRPr="00C94E8D" w:rsidRDefault="00D941A8" w:rsidP="00C94E8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kern w:val="0"/>
          <w:sz w:val="22"/>
          <w:szCs w:val="22"/>
        </w:rPr>
      </w:pPr>
      <w:r>
        <w:rPr>
          <w:rFonts w:ascii="Calibri" w:eastAsia="Calibri" w:hAnsi="Calibri" w:cs="Calibri"/>
          <w:b/>
          <w:bCs/>
          <w:kern w:val="0"/>
          <w:sz w:val="22"/>
          <w:szCs w:val="22"/>
        </w:rPr>
        <w:t xml:space="preserve"> </w:t>
      </w:r>
      <w:r w:rsidR="00C94E8D"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 xml:space="preserve">ZARZĄDZENIE Nr </w:t>
      </w:r>
      <w:r w:rsidR="00C94E8D">
        <w:rPr>
          <w:rFonts w:ascii="Calibri" w:eastAsia="Calibri" w:hAnsi="Calibri" w:cs="Calibri"/>
          <w:b/>
          <w:bCs/>
          <w:kern w:val="0"/>
          <w:sz w:val="22"/>
          <w:szCs w:val="22"/>
        </w:rPr>
        <w:t>95</w:t>
      </w:r>
      <w:r w:rsidR="00C94E8D"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>/202</w:t>
      </w:r>
      <w:r w:rsidR="00C94E8D">
        <w:rPr>
          <w:rFonts w:ascii="Calibri" w:eastAsia="Calibri" w:hAnsi="Calibri" w:cs="Calibri"/>
          <w:b/>
          <w:bCs/>
          <w:kern w:val="0"/>
          <w:sz w:val="22"/>
          <w:szCs w:val="22"/>
        </w:rPr>
        <w:t>5</w:t>
      </w:r>
    </w:p>
    <w:p w14:paraId="05F42A5F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>WÓJTA GMINY LĄDEK</w:t>
      </w:r>
    </w:p>
    <w:p w14:paraId="030A2CAC" w14:textId="187FB1C4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>z dnia 31 grudnia 202</w:t>
      </w:r>
      <w:r>
        <w:rPr>
          <w:rFonts w:ascii="Calibri" w:eastAsia="Calibri" w:hAnsi="Calibri" w:cs="Calibri"/>
          <w:b/>
          <w:bCs/>
          <w:kern w:val="0"/>
          <w:sz w:val="22"/>
          <w:szCs w:val="22"/>
        </w:rPr>
        <w:t>5</w:t>
      </w:r>
      <w:r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 xml:space="preserve"> r.</w:t>
      </w:r>
    </w:p>
    <w:p w14:paraId="386071C4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kern w:val="0"/>
          <w:sz w:val="22"/>
          <w:szCs w:val="22"/>
        </w:rPr>
      </w:pPr>
    </w:p>
    <w:p w14:paraId="01CAB627" w14:textId="37B3BD83" w:rsidR="00C94E8D" w:rsidRPr="00C94E8D" w:rsidRDefault="00C94E8D" w:rsidP="00A826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  <w:kern w:val="0"/>
          <w:sz w:val="22"/>
          <w:szCs w:val="22"/>
        </w:rPr>
        <w:t>5</w:t>
      </w:r>
      <w:r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 xml:space="preserve"> rok</w:t>
      </w:r>
    </w:p>
    <w:p w14:paraId="0DC2A4DF" w14:textId="77777777" w:rsidR="00C94E8D" w:rsidRPr="000562B4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 xml:space="preserve">(tj. Dz. U. z </w:t>
      </w:r>
      <w:r>
        <w:rPr>
          <w:rFonts w:ascii="Calibri" w:eastAsia="Calibri" w:hAnsi="Calibri" w:cs="Calibri"/>
          <w:color w:val="000000"/>
        </w:rPr>
        <w:t xml:space="preserve">2025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1153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 xml:space="preserve">o finansach publicznych (tj. Dz. U. z </w:t>
      </w:r>
      <w:r>
        <w:rPr>
          <w:rFonts w:ascii="Calibri" w:eastAsia="Calibri" w:hAnsi="Calibri" w:cs="Calibri"/>
          <w:color w:val="000000"/>
        </w:rPr>
        <w:t>2025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1483)</w:t>
      </w:r>
      <w:r w:rsidRPr="000562B4">
        <w:rPr>
          <w:rFonts w:ascii="Calibri" w:eastAsia="Calibri" w:hAnsi="Calibri" w:cs="Calibri"/>
          <w:color w:val="000000"/>
        </w:rPr>
        <w:t xml:space="preserve"> zarządza się, co następuje:</w:t>
      </w:r>
    </w:p>
    <w:p w14:paraId="0B8C764F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kern w:val="0"/>
          <w:sz w:val="22"/>
          <w:szCs w:val="22"/>
        </w:rPr>
      </w:pPr>
    </w:p>
    <w:p w14:paraId="26A3743E" w14:textId="097F26A9" w:rsidR="00C94E8D" w:rsidRPr="00C94E8D" w:rsidRDefault="00C94E8D" w:rsidP="00C94E8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>§1.</w:t>
      </w:r>
      <w:r w:rsidRPr="00C94E8D">
        <w:rPr>
          <w:rFonts w:ascii="Calibri" w:eastAsia="Calibri" w:hAnsi="Calibri" w:cs="Calibri"/>
          <w:kern w:val="0"/>
          <w:sz w:val="22"/>
          <w:szCs w:val="22"/>
        </w:rPr>
        <w:t xml:space="preserve"> </w:t>
      </w:r>
      <w:r w:rsidRPr="00C94E8D">
        <w:rPr>
          <w:rFonts w:ascii="Calibri" w:hAnsi="Calibri" w:cs="Calibri"/>
          <w:sz w:val="22"/>
          <w:szCs w:val="22"/>
        </w:rPr>
        <w:t>W Uchwale Nr XV/81/2024 Rady Gminy Lądek z dnia 30 grudnia 2024 r. w sprawie uchwały budżetowej  na 2025 rok,  wprowadza się następujące zmiany:</w:t>
      </w:r>
    </w:p>
    <w:p w14:paraId="67AF2332" w14:textId="77777777" w:rsidR="00C94E8D" w:rsidRPr="00C94E8D" w:rsidRDefault="00C94E8D" w:rsidP="00C94E8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</w:rPr>
      </w:pPr>
    </w:p>
    <w:p w14:paraId="44E6299A" w14:textId="2343D7A5" w:rsidR="00C94E8D" w:rsidRDefault="00C94E8D" w:rsidP="00C94E8D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color w:val="000000"/>
          <w:kern w:val="0"/>
          <w:sz w:val="22"/>
          <w:szCs w:val="22"/>
        </w:rPr>
        <w:t>W załączniku nr 2 do Uchwały budżetowej na 202</w:t>
      </w:r>
      <w:r>
        <w:rPr>
          <w:rFonts w:ascii="Calibri" w:eastAsia="Calibri" w:hAnsi="Calibri" w:cs="Calibri"/>
          <w:color w:val="000000"/>
          <w:kern w:val="0"/>
          <w:sz w:val="22"/>
          <w:szCs w:val="22"/>
        </w:rPr>
        <w:t>5</w:t>
      </w:r>
      <w:r w:rsidRPr="00C94E8D">
        <w:rPr>
          <w:rFonts w:ascii="Calibri" w:eastAsia="Calibri" w:hAnsi="Calibri" w:cs="Calibri"/>
          <w:color w:val="000000"/>
          <w:kern w:val="0"/>
          <w:sz w:val="22"/>
          <w:szCs w:val="22"/>
        </w:rPr>
        <w:t xml:space="preserve"> rok dokonuje się zmiany zgodnie                                    z załącznikiem Nr 1 do niniejszego zarządzenia.</w:t>
      </w:r>
    </w:p>
    <w:p w14:paraId="35CBD09B" w14:textId="359D1A23" w:rsidR="00C94E8D" w:rsidRDefault="00C94E8D" w:rsidP="00C94E8D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color w:val="000000"/>
          <w:kern w:val="0"/>
          <w:sz w:val="22"/>
          <w:szCs w:val="22"/>
        </w:rPr>
        <w:t xml:space="preserve">W załączniku nr </w:t>
      </w:r>
      <w:r>
        <w:rPr>
          <w:rFonts w:ascii="Calibri" w:eastAsia="Calibri" w:hAnsi="Calibri" w:cs="Calibri"/>
          <w:color w:val="000000"/>
          <w:kern w:val="0"/>
          <w:sz w:val="22"/>
          <w:szCs w:val="22"/>
        </w:rPr>
        <w:t>3a</w:t>
      </w:r>
      <w:r w:rsidRPr="00C94E8D">
        <w:rPr>
          <w:rFonts w:ascii="Calibri" w:eastAsia="Calibri" w:hAnsi="Calibri" w:cs="Calibri"/>
          <w:color w:val="000000"/>
          <w:kern w:val="0"/>
          <w:sz w:val="22"/>
          <w:szCs w:val="22"/>
        </w:rPr>
        <w:t xml:space="preserve"> do Uchwały budżetowej na 202</w:t>
      </w:r>
      <w:r>
        <w:rPr>
          <w:rFonts w:ascii="Calibri" w:eastAsia="Calibri" w:hAnsi="Calibri" w:cs="Calibri"/>
          <w:color w:val="000000"/>
          <w:kern w:val="0"/>
          <w:sz w:val="22"/>
          <w:szCs w:val="22"/>
        </w:rPr>
        <w:t>5</w:t>
      </w:r>
      <w:r w:rsidRPr="00C94E8D">
        <w:rPr>
          <w:rFonts w:ascii="Calibri" w:eastAsia="Calibri" w:hAnsi="Calibri" w:cs="Calibri"/>
          <w:color w:val="000000"/>
          <w:kern w:val="0"/>
          <w:sz w:val="22"/>
          <w:szCs w:val="22"/>
        </w:rPr>
        <w:t xml:space="preserve"> rok dokonuje się zmiany zgodnie                                    z załącznikiem Nr </w:t>
      </w:r>
      <w:r>
        <w:rPr>
          <w:rFonts w:ascii="Calibri" w:eastAsia="Calibri" w:hAnsi="Calibri" w:cs="Calibri"/>
          <w:color w:val="000000"/>
          <w:kern w:val="0"/>
          <w:sz w:val="22"/>
          <w:szCs w:val="22"/>
        </w:rPr>
        <w:t>2</w:t>
      </w:r>
      <w:r w:rsidRPr="00C94E8D">
        <w:rPr>
          <w:rFonts w:ascii="Calibri" w:eastAsia="Calibri" w:hAnsi="Calibri" w:cs="Calibri"/>
          <w:color w:val="000000"/>
          <w:kern w:val="0"/>
          <w:sz w:val="22"/>
          <w:szCs w:val="22"/>
        </w:rPr>
        <w:t xml:space="preserve"> do niniejszego zarządzenia.</w:t>
      </w:r>
    </w:p>
    <w:p w14:paraId="41E653FC" w14:textId="1ADBBABE" w:rsidR="00C94E8D" w:rsidRPr="00C94E8D" w:rsidRDefault="00C94E8D" w:rsidP="00C94E8D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color w:val="000000"/>
          <w:kern w:val="0"/>
          <w:sz w:val="22"/>
          <w:szCs w:val="22"/>
        </w:rPr>
        <w:t xml:space="preserve">W załączniku nr </w:t>
      </w:r>
      <w:r>
        <w:rPr>
          <w:rFonts w:ascii="Calibri" w:eastAsia="Calibri" w:hAnsi="Calibri" w:cs="Calibri"/>
          <w:color w:val="000000"/>
          <w:kern w:val="0"/>
          <w:sz w:val="22"/>
          <w:szCs w:val="22"/>
        </w:rPr>
        <w:t>12</w:t>
      </w:r>
      <w:r w:rsidRPr="00C94E8D">
        <w:rPr>
          <w:rFonts w:ascii="Calibri" w:eastAsia="Calibri" w:hAnsi="Calibri" w:cs="Calibri"/>
          <w:color w:val="000000"/>
          <w:kern w:val="0"/>
          <w:sz w:val="22"/>
          <w:szCs w:val="22"/>
        </w:rPr>
        <w:t xml:space="preserve"> do Uchwały budżetowej na 202</w:t>
      </w:r>
      <w:r>
        <w:rPr>
          <w:rFonts w:ascii="Calibri" w:eastAsia="Calibri" w:hAnsi="Calibri" w:cs="Calibri"/>
          <w:color w:val="000000"/>
          <w:kern w:val="0"/>
          <w:sz w:val="22"/>
          <w:szCs w:val="22"/>
        </w:rPr>
        <w:t>5</w:t>
      </w:r>
      <w:r w:rsidRPr="00C94E8D">
        <w:rPr>
          <w:rFonts w:ascii="Calibri" w:eastAsia="Calibri" w:hAnsi="Calibri" w:cs="Calibri"/>
          <w:color w:val="000000"/>
          <w:kern w:val="0"/>
          <w:sz w:val="22"/>
          <w:szCs w:val="22"/>
        </w:rPr>
        <w:t xml:space="preserve"> rok dokonuje się zmiany zgodnie                                    z załącznikiem Nr </w:t>
      </w:r>
      <w:r>
        <w:rPr>
          <w:rFonts w:ascii="Calibri" w:eastAsia="Calibri" w:hAnsi="Calibri" w:cs="Calibri"/>
          <w:color w:val="000000"/>
          <w:kern w:val="0"/>
          <w:sz w:val="22"/>
          <w:szCs w:val="22"/>
        </w:rPr>
        <w:t>3</w:t>
      </w:r>
      <w:r w:rsidRPr="00C94E8D">
        <w:rPr>
          <w:rFonts w:ascii="Calibri" w:eastAsia="Calibri" w:hAnsi="Calibri" w:cs="Calibri"/>
          <w:color w:val="000000"/>
          <w:kern w:val="0"/>
          <w:sz w:val="22"/>
          <w:szCs w:val="22"/>
        </w:rPr>
        <w:t xml:space="preserve"> do niniejszego zarządzenia.</w:t>
      </w:r>
    </w:p>
    <w:p w14:paraId="4CD6DD20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  <w:t>§2.</w:t>
      </w:r>
      <w:r w:rsidRPr="00C94E8D">
        <w:rPr>
          <w:rFonts w:ascii="Calibri" w:eastAsia="Calibri" w:hAnsi="Calibri" w:cs="Calibri"/>
          <w:color w:val="000000"/>
          <w:kern w:val="0"/>
          <w:sz w:val="22"/>
          <w:szCs w:val="22"/>
        </w:rPr>
        <w:t xml:space="preserve"> Wykonanie Zarządzenia powierza się Wójtowi Gminy Lądek.</w:t>
      </w:r>
    </w:p>
    <w:p w14:paraId="69EDE8D8" w14:textId="5E1A1848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  <w:t>§3.</w:t>
      </w:r>
      <w:r w:rsidRPr="00C94E8D">
        <w:rPr>
          <w:rFonts w:ascii="Calibri" w:eastAsia="Calibri" w:hAnsi="Calibri" w:cs="Calibri"/>
          <w:color w:val="000000"/>
          <w:kern w:val="0"/>
          <w:sz w:val="22"/>
          <w:szCs w:val="22"/>
        </w:rPr>
        <w:t xml:space="preserve"> Zarządzenie obowiązuje z dniem podpisania i ma zastosowanie do budżetu na 202</w:t>
      </w:r>
      <w:r w:rsidR="00554680">
        <w:rPr>
          <w:rFonts w:ascii="Calibri" w:eastAsia="Calibri" w:hAnsi="Calibri" w:cs="Calibri"/>
          <w:color w:val="000000"/>
          <w:kern w:val="0"/>
          <w:sz w:val="22"/>
          <w:szCs w:val="22"/>
        </w:rPr>
        <w:t>5</w:t>
      </w:r>
      <w:r w:rsidRPr="00C94E8D">
        <w:rPr>
          <w:rFonts w:ascii="Calibri" w:eastAsia="Calibri" w:hAnsi="Calibri" w:cs="Calibri"/>
          <w:color w:val="000000"/>
          <w:kern w:val="0"/>
          <w:sz w:val="22"/>
          <w:szCs w:val="22"/>
        </w:rPr>
        <w:t xml:space="preserve"> r.</w:t>
      </w:r>
    </w:p>
    <w:p w14:paraId="670A869A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</w:rPr>
      </w:pPr>
    </w:p>
    <w:p w14:paraId="19DA9D83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</w:rPr>
      </w:pPr>
    </w:p>
    <w:p w14:paraId="2C56E05C" w14:textId="77777777" w:rsidR="00CA420A" w:rsidRPr="00CA420A" w:rsidRDefault="00CA420A" w:rsidP="00CA42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</w:rPr>
      </w:pPr>
    </w:p>
    <w:p w14:paraId="1BE9EAB0" w14:textId="50209F1D" w:rsidR="00CA420A" w:rsidRPr="00CA420A" w:rsidRDefault="00CA420A" w:rsidP="00CA42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Calibri"/>
          <w:kern w:val="0"/>
          <w:sz w:val="22"/>
          <w:szCs w:val="22"/>
        </w:rPr>
      </w:pPr>
      <w:r>
        <w:rPr>
          <w:rFonts w:ascii="Calibri" w:eastAsia="Calibri" w:hAnsi="Calibri" w:cs="Calibri"/>
          <w:kern w:val="0"/>
          <w:sz w:val="22"/>
          <w:szCs w:val="22"/>
        </w:rPr>
        <w:tab/>
      </w:r>
      <w:r>
        <w:rPr>
          <w:rFonts w:ascii="Calibri" w:eastAsia="Calibri" w:hAnsi="Calibri" w:cs="Calibri"/>
          <w:kern w:val="0"/>
          <w:sz w:val="22"/>
          <w:szCs w:val="22"/>
        </w:rPr>
        <w:tab/>
      </w:r>
      <w:r>
        <w:rPr>
          <w:rFonts w:ascii="Calibri" w:eastAsia="Calibri" w:hAnsi="Calibri" w:cs="Calibri"/>
          <w:kern w:val="0"/>
          <w:sz w:val="22"/>
          <w:szCs w:val="22"/>
        </w:rPr>
        <w:tab/>
      </w:r>
      <w:r>
        <w:rPr>
          <w:rFonts w:ascii="Calibri" w:eastAsia="Calibri" w:hAnsi="Calibri" w:cs="Calibri"/>
          <w:kern w:val="0"/>
          <w:sz w:val="22"/>
          <w:szCs w:val="22"/>
        </w:rPr>
        <w:tab/>
      </w:r>
      <w:r>
        <w:rPr>
          <w:rFonts w:ascii="Calibri" w:eastAsia="Calibri" w:hAnsi="Calibri" w:cs="Calibri"/>
          <w:kern w:val="0"/>
          <w:sz w:val="22"/>
          <w:szCs w:val="22"/>
        </w:rPr>
        <w:tab/>
      </w:r>
      <w:r>
        <w:rPr>
          <w:rFonts w:ascii="Calibri" w:eastAsia="Calibri" w:hAnsi="Calibri" w:cs="Calibri"/>
          <w:kern w:val="0"/>
          <w:sz w:val="22"/>
          <w:szCs w:val="22"/>
        </w:rPr>
        <w:tab/>
      </w:r>
      <w:r>
        <w:rPr>
          <w:rFonts w:ascii="Calibri" w:eastAsia="Calibri" w:hAnsi="Calibri" w:cs="Calibri"/>
          <w:kern w:val="0"/>
          <w:sz w:val="22"/>
          <w:szCs w:val="22"/>
        </w:rPr>
        <w:tab/>
      </w:r>
      <w:r>
        <w:rPr>
          <w:rFonts w:ascii="Calibri" w:eastAsia="Calibri" w:hAnsi="Calibri" w:cs="Calibri"/>
          <w:kern w:val="0"/>
          <w:sz w:val="22"/>
          <w:szCs w:val="22"/>
        </w:rPr>
        <w:tab/>
      </w:r>
      <w:r>
        <w:rPr>
          <w:rFonts w:ascii="Calibri" w:eastAsia="Calibri" w:hAnsi="Calibri" w:cs="Calibri"/>
          <w:kern w:val="0"/>
          <w:sz w:val="22"/>
          <w:szCs w:val="22"/>
        </w:rPr>
        <w:tab/>
      </w:r>
      <w:r w:rsidRPr="00CA420A">
        <w:rPr>
          <w:rFonts w:ascii="Calibri" w:eastAsia="Calibri" w:hAnsi="Calibri" w:cs="Calibri"/>
          <w:kern w:val="0"/>
          <w:sz w:val="22"/>
          <w:szCs w:val="22"/>
        </w:rPr>
        <w:t>Wójt Gminy Lądek</w:t>
      </w:r>
    </w:p>
    <w:p w14:paraId="77DD1D6D" w14:textId="77777777" w:rsidR="00CA420A" w:rsidRPr="00CA420A" w:rsidRDefault="00CA420A" w:rsidP="00CA42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Calibri"/>
          <w:kern w:val="0"/>
          <w:sz w:val="22"/>
          <w:szCs w:val="22"/>
        </w:rPr>
      </w:pPr>
      <w:r w:rsidRPr="00CA420A">
        <w:rPr>
          <w:rFonts w:ascii="Calibri" w:eastAsia="Calibri" w:hAnsi="Calibri" w:cs="Calibri"/>
          <w:kern w:val="0"/>
          <w:sz w:val="22"/>
          <w:szCs w:val="22"/>
        </w:rPr>
        <w:tab/>
      </w:r>
      <w:r w:rsidRPr="00CA420A">
        <w:rPr>
          <w:rFonts w:ascii="Calibri" w:eastAsia="Calibri" w:hAnsi="Calibri" w:cs="Calibri"/>
          <w:kern w:val="0"/>
          <w:sz w:val="22"/>
          <w:szCs w:val="22"/>
        </w:rPr>
        <w:tab/>
      </w:r>
      <w:r w:rsidRPr="00CA420A">
        <w:rPr>
          <w:rFonts w:ascii="Calibri" w:eastAsia="Calibri" w:hAnsi="Calibri" w:cs="Calibri"/>
          <w:kern w:val="0"/>
          <w:sz w:val="22"/>
          <w:szCs w:val="22"/>
        </w:rPr>
        <w:tab/>
      </w:r>
      <w:r w:rsidRPr="00CA420A">
        <w:rPr>
          <w:rFonts w:ascii="Calibri" w:eastAsia="Calibri" w:hAnsi="Calibri" w:cs="Calibri"/>
          <w:kern w:val="0"/>
          <w:sz w:val="22"/>
          <w:szCs w:val="22"/>
        </w:rPr>
        <w:tab/>
      </w:r>
      <w:r w:rsidRPr="00CA420A">
        <w:rPr>
          <w:rFonts w:ascii="Calibri" w:eastAsia="Calibri" w:hAnsi="Calibri" w:cs="Calibri"/>
          <w:kern w:val="0"/>
          <w:sz w:val="22"/>
          <w:szCs w:val="22"/>
        </w:rPr>
        <w:tab/>
      </w:r>
      <w:r w:rsidRPr="00CA420A">
        <w:rPr>
          <w:rFonts w:ascii="Calibri" w:eastAsia="Calibri" w:hAnsi="Calibri" w:cs="Calibri"/>
          <w:kern w:val="0"/>
          <w:sz w:val="22"/>
          <w:szCs w:val="22"/>
        </w:rPr>
        <w:tab/>
      </w:r>
      <w:r w:rsidRPr="00CA420A">
        <w:rPr>
          <w:rFonts w:ascii="Calibri" w:eastAsia="Calibri" w:hAnsi="Calibri" w:cs="Calibri"/>
          <w:kern w:val="0"/>
          <w:sz w:val="22"/>
          <w:szCs w:val="22"/>
        </w:rPr>
        <w:tab/>
      </w:r>
      <w:r w:rsidRPr="00CA420A">
        <w:rPr>
          <w:rFonts w:ascii="Calibri" w:eastAsia="Calibri" w:hAnsi="Calibri" w:cs="Calibri"/>
          <w:kern w:val="0"/>
          <w:sz w:val="22"/>
          <w:szCs w:val="22"/>
        </w:rPr>
        <w:tab/>
      </w:r>
      <w:r w:rsidRPr="00CA420A">
        <w:rPr>
          <w:rFonts w:ascii="Calibri" w:eastAsia="Calibri" w:hAnsi="Calibri" w:cs="Calibri"/>
          <w:kern w:val="0"/>
          <w:sz w:val="22"/>
          <w:szCs w:val="22"/>
        </w:rPr>
        <w:tab/>
        <w:t xml:space="preserve">/-/ Artur </w:t>
      </w:r>
      <w:proofErr w:type="spellStart"/>
      <w:r w:rsidRPr="00CA420A">
        <w:rPr>
          <w:rFonts w:ascii="Calibri" w:eastAsia="Calibri" w:hAnsi="Calibri" w:cs="Calibri"/>
          <w:kern w:val="0"/>
          <w:sz w:val="22"/>
          <w:szCs w:val="22"/>
        </w:rPr>
        <w:t>Miętkiewicz</w:t>
      </w:r>
      <w:proofErr w:type="spellEnd"/>
    </w:p>
    <w:p w14:paraId="72D95CB7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</w:rPr>
      </w:pPr>
    </w:p>
    <w:p w14:paraId="17C6C62E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</w:rPr>
      </w:pPr>
    </w:p>
    <w:p w14:paraId="3FAD8331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</w:rPr>
      </w:pPr>
    </w:p>
    <w:p w14:paraId="7E8EB647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</w:rPr>
      </w:pPr>
    </w:p>
    <w:p w14:paraId="43F3CCEF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</w:rPr>
      </w:pPr>
    </w:p>
    <w:p w14:paraId="7B09D280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</w:rPr>
      </w:pPr>
    </w:p>
    <w:p w14:paraId="42DD64FF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</w:rPr>
      </w:pPr>
    </w:p>
    <w:p w14:paraId="42786513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eastAsia="Calibri" w:hAnsi="Calibri" w:cs="Calibri"/>
          <w:kern w:val="0"/>
          <w:sz w:val="22"/>
          <w:szCs w:val="22"/>
        </w:rPr>
      </w:pPr>
    </w:p>
    <w:p w14:paraId="1FCA6CF6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33C2D1CA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53F7039B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46522740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58B8A933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142C380D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7F6F16EC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</w:p>
    <w:p w14:paraId="63CF5185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  <w:t>Uzasadnienie</w:t>
      </w:r>
    </w:p>
    <w:p w14:paraId="237749D6" w14:textId="45AB0293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  <w:t xml:space="preserve">do Zarządzenia </w:t>
      </w:r>
      <w:r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 xml:space="preserve">Nr </w:t>
      </w:r>
      <w:r>
        <w:rPr>
          <w:rFonts w:ascii="Calibri" w:eastAsia="Calibri" w:hAnsi="Calibri" w:cs="Calibri"/>
          <w:b/>
          <w:bCs/>
          <w:kern w:val="0"/>
          <w:sz w:val="22"/>
          <w:szCs w:val="22"/>
        </w:rPr>
        <w:t>95</w:t>
      </w:r>
      <w:r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>/202</w:t>
      </w:r>
      <w:r>
        <w:rPr>
          <w:rFonts w:ascii="Calibri" w:eastAsia="Calibri" w:hAnsi="Calibri" w:cs="Calibri"/>
          <w:b/>
          <w:bCs/>
          <w:kern w:val="0"/>
          <w:sz w:val="22"/>
          <w:szCs w:val="22"/>
        </w:rPr>
        <w:t>5</w:t>
      </w:r>
    </w:p>
    <w:p w14:paraId="32586D83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 xml:space="preserve">Wójta Gminy Lądek </w:t>
      </w:r>
    </w:p>
    <w:p w14:paraId="056DFB1B" w14:textId="59CE2653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>z dnia 31 grudnia 202</w:t>
      </w:r>
      <w:r>
        <w:rPr>
          <w:rFonts w:ascii="Calibri" w:eastAsia="Calibri" w:hAnsi="Calibri" w:cs="Calibri"/>
          <w:b/>
          <w:bCs/>
          <w:kern w:val="0"/>
          <w:sz w:val="22"/>
          <w:szCs w:val="22"/>
        </w:rPr>
        <w:t>5</w:t>
      </w:r>
      <w:r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 xml:space="preserve"> r.</w:t>
      </w:r>
    </w:p>
    <w:p w14:paraId="6746FD58" w14:textId="44614E9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b/>
          <w:bCs/>
          <w:kern w:val="0"/>
          <w:sz w:val="22"/>
          <w:szCs w:val="22"/>
        </w:rPr>
        <w:t xml:space="preserve">zmieniającego </w:t>
      </w:r>
      <w:r w:rsidRPr="00C94E8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  <w:t>uchwałę w sprawie uchwały budżetowej Gminy Lądek na 202</w:t>
      </w: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  <w:t>5</w:t>
      </w:r>
      <w:r w:rsidRPr="00C94E8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</w:rPr>
        <w:t xml:space="preserve"> rok</w:t>
      </w:r>
    </w:p>
    <w:p w14:paraId="2971FE33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</w:rPr>
      </w:pPr>
    </w:p>
    <w:p w14:paraId="1531AD37" w14:textId="77777777" w:rsidR="00C94E8D" w:rsidRPr="00C94E8D" w:rsidRDefault="00C94E8D" w:rsidP="00C94E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</w:rPr>
      </w:pPr>
    </w:p>
    <w:p w14:paraId="2DCEE3C9" w14:textId="05A74A4F" w:rsidR="00C94E8D" w:rsidRPr="00C94E8D" w:rsidRDefault="00C94E8D" w:rsidP="00C94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</w:rPr>
      </w:pPr>
      <w:r w:rsidRPr="00C94E8D">
        <w:rPr>
          <w:rFonts w:ascii="Calibri" w:eastAsia="Calibri" w:hAnsi="Calibri" w:cs="Calibri"/>
          <w:kern w:val="0"/>
          <w:sz w:val="22"/>
          <w:szCs w:val="22"/>
        </w:rPr>
        <w:t xml:space="preserve">Na wniosek kierowników jednostek dokonuje się zmiany w planach finansowych jednostek organizacyjnych Gminy tj. Urzędzie Gminy Lądek, </w:t>
      </w:r>
      <w:r>
        <w:rPr>
          <w:rFonts w:ascii="Calibri" w:eastAsia="Calibri" w:hAnsi="Calibri" w:cs="Calibri"/>
          <w:kern w:val="0"/>
          <w:sz w:val="22"/>
          <w:szCs w:val="22"/>
        </w:rPr>
        <w:t xml:space="preserve">Szkole Podstawowej w Ciążeniu, Zespole Szkolno-Przedszkolnym w Lądku, </w:t>
      </w:r>
      <w:r w:rsidRPr="00C94E8D">
        <w:rPr>
          <w:rFonts w:ascii="Calibri" w:eastAsia="Calibri" w:hAnsi="Calibri" w:cs="Calibri"/>
          <w:kern w:val="0"/>
          <w:sz w:val="22"/>
          <w:szCs w:val="22"/>
        </w:rPr>
        <w:t>Zespole Szkolno-Przedszkolnym w Ratyniu</w:t>
      </w:r>
      <w:r>
        <w:rPr>
          <w:rFonts w:ascii="Calibri" w:eastAsia="Calibri" w:hAnsi="Calibri" w:cs="Calibri"/>
          <w:kern w:val="0"/>
          <w:sz w:val="22"/>
          <w:szCs w:val="22"/>
        </w:rPr>
        <w:t xml:space="preserve">, Gminnym Klubie Malucha w Lądzie </w:t>
      </w:r>
      <w:r w:rsidRPr="00C94E8D">
        <w:rPr>
          <w:rFonts w:ascii="Calibri" w:eastAsia="Calibri" w:hAnsi="Calibri" w:cs="Calibri"/>
          <w:kern w:val="0"/>
          <w:sz w:val="22"/>
          <w:szCs w:val="22"/>
        </w:rPr>
        <w:t xml:space="preserve"> oraz Gminnym Ośrodku Pomocy Społecznej w Lądku  w zakresie wydatków budżetowych, poprzez przesunięcia wynikające z bieżącej analizy budżetu niezbędne dla prawidłowej realizacji zadań jednostki. </w:t>
      </w:r>
    </w:p>
    <w:p w14:paraId="75055076" w14:textId="77777777" w:rsidR="00C94E8D" w:rsidRPr="00C94E8D" w:rsidRDefault="00C94E8D" w:rsidP="00C94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</w:rPr>
      </w:pPr>
    </w:p>
    <w:p w14:paraId="67ECB2C7" w14:textId="77777777" w:rsidR="00C94E8D" w:rsidRPr="00C94E8D" w:rsidRDefault="00C94E8D" w:rsidP="00C94E8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</w:rPr>
      </w:pPr>
    </w:p>
    <w:p w14:paraId="7E937C7E" w14:textId="77777777" w:rsidR="00C94E8D" w:rsidRPr="00C94E8D" w:rsidRDefault="00C94E8D" w:rsidP="00C94E8D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0AF0D100" w14:textId="77777777" w:rsidR="00627F75" w:rsidRDefault="00627F75"/>
    <w:sectPr w:rsidR="00627F75" w:rsidSect="00C94E8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95D0" w14:textId="77777777" w:rsidR="00902A70" w:rsidRDefault="00902A70" w:rsidP="00205128">
      <w:pPr>
        <w:spacing w:after="0" w:line="240" w:lineRule="auto"/>
      </w:pPr>
      <w:r>
        <w:separator/>
      </w:r>
    </w:p>
  </w:endnote>
  <w:endnote w:type="continuationSeparator" w:id="0">
    <w:p w14:paraId="25286E63" w14:textId="77777777" w:rsidR="00902A70" w:rsidRDefault="00902A70" w:rsidP="0020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EB03" w14:textId="77777777" w:rsidR="00902A70" w:rsidRDefault="00902A70" w:rsidP="00205128">
      <w:pPr>
        <w:spacing w:after="0" w:line="240" w:lineRule="auto"/>
      </w:pPr>
      <w:r>
        <w:separator/>
      </w:r>
    </w:p>
  </w:footnote>
  <w:footnote w:type="continuationSeparator" w:id="0">
    <w:p w14:paraId="1E8A6642" w14:textId="77777777" w:rsidR="00902A70" w:rsidRDefault="00902A70" w:rsidP="00205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531922729">
    <w:abstractNumId w:val="0"/>
  </w:num>
  <w:num w:numId="2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8D"/>
    <w:rsid w:val="00205128"/>
    <w:rsid w:val="004F23D8"/>
    <w:rsid w:val="00554680"/>
    <w:rsid w:val="006128F6"/>
    <w:rsid w:val="00627F75"/>
    <w:rsid w:val="006F765A"/>
    <w:rsid w:val="00902A70"/>
    <w:rsid w:val="00A826EB"/>
    <w:rsid w:val="00BB635A"/>
    <w:rsid w:val="00C94E8D"/>
    <w:rsid w:val="00CA420A"/>
    <w:rsid w:val="00D53138"/>
    <w:rsid w:val="00D941A8"/>
    <w:rsid w:val="00F2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A8B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4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E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E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E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E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E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E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E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E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E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E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E8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5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128"/>
  </w:style>
  <w:style w:type="paragraph" w:styleId="Stopka">
    <w:name w:val="footer"/>
    <w:basedOn w:val="Normalny"/>
    <w:link w:val="StopkaZnak"/>
    <w:uiPriority w:val="99"/>
    <w:unhideWhenUsed/>
    <w:rsid w:val="00205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2026-03-09T11:42:00Z</dcterms:created>
  <dcterms:modified xsi:type="dcterms:W3CDTF">2026-03-09T11:42:00Z</dcterms:modified>
</cp:coreProperties>
</file>