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45B3" w14:textId="0C12697C" w:rsidR="00707D8A" w:rsidRPr="00100CB2" w:rsidRDefault="00707D8A" w:rsidP="00707D8A">
      <w:pPr>
        <w:jc w:val="right"/>
        <w:rPr>
          <w:rFonts w:ascii="Times New Roman" w:hAnsi="Times New Roman" w:cs="Times New Roman"/>
        </w:rPr>
      </w:pPr>
      <w:r w:rsidRPr="00707D8A">
        <w:rPr>
          <w:rFonts w:ascii="Times New Roman" w:hAnsi="Times New Roman" w:cs="Times New Roman"/>
        </w:rPr>
        <w:t xml:space="preserve"> Lądek, </w:t>
      </w:r>
      <w:r w:rsidR="00475E6E">
        <w:rPr>
          <w:rFonts w:ascii="Times New Roman" w:hAnsi="Times New Roman" w:cs="Times New Roman"/>
        </w:rPr>
        <w:t>19 maja 2026</w:t>
      </w:r>
      <w:r w:rsidRPr="00100CB2">
        <w:rPr>
          <w:rFonts w:ascii="Times New Roman" w:hAnsi="Times New Roman" w:cs="Times New Roman"/>
        </w:rPr>
        <w:t>r.</w:t>
      </w:r>
    </w:p>
    <w:p w14:paraId="4E65C6C5" w14:textId="77777777" w:rsidR="00707D8A" w:rsidRPr="00100CB2" w:rsidRDefault="00707D8A" w:rsidP="00707D8A">
      <w:pPr>
        <w:rPr>
          <w:rFonts w:ascii="Times New Roman" w:hAnsi="Times New Roman" w:cs="Times New Roman"/>
        </w:rPr>
      </w:pPr>
    </w:p>
    <w:p w14:paraId="2EB16074" w14:textId="0606BE5C" w:rsidR="00707D8A" w:rsidRDefault="00707D8A" w:rsidP="00707D8A">
      <w:pPr>
        <w:rPr>
          <w:rFonts w:ascii="Times New Roman" w:hAnsi="Times New Roman" w:cs="Times New Roman"/>
        </w:rPr>
      </w:pPr>
      <w:r w:rsidRPr="00100CB2">
        <w:rPr>
          <w:rFonts w:ascii="Times New Roman" w:hAnsi="Times New Roman" w:cs="Times New Roman"/>
        </w:rPr>
        <w:t>OK.152.3.202</w:t>
      </w:r>
      <w:r w:rsidR="00475E6E">
        <w:rPr>
          <w:rFonts w:ascii="Times New Roman" w:hAnsi="Times New Roman" w:cs="Times New Roman"/>
        </w:rPr>
        <w:t>6</w:t>
      </w:r>
    </w:p>
    <w:p w14:paraId="4E258543" w14:textId="77777777" w:rsidR="00100CB2" w:rsidRPr="00707D8A" w:rsidRDefault="00100CB2" w:rsidP="00707D8A">
      <w:pPr>
        <w:rPr>
          <w:rFonts w:ascii="Times New Roman" w:hAnsi="Times New Roman" w:cs="Times New Roman"/>
        </w:rPr>
      </w:pPr>
    </w:p>
    <w:p w14:paraId="7A41D325" w14:textId="0654FAC2" w:rsidR="00707D8A" w:rsidRPr="00707D8A" w:rsidRDefault="00707D8A" w:rsidP="00100CB2">
      <w:pPr>
        <w:jc w:val="both"/>
        <w:rPr>
          <w:rFonts w:ascii="Times New Roman" w:hAnsi="Times New Roman" w:cs="Times New Roman"/>
          <w:sz w:val="22"/>
          <w:szCs w:val="22"/>
        </w:rPr>
      </w:pPr>
      <w:r w:rsidRPr="00707D8A">
        <w:rPr>
          <w:rFonts w:ascii="Times New Roman" w:hAnsi="Times New Roman" w:cs="Times New Roman"/>
          <w:b/>
          <w:bCs/>
          <w:sz w:val="22"/>
          <w:szCs w:val="22"/>
        </w:rPr>
        <w:t>Zbiorcza informacja o petycjach rozpatrzonych w 202</w:t>
      </w:r>
      <w:r w:rsidR="00475E6E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07D8A">
        <w:rPr>
          <w:rFonts w:ascii="Times New Roman" w:hAnsi="Times New Roman" w:cs="Times New Roman"/>
          <w:b/>
          <w:bCs/>
          <w:sz w:val="22"/>
          <w:szCs w:val="22"/>
        </w:rPr>
        <w:t xml:space="preserve"> roku przez </w:t>
      </w:r>
      <w:r w:rsidRPr="00662983">
        <w:rPr>
          <w:rFonts w:ascii="Times New Roman" w:hAnsi="Times New Roman" w:cs="Times New Roman"/>
          <w:b/>
          <w:bCs/>
          <w:sz w:val="22"/>
          <w:szCs w:val="22"/>
        </w:rPr>
        <w:t>Wójta Gminy Lądek</w:t>
      </w:r>
      <w:r w:rsidRPr="00707D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A4E1AAB" w14:textId="24467F41" w:rsidR="00707D8A" w:rsidRPr="00662983" w:rsidRDefault="00707D8A" w:rsidP="00100C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07D8A">
        <w:rPr>
          <w:rFonts w:ascii="Times New Roman" w:hAnsi="Times New Roman" w:cs="Times New Roman"/>
          <w:sz w:val="22"/>
          <w:szCs w:val="22"/>
        </w:rPr>
        <w:t>Realizując dyspozycję wynikającą z art. 14 ustawy z dnia 11 lipca 2014 r. o petycjach (Dz. U. z</w:t>
      </w:r>
      <w:r w:rsidR="00662983">
        <w:rPr>
          <w:rFonts w:ascii="Times New Roman" w:hAnsi="Times New Roman" w:cs="Times New Roman"/>
          <w:sz w:val="22"/>
          <w:szCs w:val="22"/>
        </w:rPr>
        <w:t> </w:t>
      </w:r>
      <w:r w:rsidRPr="00707D8A">
        <w:rPr>
          <w:rFonts w:ascii="Times New Roman" w:hAnsi="Times New Roman" w:cs="Times New Roman"/>
          <w:sz w:val="22"/>
          <w:szCs w:val="22"/>
        </w:rPr>
        <w:t xml:space="preserve">2018 r. poz. 870,) poniżej zamieszcza się zbiorczą informację o petycjach rozpatrzonych przez </w:t>
      </w:r>
      <w:r w:rsidRPr="00662983">
        <w:rPr>
          <w:rFonts w:ascii="Times New Roman" w:hAnsi="Times New Roman" w:cs="Times New Roman"/>
          <w:sz w:val="22"/>
          <w:szCs w:val="22"/>
        </w:rPr>
        <w:t>Wójta Gminy Lądek</w:t>
      </w:r>
      <w:r w:rsidRPr="00707D8A">
        <w:rPr>
          <w:rFonts w:ascii="Times New Roman" w:hAnsi="Times New Roman" w:cs="Times New Roman"/>
          <w:sz w:val="22"/>
          <w:szCs w:val="22"/>
        </w:rPr>
        <w:t xml:space="preserve"> w roku 2024. </w:t>
      </w:r>
    </w:p>
    <w:p w14:paraId="24A8F771" w14:textId="77777777" w:rsidR="00100CB2" w:rsidRPr="00707D8A" w:rsidRDefault="00100CB2" w:rsidP="00100C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79"/>
        <w:gridCol w:w="3465"/>
      </w:tblGrid>
      <w:tr w:rsidR="00707D8A" w:rsidRPr="00707D8A" w14:paraId="6CE53910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3161DF13" w14:textId="002AB50F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  <w:vAlign w:val="center"/>
          </w:tcPr>
          <w:p w14:paraId="12B7A449" w14:textId="0170BB92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Przedmiot petycji</w:t>
            </w:r>
          </w:p>
        </w:tc>
        <w:tc>
          <w:tcPr>
            <w:tcW w:w="1779" w:type="dxa"/>
            <w:vAlign w:val="center"/>
          </w:tcPr>
          <w:p w14:paraId="2A2649D4" w14:textId="5CD88F94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złożenia/wpływu</w:t>
            </w:r>
          </w:p>
        </w:tc>
        <w:tc>
          <w:tcPr>
            <w:tcW w:w="3465" w:type="dxa"/>
            <w:vAlign w:val="center"/>
          </w:tcPr>
          <w:p w14:paraId="19EB2488" w14:textId="7B090A2C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Sposób załatwienia</w:t>
            </w:r>
          </w:p>
        </w:tc>
      </w:tr>
      <w:tr w:rsidR="00707D8A" w:rsidRPr="00707D8A" w14:paraId="400B9A2B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30CB1BD7" w14:textId="2E698D34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14:paraId="7AF7D8D9" w14:textId="75C5F36D" w:rsidR="00100CB2" w:rsidRPr="00707D8A" w:rsidRDefault="00100CB2" w:rsidP="00475E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75E6E">
              <w:rPr>
                <w:rFonts w:ascii="Times New Roman" w:hAnsi="Times New Roman" w:cs="Times New Roman"/>
                <w:sz w:val="22"/>
                <w:szCs w:val="22"/>
              </w:rPr>
              <w:t xml:space="preserve">sprzeciw wobec planowanego połączenia dwóch oddziałów </w:t>
            </w:r>
            <w:r w:rsidR="00270A9D">
              <w:rPr>
                <w:rFonts w:ascii="Times New Roman" w:hAnsi="Times New Roman" w:cs="Times New Roman"/>
                <w:sz w:val="22"/>
                <w:szCs w:val="22"/>
              </w:rPr>
              <w:t xml:space="preserve">szkolnych </w:t>
            </w:r>
            <w:r w:rsidR="00475E6E">
              <w:rPr>
                <w:rFonts w:ascii="Times New Roman" w:hAnsi="Times New Roman" w:cs="Times New Roman"/>
                <w:sz w:val="22"/>
                <w:szCs w:val="22"/>
              </w:rPr>
              <w:t>w jeden – w roku szkolnym 2025/2026</w:t>
            </w:r>
          </w:p>
        </w:tc>
        <w:tc>
          <w:tcPr>
            <w:tcW w:w="1779" w:type="dxa"/>
            <w:vAlign w:val="center"/>
          </w:tcPr>
          <w:p w14:paraId="1147038E" w14:textId="1110B4FE" w:rsidR="00707D8A" w:rsidRPr="00707D8A" w:rsidRDefault="00475E6E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3465" w:type="dxa"/>
            <w:vAlign w:val="center"/>
          </w:tcPr>
          <w:p w14:paraId="00109597" w14:textId="77777777" w:rsidR="00707D8A" w:rsidRPr="00662983" w:rsidRDefault="00707D8A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Pozostawienie bez rozpatrzenia – niespełnianie wymogów formalnych</w:t>
            </w:r>
            <w:r w:rsidR="00100CB2" w:rsidRPr="0066298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6028D6" w14:textId="2607D272" w:rsidR="00100CB2" w:rsidRPr="00707D8A" w:rsidRDefault="00687B78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Pismo</w:t>
            </w:r>
            <w:r w:rsidR="00100CB2"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 z dnia </w:t>
            </w:r>
            <w:r w:rsidR="00475E6E">
              <w:rPr>
                <w:rFonts w:ascii="Times New Roman" w:hAnsi="Times New Roman" w:cs="Times New Roman"/>
                <w:sz w:val="22"/>
                <w:szCs w:val="22"/>
              </w:rPr>
              <w:t>17.06.2025</w:t>
            </w:r>
            <w:r w:rsidR="00270A9D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</w:p>
        </w:tc>
      </w:tr>
      <w:tr w:rsidR="00100CB2" w:rsidRPr="00662983" w14:paraId="427AD511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2B7E6567" w14:textId="0578D642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  <w:vAlign w:val="center"/>
          </w:tcPr>
          <w:p w14:paraId="36F410DD" w14:textId="77777777" w:rsidR="00100CB2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70A9D">
              <w:rPr>
                <w:rFonts w:ascii="Times New Roman" w:hAnsi="Times New Roman" w:cs="Times New Roman"/>
                <w:sz w:val="22"/>
                <w:szCs w:val="22"/>
              </w:rPr>
              <w:t xml:space="preserve">incydenty związane z </w:t>
            </w:r>
            <w:proofErr w:type="spellStart"/>
            <w:r w:rsidR="00270A9D">
              <w:rPr>
                <w:rFonts w:ascii="Times New Roman" w:hAnsi="Times New Roman" w:cs="Times New Roman"/>
                <w:sz w:val="22"/>
                <w:szCs w:val="22"/>
              </w:rPr>
              <w:t>cyberbezpieczeństwem</w:t>
            </w:r>
            <w:proofErr w:type="spellEnd"/>
          </w:p>
          <w:p w14:paraId="02239D19" w14:textId="77777777" w:rsidR="00270A9D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zainicjowanie procedury sanacji obszaru cyberbezpieczeństwa</w:t>
            </w:r>
          </w:p>
          <w:p w14:paraId="2B04EAC0" w14:textId="3C678A67" w:rsidR="00270A9D" w:rsidRPr="00662983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pozyskanie z rynku „raportu dobrych praktyk” </w:t>
            </w:r>
          </w:p>
        </w:tc>
        <w:tc>
          <w:tcPr>
            <w:tcW w:w="1779" w:type="dxa"/>
            <w:vAlign w:val="center"/>
          </w:tcPr>
          <w:p w14:paraId="76AE826A" w14:textId="590F2AF2" w:rsidR="00100CB2" w:rsidRPr="00662983" w:rsidRDefault="00475E6E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3465" w:type="dxa"/>
            <w:vAlign w:val="center"/>
          </w:tcPr>
          <w:p w14:paraId="33CFA49E" w14:textId="15E00E22" w:rsidR="00270A9D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Nieuwzględnienie postulatów petycji </w:t>
            </w:r>
          </w:p>
          <w:p w14:paraId="1FCE2554" w14:textId="15212686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Odpowiedź z dnia </w:t>
            </w:r>
            <w:r w:rsidR="00475E6E">
              <w:rPr>
                <w:rFonts w:ascii="Times New Roman" w:hAnsi="Times New Roman" w:cs="Times New Roman"/>
                <w:sz w:val="22"/>
                <w:szCs w:val="22"/>
              </w:rPr>
              <w:t>23.07.2025</w:t>
            </w: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</w:p>
        </w:tc>
      </w:tr>
      <w:tr w:rsidR="00100CB2" w:rsidRPr="00662983" w14:paraId="61EAE4C1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58E9A69B" w14:textId="190BA163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14:paraId="16A979D2" w14:textId="470283F0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70A9D">
              <w:rPr>
                <w:rFonts w:ascii="Times New Roman" w:hAnsi="Times New Roman" w:cs="Times New Roman"/>
                <w:sz w:val="22"/>
                <w:szCs w:val="22"/>
              </w:rPr>
              <w:t>przebudowa ulicy Organowej w Lądzie</w:t>
            </w:r>
          </w:p>
        </w:tc>
        <w:tc>
          <w:tcPr>
            <w:tcW w:w="1779" w:type="dxa"/>
            <w:vAlign w:val="center"/>
          </w:tcPr>
          <w:p w14:paraId="7EB31898" w14:textId="7291AAC2" w:rsidR="00100CB2" w:rsidRPr="00662983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3465" w:type="dxa"/>
            <w:vAlign w:val="center"/>
          </w:tcPr>
          <w:p w14:paraId="57976122" w14:textId="77777777" w:rsidR="00100CB2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Nieuwzględnienie postulatów petycji</w:t>
            </w:r>
          </w:p>
          <w:p w14:paraId="37C37EF9" w14:textId="3CC61341" w:rsidR="00270A9D" w:rsidRPr="00662983" w:rsidRDefault="00270A9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Odpowiedź z dnia 02.03.2026 r.</w:t>
            </w:r>
          </w:p>
        </w:tc>
      </w:tr>
    </w:tbl>
    <w:p w14:paraId="62755495" w14:textId="77777777" w:rsid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04539D3" w14:textId="77777777" w:rsidR="00270A9D" w:rsidRDefault="00270A9D" w:rsidP="0066298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28C0269" w14:textId="7C6FA762" w:rsidR="00707D8A" w:rsidRP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  <w:r w:rsidRPr="00662983">
        <w:rPr>
          <w:rFonts w:ascii="Times New Roman" w:hAnsi="Times New Roman" w:cs="Times New Roman"/>
          <w:sz w:val="22"/>
          <w:szCs w:val="22"/>
        </w:rPr>
        <w:t>Wójt Gminy Lądek</w:t>
      </w:r>
    </w:p>
    <w:p w14:paraId="08814292" w14:textId="5F5E634E" w:rsidR="00662983" w:rsidRP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  <w:r w:rsidRPr="00662983">
        <w:rPr>
          <w:rFonts w:ascii="Times New Roman" w:hAnsi="Times New Roman" w:cs="Times New Roman"/>
          <w:sz w:val="22"/>
          <w:szCs w:val="22"/>
        </w:rPr>
        <w:t xml:space="preserve">/-/ Artur </w:t>
      </w:r>
      <w:proofErr w:type="spellStart"/>
      <w:r w:rsidRPr="00662983">
        <w:rPr>
          <w:rFonts w:ascii="Times New Roman" w:hAnsi="Times New Roman" w:cs="Times New Roman"/>
          <w:sz w:val="22"/>
          <w:szCs w:val="22"/>
        </w:rPr>
        <w:t>Miętkiewicz</w:t>
      </w:r>
      <w:proofErr w:type="spellEnd"/>
    </w:p>
    <w:sectPr w:rsidR="00662983" w:rsidRPr="00662983" w:rsidSect="00E400F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8A"/>
    <w:rsid w:val="00100CB2"/>
    <w:rsid w:val="001A56F1"/>
    <w:rsid w:val="00270A9D"/>
    <w:rsid w:val="00475E6E"/>
    <w:rsid w:val="0051002C"/>
    <w:rsid w:val="00662983"/>
    <w:rsid w:val="00687B78"/>
    <w:rsid w:val="00707D8A"/>
    <w:rsid w:val="007844FD"/>
    <w:rsid w:val="00AF5AFC"/>
    <w:rsid w:val="00CE69B3"/>
    <w:rsid w:val="00E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A29F"/>
  <w15:chartTrackingRefBased/>
  <w15:docId w15:val="{4CEEC0B7-8E10-4CBF-9117-389B9841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D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D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D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D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2025-06-27T11:13:00Z</cp:lastPrinted>
  <dcterms:created xsi:type="dcterms:W3CDTF">2026-05-19T07:23:00Z</dcterms:created>
  <dcterms:modified xsi:type="dcterms:W3CDTF">2026-05-19T07:23:00Z</dcterms:modified>
</cp:coreProperties>
</file>