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11B8" w14:textId="77777777" w:rsidR="00C312A9" w:rsidRDefault="00C312A9" w:rsidP="00D10432">
      <w:pPr>
        <w:shd w:val="clear" w:color="auto" w:fill="FFFFFF"/>
        <w:spacing w:after="0" w:line="276" w:lineRule="auto"/>
        <w:ind w:right="25"/>
        <w:rPr>
          <w:rFonts w:ascii="Calibri" w:hAnsi="Calibri" w:cs="Calibri"/>
          <w:b/>
        </w:rPr>
      </w:pPr>
    </w:p>
    <w:p w14:paraId="48F965FC" w14:textId="6B28E550" w:rsidR="002B220F" w:rsidRPr="00366F42" w:rsidRDefault="002B220F" w:rsidP="00366F42">
      <w:pPr>
        <w:shd w:val="clear" w:color="auto" w:fill="FFFFFF"/>
        <w:spacing w:after="0" w:line="276" w:lineRule="auto"/>
        <w:ind w:right="25"/>
        <w:jc w:val="center"/>
        <w:rPr>
          <w:rFonts w:ascii="Calibri" w:hAnsi="Calibri" w:cs="Calibri"/>
          <w:b/>
        </w:rPr>
      </w:pPr>
      <w:r w:rsidRPr="00366F42">
        <w:rPr>
          <w:rFonts w:ascii="Calibri" w:hAnsi="Calibri" w:cs="Calibri"/>
          <w:b/>
        </w:rPr>
        <w:t>Z</w:t>
      </w:r>
      <w:r w:rsidR="00366F42">
        <w:rPr>
          <w:rFonts w:ascii="Calibri" w:hAnsi="Calibri" w:cs="Calibri"/>
          <w:b/>
        </w:rPr>
        <w:t>arządzenie</w:t>
      </w:r>
      <w:r w:rsidRPr="00366F42">
        <w:rPr>
          <w:rFonts w:ascii="Calibri" w:hAnsi="Calibri" w:cs="Calibri"/>
          <w:b/>
        </w:rPr>
        <w:t xml:space="preserve"> N</w:t>
      </w:r>
      <w:r w:rsidR="00366F42">
        <w:rPr>
          <w:rFonts w:ascii="Calibri" w:hAnsi="Calibri" w:cs="Calibri"/>
          <w:b/>
        </w:rPr>
        <w:t>r</w:t>
      </w:r>
      <w:r w:rsidR="00C7691F">
        <w:rPr>
          <w:rFonts w:ascii="Calibri" w:hAnsi="Calibri" w:cs="Calibri"/>
          <w:b/>
        </w:rPr>
        <w:t xml:space="preserve"> 6</w:t>
      </w:r>
      <w:r w:rsidR="00366F42">
        <w:rPr>
          <w:rFonts w:ascii="Calibri" w:hAnsi="Calibri" w:cs="Calibri"/>
          <w:b/>
        </w:rPr>
        <w:t>/</w:t>
      </w:r>
      <w:r w:rsidRPr="00366F42">
        <w:rPr>
          <w:rFonts w:ascii="Calibri" w:hAnsi="Calibri" w:cs="Calibri"/>
          <w:b/>
        </w:rPr>
        <w:t>202</w:t>
      </w:r>
      <w:r w:rsidR="0052511B" w:rsidRPr="00366F42">
        <w:rPr>
          <w:rFonts w:ascii="Calibri" w:hAnsi="Calibri" w:cs="Calibri"/>
          <w:b/>
        </w:rPr>
        <w:t>6</w:t>
      </w:r>
    </w:p>
    <w:p w14:paraId="22CA57E7" w14:textId="5B11F8C3" w:rsidR="002B220F" w:rsidRPr="00366F42" w:rsidRDefault="002B220F" w:rsidP="00366F42">
      <w:pPr>
        <w:shd w:val="clear" w:color="auto" w:fill="FFFFFF" w:themeFill="background1"/>
        <w:spacing w:after="0" w:line="276" w:lineRule="auto"/>
        <w:ind w:right="25"/>
        <w:jc w:val="center"/>
        <w:rPr>
          <w:rFonts w:ascii="Calibri" w:hAnsi="Calibri" w:cs="Calibri"/>
        </w:rPr>
      </w:pPr>
      <w:r w:rsidRPr="00366F42">
        <w:rPr>
          <w:rFonts w:ascii="Calibri" w:hAnsi="Calibri" w:cs="Calibri"/>
          <w:b/>
          <w:bCs/>
        </w:rPr>
        <w:t>Dyrektora</w:t>
      </w:r>
      <w:r w:rsidR="00366F42">
        <w:rPr>
          <w:rFonts w:ascii="Calibri" w:hAnsi="Calibri" w:cs="Calibri"/>
          <w:b/>
          <w:bCs/>
        </w:rPr>
        <w:t xml:space="preserve"> Gminnej Biblioteki Publicznej w Lądku</w:t>
      </w:r>
    </w:p>
    <w:p w14:paraId="479B0D36" w14:textId="5C792E11" w:rsidR="002B220F" w:rsidRDefault="00366F42" w:rsidP="00366F42">
      <w:pPr>
        <w:shd w:val="clear" w:color="auto" w:fill="FFFFFF"/>
        <w:spacing w:after="0" w:line="276" w:lineRule="auto"/>
        <w:ind w:right="922"/>
        <w:jc w:val="center"/>
        <w:rPr>
          <w:rFonts w:ascii="Calibri" w:hAnsi="Calibri" w:cs="Calibri"/>
          <w:b/>
        </w:rPr>
      </w:pPr>
      <w:bookmarkStart w:id="0" w:name="_Hlk496513127"/>
      <w:r>
        <w:rPr>
          <w:rFonts w:ascii="Calibri" w:hAnsi="Calibri" w:cs="Calibri"/>
          <w:b/>
        </w:rPr>
        <w:t xml:space="preserve">              </w:t>
      </w:r>
      <w:r w:rsidR="002B220F" w:rsidRPr="00366F42">
        <w:rPr>
          <w:rFonts w:ascii="Calibri" w:hAnsi="Calibri" w:cs="Calibri"/>
          <w:b/>
        </w:rPr>
        <w:t>z dnia</w:t>
      </w:r>
      <w:bookmarkStart w:id="1" w:name="_Hlk487030193"/>
      <w:r w:rsidR="002B220F" w:rsidRPr="00366F42">
        <w:rPr>
          <w:rFonts w:ascii="Calibri" w:hAnsi="Calibri" w:cs="Calibri"/>
          <w:b/>
        </w:rPr>
        <w:t xml:space="preserve"> </w:t>
      </w:r>
      <w:bookmarkEnd w:id="1"/>
      <w:r w:rsidR="00C7691F">
        <w:rPr>
          <w:rFonts w:ascii="Calibri" w:hAnsi="Calibri" w:cs="Calibri"/>
          <w:b/>
        </w:rPr>
        <w:t>31</w:t>
      </w:r>
      <w:r>
        <w:rPr>
          <w:rFonts w:ascii="Calibri" w:hAnsi="Calibri" w:cs="Calibri"/>
          <w:b/>
        </w:rPr>
        <w:t xml:space="preserve"> lipca 2026 roku</w:t>
      </w:r>
    </w:p>
    <w:p w14:paraId="2365C24E" w14:textId="77777777" w:rsidR="009A1850" w:rsidRDefault="009A1850" w:rsidP="00366F42">
      <w:pPr>
        <w:shd w:val="clear" w:color="auto" w:fill="FFFFFF"/>
        <w:spacing w:after="0" w:line="276" w:lineRule="auto"/>
        <w:ind w:right="922"/>
        <w:jc w:val="center"/>
        <w:rPr>
          <w:rFonts w:ascii="Calibri" w:hAnsi="Calibri" w:cs="Calibri"/>
          <w:b/>
        </w:rPr>
      </w:pPr>
    </w:p>
    <w:bookmarkEnd w:id="0"/>
    <w:p w14:paraId="3A89C472" w14:textId="5DE4759F" w:rsidR="002B220F" w:rsidRPr="00366F42" w:rsidRDefault="002B220F" w:rsidP="009A185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w sprawie  przeprowadzenia ewaluacji i aktualizacji Standardów Ochrony Małoletnich</w:t>
      </w:r>
    </w:p>
    <w:p w14:paraId="524210E5" w14:textId="44229ED6" w:rsidR="002B220F" w:rsidRPr="00366F42" w:rsidRDefault="002B220F" w:rsidP="002B220F">
      <w:pPr>
        <w:rPr>
          <w:rFonts w:ascii="Calibri" w:hAnsi="Calibri" w:cs="Calibri"/>
        </w:rPr>
      </w:pPr>
      <w:r w:rsidRPr="00366F42">
        <w:rPr>
          <w:rFonts w:ascii="Calibri" w:hAnsi="Calibri" w:cs="Calibri"/>
        </w:rPr>
        <w:t>Na podstawie art. 22c ust. 6 ustawy z dnia 13 maja 2016 r. o przeciwdziałaniu zagrożeniom przestępczością na tle seksualnym i ochronie małoletnich, zarządza się, co następuje:</w:t>
      </w:r>
    </w:p>
    <w:p w14:paraId="4B8F05F8" w14:textId="77777777" w:rsidR="002B220F" w:rsidRPr="00366F42" w:rsidRDefault="002B220F" w:rsidP="002B220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1. Cel ewaluacji</w:t>
      </w:r>
    </w:p>
    <w:p w14:paraId="48E4E0B2" w14:textId="0D4C90D5" w:rsidR="002B220F" w:rsidRPr="00366F42" w:rsidRDefault="002B220F" w:rsidP="009A1850">
      <w:pPr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Wprowadza się obowiązek przeprowadzania okresowej ewaluacji Standardów Ochrony Małoletnich obowiązujących </w:t>
      </w:r>
      <w:r w:rsidR="00366F42">
        <w:rPr>
          <w:rFonts w:ascii="Calibri" w:hAnsi="Calibri" w:cs="Calibri"/>
        </w:rPr>
        <w:t>w Gminnej Bibliotece Publicznej w Lądku</w:t>
      </w:r>
      <w:r w:rsidRPr="00366F42">
        <w:rPr>
          <w:rFonts w:ascii="Calibri" w:hAnsi="Calibri" w:cs="Calibri"/>
        </w:rPr>
        <w:t>.</w:t>
      </w:r>
    </w:p>
    <w:p w14:paraId="0F8CF232" w14:textId="77777777" w:rsidR="002B220F" w:rsidRPr="00366F42" w:rsidRDefault="002B220F" w:rsidP="009A1850">
      <w:pPr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Celem ewaluacji jest:</w:t>
      </w:r>
    </w:p>
    <w:p w14:paraId="2D34205D" w14:textId="25C17F68" w:rsidR="002B220F" w:rsidRPr="00366F42" w:rsidRDefault="002B220F" w:rsidP="009A1850">
      <w:pPr>
        <w:pStyle w:val="Akapitzlist"/>
        <w:numPr>
          <w:ilvl w:val="1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Ocena zgodności Standardów Ochrony Małoletnich z obowiązującymi przepisami prawa.</w:t>
      </w:r>
    </w:p>
    <w:p w14:paraId="43CA4C1A" w14:textId="12F34FB2" w:rsidR="002B220F" w:rsidRPr="00366F42" w:rsidRDefault="002B220F" w:rsidP="009A1850">
      <w:pPr>
        <w:numPr>
          <w:ilvl w:val="1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Ocena skuteczności i praktycznego funkcjonowania przyjętych rozwiązań.</w:t>
      </w:r>
    </w:p>
    <w:p w14:paraId="42D663C0" w14:textId="0A08F1C3" w:rsidR="002B220F" w:rsidRPr="00366F42" w:rsidRDefault="002B220F" w:rsidP="009A1850">
      <w:pPr>
        <w:numPr>
          <w:ilvl w:val="1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Identyfikacja obszarów wymagających aktualizacji, uzupełnienia </w:t>
      </w:r>
      <w:r w:rsidRPr="00366F42">
        <w:rPr>
          <w:rFonts w:ascii="Calibri" w:hAnsi="Calibri" w:cs="Calibri"/>
        </w:rPr>
        <w:br/>
        <w:t>lub doprecyzowania.</w:t>
      </w:r>
    </w:p>
    <w:p w14:paraId="35BDA294" w14:textId="142F720D" w:rsidR="002B220F" w:rsidRPr="00366F42" w:rsidRDefault="002B220F" w:rsidP="009A1850">
      <w:pPr>
        <w:numPr>
          <w:ilvl w:val="1"/>
          <w:numId w:val="1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Zwiększenie poziomu bezpieczeństwa małoletnich uczestniczących </w:t>
      </w:r>
      <w:r w:rsidRPr="00366F42">
        <w:rPr>
          <w:rFonts w:ascii="Calibri" w:hAnsi="Calibri" w:cs="Calibri"/>
        </w:rPr>
        <w:br/>
        <w:t>w działalności instytucji.</w:t>
      </w:r>
    </w:p>
    <w:p w14:paraId="784FF57F" w14:textId="77777777" w:rsidR="009A1850" w:rsidRDefault="009A1850" w:rsidP="002B220F">
      <w:pPr>
        <w:jc w:val="center"/>
        <w:rPr>
          <w:rFonts w:ascii="Calibri" w:hAnsi="Calibri" w:cs="Calibri"/>
          <w:b/>
          <w:bCs/>
        </w:rPr>
      </w:pPr>
    </w:p>
    <w:p w14:paraId="4712DBD6" w14:textId="65653FDD" w:rsidR="002B220F" w:rsidRPr="00366F42" w:rsidRDefault="002B220F" w:rsidP="002B220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2. Zakres i źródła ewaluacji</w:t>
      </w:r>
    </w:p>
    <w:p w14:paraId="398872F0" w14:textId="77777777" w:rsidR="002B220F" w:rsidRPr="00366F42" w:rsidRDefault="002B220F" w:rsidP="009A1850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Ewaluacja obejmuje analizę:</w:t>
      </w:r>
    </w:p>
    <w:p w14:paraId="42AE44FE" w14:textId="6C726737" w:rsidR="002B220F" w:rsidRPr="00366F42" w:rsidRDefault="002B220F" w:rsidP="009A1850">
      <w:pPr>
        <w:pStyle w:val="Akapitzlist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Kompletności i aktualności Standardów Ochrony Małoletnich.</w:t>
      </w:r>
    </w:p>
    <w:p w14:paraId="32999C04" w14:textId="33E1804B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Znajomości i stosowania standardów przez pracowników oraz osoby współpracujące.</w:t>
      </w:r>
    </w:p>
    <w:p w14:paraId="4A0313D4" w14:textId="3A640E7A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Skuteczności procedur reagowania na sytuacje zagrożenia dobra małoletniego.</w:t>
      </w:r>
    </w:p>
    <w:p w14:paraId="731C85B4" w14:textId="6C686479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Działań informacyjnych i edukacyjnych realizowanych w instytucji.</w:t>
      </w:r>
    </w:p>
    <w:p w14:paraId="2842347E" w14:textId="32EDA503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Dokumentacji związanej z ochroną małoletnich.</w:t>
      </w:r>
    </w:p>
    <w:p w14:paraId="0EE4810C" w14:textId="77777777" w:rsidR="002B220F" w:rsidRPr="00366F42" w:rsidRDefault="002B220F" w:rsidP="009A1850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W procesie ewaluacji mogą zostać wykorzystane w szczególności następujące źródła informacji:</w:t>
      </w:r>
    </w:p>
    <w:p w14:paraId="6F375078" w14:textId="5D62CDD2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Wyniki ankiet przeprowadzonych wśród pracowników, współpracowników, rodziców/opiekunów oraz małoletnich.</w:t>
      </w:r>
    </w:p>
    <w:p w14:paraId="381704C1" w14:textId="1DA047F7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Analiza zgłoszonych incydentów i sposobu reakcji na nie.</w:t>
      </w:r>
    </w:p>
    <w:p w14:paraId="661E2F03" w14:textId="1E1BC14A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Analiza skarg, wniosków i uwag dotyczących bezpieczeństwa małoletnich.</w:t>
      </w:r>
    </w:p>
    <w:p w14:paraId="2EFE6A32" w14:textId="4DA028DC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Obserwacje i wnioski kierownictwa instytucji.</w:t>
      </w:r>
    </w:p>
    <w:p w14:paraId="713CCD6A" w14:textId="50DA16FA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Wyniki kontroli wewnętrznych i zewnętrznych.</w:t>
      </w:r>
    </w:p>
    <w:p w14:paraId="44A13FC3" w14:textId="5B3101CA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Zmiany przepisów prawa oraz wytycznych dotyczących ochrony małoletnich.</w:t>
      </w:r>
    </w:p>
    <w:p w14:paraId="7917F72D" w14:textId="0A716355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t>Rekomendacje organizatora, ministerstwa lub innych uprawnionych instytucji.</w:t>
      </w:r>
    </w:p>
    <w:p w14:paraId="2772634C" w14:textId="1C92292F" w:rsidR="002B220F" w:rsidRPr="00366F42" w:rsidRDefault="002B220F" w:rsidP="009A1850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366F42">
        <w:rPr>
          <w:rFonts w:ascii="Calibri" w:hAnsi="Calibri" w:cs="Calibri"/>
        </w:rPr>
        <w:lastRenderedPageBreak/>
        <w:t>Wyniki audytu zgodności Standardów Ochrony Małoletnich z obowiązującymi wymaganiami.</w:t>
      </w:r>
    </w:p>
    <w:p w14:paraId="6A582E74" w14:textId="77777777" w:rsidR="002B220F" w:rsidRPr="00366F42" w:rsidRDefault="002B220F" w:rsidP="002B220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3. Narzędzia ewaluacji</w:t>
      </w:r>
    </w:p>
    <w:p w14:paraId="53FAFBCB" w14:textId="77777777" w:rsidR="002B220F" w:rsidRPr="00366F42" w:rsidRDefault="002B220F" w:rsidP="009A1850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Na potrzeby przeprowadzenia ewaluacji stosuje się narzędzia i formularze stanowiące załączniki do niniejszego zarządzenia.</w:t>
      </w:r>
    </w:p>
    <w:p w14:paraId="5E9A8AEA" w14:textId="64A4B7D3" w:rsidR="002B220F" w:rsidRPr="00366F42" w:rsidRDefault="002B220F" w:rsidP="009A1850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Zakres wykorzystania poszczególnych narzędzi ewaluacyjnych ustala każdorazowo </w:t>
      </w:r>
      <w:r w:rsidR="00366F42">
        <w:rPr>
          <w:rFonts w:ascii="Calibri" w:hAnsi="Calibri" w:cs="Calibri"/>
        </w:rPr>
        <w:t>dyrektor</w:t>
      </w:r>
      <w:r w:rsidRPr="00366F42">
        <w:rPr>
          <w:rFonts w:ascii="Calibri" w:hAnsi="Calibri" w:cs="Calibri"/>
        </w:rPr>
        <w:t xml:space="preserve"> jednostki, uwzględniając:</w:t>
      </w:r>
    </w:p>
    <w:p w14:paraId="69D0099F" w14:textId="00DA4D74" w:rsidR="002B220F" w:rsidRPr="00366F42" w:rsidRDefault="002B220F" w:rsidP="009A1850">
      <w:pPr>
        <w:pStyle w:val="Akapitzlist"/>
        <w:numPr>
          <w:ilvl w:val="1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Charakter działalności instytucji.</w:t>
      </w:r>
    </w:p>
    <w:p w14:paraId="6D0E1810" w14:textId="7221C02B" w:rsidR="002B220F" w:rsidRPr="00366F42" w:rsidRDefault="002B220F" w:rsidP="009A1850">
      <w:pPr>
        <w:numPr>
          <w:ilvl w:val="1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Skalę i formy pracy z małoletnimi.</w:t>
      </w:r>
    </w:p>
    <w:p w14:paraId="50BE0EF4" w14:textId="6536695E" w:rsidR="002B220F" w:rsidRPr="00366F42" w:rsidRDefault="002B220F" w:rsidP="009A1850">
      <w:pPr>
        <w:numPr>
          <w:ilvl w:val="1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Potrzeby organizacyjne instytucji.</w:t>
      </w:r>
    </w:p>
    <w:p w14:paraId="26508B45" w14:textId="27BD62D0" w:rsidR="002B220F" w:rsidRPr="00366F42" w:rsidRDefault="002B220F" w:rsidP="009A1850">
      <w:pPr>
        <w:numPr>
          <w:ilvl w:val="1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Zakres planowanej ewaluacji.</w:t>
      </w:r>
    </w:p>
    <w:p w14:paraId="7AFBADBB" w14:textId="346B0E1B" w:rsidR="002B220F" w:rsidRPr="00366F42" w:rsidRDefault="002B220F" w:rsidP="009A1850">
      <w:pPr>
        <w:numPr>
          <w:ilvl w:val="1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Wcześniejsze doświadczenia i wyniki poprzednich ewaluacji.</w:t>
      </w:r>
    </w:p>
    <w:p w14:paraId="2444CCB5" w14:textId="77777777" w:rsidR="002B220F" w:rsidRPr="00366F42" w:rsidRDefault="002B220F" w:rsidP="009A1850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Dopuszcza się przeprowadzenie ewaluacji z wykorzystaniem wybranych narzędzi, adekwatnych do specyfiki działalności instytucji oraz zakresu prowadzonej analizy.</w:t>
      </w:r>
    </w:p>
    <w:p w14:paraId="7E6DF346" w14:textId="7B3716A4" w:rsidR="002B220F" w:rsidRPr="00366F42" w:rsidRDefault="002B220F" w:rsidP="009A1850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Arkusz audytowy kompletności Standardów Ochrony Małoletnich oraz raport </w:t>
      </w:r>
      <w:r w:rsidRPr="00366F42">
        <w:rPr>
          <w:rFonts w:ascii="Calibri" w:hAnsi="Calibri" w:cs="Calibri"/>
        </w:rPr>
        <w:br/>
        <w:t>z ewaluacji stanowią obligatoryjne elementy procesu ewaluacji.</w:t>
      </w:r>
    </w:p>
    <w:p w14:paraId="3F116B86" w14:textId="77777777" w:rsidR="002753AB" w:rsidRPr="00366F42" w:rsidRDefault="002753AB" w:rsidP="009A1850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Ustala się wykaz wzorów dokumentów stanowiących narzędzia procesu ewaluacyjnego, określonych w załącznikach do niniejszego zarządzenia:</w:t>
      </w:r>
    </w:p>
    <w:p w14:paraId="11226174" w14:textId="30F8C9FD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Załącznik nr 1: Arkusz audytowy kompletności standardów.</w:t>
      </w:r>
    </w:p>
    <w:p w14:paraId="6F016366" w14:textId="1A479672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2</w:t>
      </w:r>
      <w:r w:rsidRPr="00366F42">
        <w:rPr>
          <w:rFonts w:ascii="Calibri" w:hAnsi="Calibri" w:cs="Calibri"/>
        </w:rPr>
        <w:t>: Ankieta dla pracowników etatowych.</w:t>
      </w:r>
    </w:p>
    <w:p w14:paraId="234F2C1A" w14:textId="47446342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3</w:t>
      </w:r>
      <w:r w:rsidRPr="00366F42">
        <w:rPr>
          <w:rFonts w:ascii="Calibri" w:hAnsi="Calibri" w:cs="Calibri"/>
        </w:rPr>
        <w:t>: Ankieta dla współpracowników i wolontariuszy.</w:t>
      </w:r>
    </w:p>
    <w:p w14:paraId="2F5BB897" w14:textId="211D4969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4</w:t>
      </w:r>
      <w:r w:rsidRPr="00366F42">
        <w:rPr>
          <w:rFonts w:ascii="Calibri" w:hAnsi="Calibri" w:cs="Calibri"/>
        </w:rPr>
        <w:t>: Ankieta dla rodziców/opiekunów.</w:t>
      </w:r>
    </w:p>
    <w:p w14:paraId="6CC535D8" w14:textId="45AAA8D8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5</w:t>
      </w:r>
      <w:r w:rsidRPr="00366F42">
        <w:rPr>
          <w:rFonts w:ascii="Calibri" w:hAnsi="Calibri" w:cs="Calibri"/>
        </w:rPr>
        <w:t>: Ankieta/formularz dla dzieci i młodzieży.</w:t>
      </w:r>
    </w:p>
    <w:p w14:paraId="64AF9A20" w14:textId="3968ED8B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6</w:t>
      </w:r>
      <w:r w:rsidRPr="00366F42">
        <w:rPr>
          <w:rFonts w:ascii="Calibri" w:hAnsi="Calibri" w:cs="Calibri"/>
        </w:rPr>
        <w:t>: Scenariusz rozmowy z małoletnimi.</w:t>
      </w:r>
    </w:p>
    <w:p w14:paraId="3FB8A4CD" w14:textId="5528AD08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Załącznik nr </w:t>
      </w:r>
      <w:r w:rsidR="00D16887" w:rsidRPr="00366F42">
        <w:rPr>
          <w:rFonts w:ascii="Calibri" w:hAnsi="Calibri" w:cs="Calibri"/>
        </w:rPr>
        <w:t>7</w:t>
      </w:r>
      <w:r w:rsidRPr="00366F42">
        <w:rPr>
          <w:rFonts w:ascii="Calibri" w:hAnsi="Calibri" w:cs="Calibri"/>
        </w:rPr>
        <w:t>: Wzór raportu z ewaluacji.</w:t>
      </w:r>
    </w:p>
    <w:p w14:paraId="73AED458" w14:textId="7E750DE1" w:rsidR="00D16887" w:rsidRPr="00366F42" w:rsidRDefault="00D16887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Załącznik nr 8: Metryka aktualizacji (Karta zmian).</w:t>
      </w:r>
    </w:p>
    <w:p w14:paraId="648E3219" w14:textId="29972AE2" w:rsidR="002753AB" w:rsidRPr="00366F42" w:rsidRDefault="002753AB" w:rsidP="009A1850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Załącznik nr 9: Wzór oświadczenia o zapoznaniu się ze zaktualizowanymi Standardami.</w:t>
      </w:r>
    </w:p>
    <w:p w14:paraId="51642917" w14:textId="77777777" w:rsidR="00366F42" w:rsidRDefault="00366F42" w:rsidP="002B220F">
      <w:pPr>
        <w:jc w:val="center"/>
        <w:rPr>
          <w:rFonts w:ascii="Calibri" w:hAnsi="Calibri" w:cs="Calibri"/>
          <w:b/>
          <w:bCs/>
        </w:rPr>
      </w:pPr>
    </w:p>
    <w:p w14:paraId="5B1AB51F" w14:textId="521381B7" w:rsidR="002B220F" w:rsidRPr="00366F42" w:rsidRDefault="002B220F" w:rsidP="002B220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4. Osoby odpowiedzialne za przeprowadzenie ewaluacji</w:t>
      </w:r>
    </w:p>
    <w:p w14:paraId="54F2EAB3" w14:textId="74AF6C1B" w:rsidR="002B220F" w:rsidRPr="002E1602" w:rsidRDefault="002E1602" w:rsidP="002E1602">
      <w:pPr>
        <w:pStyle w:val="Akapitzlist"/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2B220F" w:rsidRPr="002E1602">
        <w:rPr>
          <w:rFonts w:ascii="Calibri" w:hAnsi="Calibri" w:cs="Calibri"/>
        </w:rPr>
        <w:t>unkcję koordynatora procesu ewaluacji i aktualizacji Standardów Ochrony Małoletnich</w:t>
      </w:r>
      <w:r>
        <w:rPr>
          <w:rFonts w:ascii="Calibri" w:hAnsi="Calibri" w:cs="Calibri"/>
        </w:rPr>
        <w:t xml:space="preserve"> w Gminnej Bibliotece Publicznej w Lądku pełni Dyrektor.</w:t>
      </w:r>
    </w:p>
    <w:p w14:paraId="0622C8CC" w14:textId="0B6C7B15" w:rsidR="002B220F" w:rsidRPr="00366F42" w:rsidRDefault="002B220F" w:rsidP="009A1850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Do udziału w procesie ewaluacji mogą zostać włączeni również inni pracownicy </w:t>
      </w:r>
      <w:r w:rsidRPr="00366F42">
        <w:rPr>
          <w:rFonts w:ascii="Calibri" w:hAnsi="Calibri" w:cs="Calibri"/>
        </w:rPr>
        <w:br/>
        <w:t>lub osoby współpracujące odpowiedzialne za realizację zadań związanych z ochroną małoletnich, w szczególności osoby prowadzące zajęcia z dziećmi, osoby nadzorujące działalność edukacyjną lub osoby realizujące zadania kadrowe i organizacyjne.</w:t>
      </w:r>
    </w:p>
    <w:p w14:paraId="7F7DDF92" w14:textId="77777777" w:rsidR="002B220F" w:rsidRPr="00366F42" w:rsidRDefault="002B220F" w:rsidP="009A1850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Koordynator ewaluacji zobowiązany jest w szczególności do:</w:t>
      </w:r>
    </w:p>
    <w:p w14:paraId="1AF6DD5A" w14:textId="26119B41" w:rsidR="002B220F" w:rsidRPr="00366F42" w:rsidRDefault="002B220F" w:rsidP="009A1850">
      <w:pPr>
        <w:pStyle w:val="Akapitzlist"/>
        <w:numPr>
          <w:ilvl w:val="1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Przeprowadzenia analizy dokumentacji.</w:t>
      </w:r>
    </w:p>
    <w:p w14:paraId="0B967C2C" w14:textId="075832E7" w:rsidR="002B220F" w:rsidRPr="00366F42" w:rsidRDefault="002B220F" w:rsidP="009A1850">
      <w:pPr>
        <w:numPr>
          <w:ilvl w:val="1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Organizacji działań ewaluacyjnych.</w:t>
      </w:r>
    </w:p>
    <w:p w14:paraId="2726597C" w14:textId="00E89711" w:rsidR="002B220F" w:rsidRPr="00366F42" w:rsidRDefault="002B220F" w:rsidP="009A1850">
      <w:pPr>
        <w:numPr>
          <w:ilvl w:val="1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Zebrania i opracowania wyników działań ewaluacyjnych.</w:t>
      </w:r>
    </w:p>
    <w:p w14:paraId="0543B80D" w14:textId="47ED03D1" w:rsidR="002B220F" w:rsidRPr="00366F42" w:rsidRDefault="002B220F" w:rsidP="009A1850">
      <w:pPr>
        <w:numPr>
          <w:ilvl w:val="1"/>
          <w:numId w:val="4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Przygotowania raportu z ewaluacji wraz z rekomendacjami dotyczącymi zmian.</w:t>
      </w:r>
    </w:p>
    <w:p w14:paraId="11F88193" w14:textId="2B596FA8" w:rsidR="002B220F" w:rsidRPr="00366F42" w:rsidRDefault="002B220F" w:rsidP="0007716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5. Raport i aktualizacja standardów</w:t>
      </w:r>
    </w:p>
    <w:p w14:paraId="058F9662" w14:textId="77777777" w:rsidR="002B220F" w:rsidRPr="00366F42" w:rsidRDefault="002B220F" w:rsidP="009A1850">
      <w:pPr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 przeprowadzonej ewaluacji sporządza się raport zawierający w szczególności:</w:t>
      </w:r>
    </w:p>
    <w:p w14:paraId="7088E6FE" w14:textId="0BB0D224" w:rsidR="002B220F" w:rsidRPr="00366F42" w:rsidRDefault="002B220F" w:rsidP="009A1850">
      <w:pPr>
        <w:pStyle w:val="Akapitzlist"/>
        <w:numPr>
          <w:ilvl w:val="1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Opis przeprowadzonych działań.</w:t>
      </w:r>
    </w:p>
    <w:p w14:paraId="4F12A3B8" w14:textId="52C4FD19" w:rsidR="002B220F" w:rsidRPr="00366F42" w:rsidRDefault="002B220F" w:rsidP="009A1850">
      <w:pPr>
        <w:numPr>
          <w:ilvl w:val="1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Wyniki analizy i wnioski.</w:t>
      </w:r>
    </w:p>
    <w:p w14:paraId="191FB704" w14:textId="15A8477F" w:rsidR="002B220F" w:rsidRPr="00366F42" w:rsidRDefault="002B220F" w:rsidP="009A1850">
      <w:pPr>
        <w:numPr>
          <w:ilvl w:val="1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Rekomendacje dotyczące aktualizacji Standardów Ochrony Małoletnich.</w:t>
      </w:r>
    </w:p>
    <w:p w14:paraId="190BFC12" w14:textId="20A41703" w:rsidR="002B220F" w:rsidRPr="00366F42" w:rsidRDefault="002B220F" w:rsidP="009A1850">
      <w:pPr>
        <w:numPr>
          <w:ilvl w:val="1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Propozycje działań naprawczych lub doskonalących.</w:t>
      </w:r>
    </w:p>
    <w:p w14:paraId="7BD1FA67" w14:textId="77777777" w:rsidR="002B220F" w:rsidRPr="00366F42" w:rsidRDefault="002B220F" w:rsidP="009A1850">
      <w:pPr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W przypadku stwierdzenia potrzeby aktualizacji Standardów Ochrony Małoletnich wprowadza się odpowiednie zmiany w trybie przewidzianym dla ich przyjęcia.</w:t>
      </w:r>
    </w:p>
    <w:p w14:paraId="7DE12EB4" w14:textId="77777777" w:rsidR="009A1850" w:rsidRDefault="009A1850" w:rsidP="002B220F">
      <w:pPr>
        <w:jc w:val="center"/>
        <w:rPr>
          <w:rFonts w:ascii="Calibri" w:hAnsi="Calibri" w:cs="Calibri"/>
          <w:b/>
          <w:bCs/>
        </w:rPr>
      </w:pPr>
    </w:p>
    <w:p w14:paraId="418046A4" w14:textId="0E2A0A7E" w:rsidR="002B220F" w:rsidRPr="00366F42" w:rsidRDefault="002B220F" w:rsidP="002B220F">
      <w:pPr>
        <w:jc w:val="center"/>
        <w:rPr>
          <w:rFonts w:ascii="Calibri" w:hAnsi="Calibri" w:cs="Calibri"/>
          <w:b/>
          <w:bCs/>
        </w:rPr>
      </w:pPr>
      <w:r w:rsidRPr="00366F42">
        <w:rPr>
          <w:rFonts w:ascii="Calibri" w:hAnsi="Calibri" w:cs="Calibri"/>
          <w:b/>
          <w:bCs/>
        </w:rPr>
        <w:t>§ 6. Postanowienia końcowe</w:t>
      </w:r>
    </w:p>
    <w:p w14:paraId="7122D9EA" w14:textId="24E602CD" w:rsidR="002B220F" w:rsidRPr="00366F42" w:rsidRDefault="002B220F" w:rsidP="009A1850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 xml:space="preserve">Zobowiązuje się pracowników oraz osoby współpracujące z instytucją do udziału </w:t>
      </w:r>
      <w:r w:rsidR="00091C5F" w:rsidRPr="00366F42">
        <w:rPr>
          <w:rFonts w:ascii="Calibri" w:hAnsi="Calibri" w:cs="Calibri"/>
        </w:rPr>
        <w:br/>
      </w:r>
      <w:r w:rsidRPr="00366F42">
        <w:rPr>
          <w:rFonts w:ascii="Calibri" w:hAnsi="Calibri" w:cs="Calibri"/>
        </w:rPr>
        <w:t>w działaniach związanych z ewaluacją Standardów Ochrony Małoletnich w zakresie wynikającym z niniejszego zarządzenia.</w:t>
      </w:r>
    </w:p>
    <w:p w14:paraId="610EEC21" w14:textId="77777777" w:rsidR="002B220F" w:rsidRPr="00366F42" w:rsidRDefault="002B220F" w:rsidP="009A1850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366F42">
        <w:rPr>
          <w:rFonts w:ascii="Calibri" w:hAnsi="Calibri" w:cs="Calibri"/>
        </w:rPr>
        <w:t>Zarządzenie wchodzi w życie z dniem podpisania.</w:t>
      </w:r>
    </w:p>
    <w:p w14:paraId="7E198B69" w14:textId="77777777" w:rsidR="009A1850" w:rsidRDefault="009A1850" w:rsidP="009A1850">
      <w:pPr>
        <w:jc w:val="right"/>
        <w:rPr>
          <w:rFonts w:ascii="Calibri" w:hAnsi="Calibri" w:cs="Calibri"/>
        </w:rPr>
      </w:pPr>
    </w:p>
    <w:p w14:paraId="69D654BF" w14:textId="77777777" w:rsidR="0007716F" w:rsidRDefault="0007716F" w:rsidP="0007716F">
      <w:pPr>
        <w:spacing w:after="0"/>
        <w:jc w:val="right"/>
        <w:rPr>
          <w:rFonts w:ascii="Calibri" w:hAnsi="Calibri" w:cs="Calibri"/>
        </w:rPr>
      </w:pPr>
      <w:r w:rsidRPr="00366F42">
        <w:rPr>
          <w:rFonts w:ascii="Calibri" w:hAnsi="Calibri" w:cs="Calibri"/>
        </w:rPr>
        <w:t>Dyrektor</w:t>
      </w:r>
      <w:r>
        <w:rPr>
          <w:rFonts w:ascii="Calibri" w:hAnsi="Calibri" w:cs="Calibri"/>
        </w:rPr>
        <w:t xml:space="preserve"> GBP w Lądku</w:t>
      </w:r>
    </w:p>
    <w:p w14:paraId="5E7E107B" w14:textId="77777777" w:rsidR="0007716F" w:rsidRPr="00366F42" w:rsidRDefault="0007716F" w:rsidP="0007716F">
      <w:pPr>
        <w:spacing w:after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/-/ Marta </w:t>
      </w:r>
      <w:proofErr w:type="spellStart"/>
      <w:r>
        <w:rPr>
          <w:rFonts w:ascii="Calibri" w:hAnsi="Calibri" w:cs="Calibri"/>
        </w:rPr>
        <w:t>Portala</w:t>
      </w:r>
      <w:proofErr w:type="spellEnd"/>
    </w:p>
    <w:p w14:paraId="254B2A82" w14:textId="77777777" w:rsidR="0007716F" w:rsidRPr="00366F42" w:rsidRDefault="0007716F" w:rsidP="0007716F">
      <w:pPr>
        <w:spacing w:after="0"/>
        <w:jc w:val="right"/>
        <w:rPr>
          <w:rFonts w:ascii="Calibri" w:hAnsi="Calibri" w:cs="Calibri"/>
        </w:rPr>
      </w:pPr>
    </w:p>
    <w:p w14:paraId="78EFE93C" w14:textId="03910B4B" w:rsidR="009A1850" w:rsidRDefault="009A1850" w:rsidP="009A1850">
      <w:pPr>
        <w:spacing w:after="0"/>
        <w:jc w:val="right"/>
        <w:rPr>
          <w:rFonts w:ascii="Calibri" w:hAnsi="Calibri" w:cs="Calibri"/>
        </w:rPr>
      </w:pPr>
    </w:p>
    <w:p w14:paraId="569DEB8C" w14:textId="77777777" w:rsidR="0007716F" w:rsidRDefault="0007716F" w:rsidP="009A1850">
      <w:pPr>
        <w:spacing w:after="0"/>
        <w:jc w:val="right"/>
        <w:rPr>
          <w:rFonts w:ascii="Calibri" w:hAnsi="Calibri" w:cs="Calibri"/>
        </w:rPr>
      </w:pPr>
    </w:p>
    <w:p w14:paraId="6B7FB383" w14:textId="77777777" w:rsidR="0007716F" w:rsidRDefault="0007716F" w:rsidP="009A1850">
      <w:pPr>
        <w:spacing w:after="0"/>
        <w:jc w:val="right"/>
        <w:rPr>
          <w:rFonts w:ascii="Calibri" w:hAnsi="Calibri" w:cs="Calibri"/>
        </w:rPr>
      </w:pPr>
    </w:p>
    <w:p w14:paraId="08C3AC04" w14:textId="77777777" w:rsidR="0007716F" w:rsidRDefault="0007716F" w:rsidP="009A1850">
      <w:pPr>
        <w:spacing w:after="0"/>
        <w:jc w:val="right"/>
        <w:rPr>
          <w:rFonts w:ascii="Calibri" w:hAnsi="Calibri" w:cs="Calibri"/>
        </w:rPr>
      </w:pPr>
    </w:p>
    <w:p w14:paraId="3F4E2A86" w14:textId="77777777" w:rsidR="0007716F" w:rsidRPr="00366F42" w:rsidRDefault="0007716F" w:rsidP="0007716F">
      <w:pPr>
        <w:spacing w:after="0"/>
        <w:jc w:val="both"/>
        <w:rPr>
          <w:rFonts w:ascii="Calibri" w:hAnsi="Calibri" w:cs="Calibri"/>
        </w:rPr>
      </w:pPr>
    </w:p>
    <w:sectPr w:rsidR="0007716F" w:rsidRPr="00366F42" w:rsidSect="00077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7400" w14:textId="77777777" w:rsidR="000A59F6" w:rsidRDefault="000A59F6" w:rsidP="002E1602">
      <w:pPr>
        <w:spacing w:after="0" w:line="240" w:lineRule="auto"/>
      </w:pPr>
      <w:r>
        <w:separator/>
      </w:r>
    </w:p>
  </w:endnote>
  <w:endnote w:type="continuationSeparator" w:id="0">
    <w:p w14:paraId="2C417EAD" w14:textId="77777777" w:rsidR="000A59F6" w:rsidRDefault="000A59F6" w:rsidP="002E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9AFC" w14:textId="77777777" w:rsidR="000A59F6" w:rsidRDefault="000A59F6" w:rsidP="002E1602">
      <w:pPr>
        <w:spacing w:after="0" w:line="240" w:lineRule="auto"/>
      </w:pPr>
      <w:r>
        <w:separator/>
      </w:r>
    </w:p>
  </w:footnote>
  <w:footnote w:type="continuationSeparator" w:id="0">
    <w:p w14:paraId="4E3E8E39" w14:textId="77777777" w:rsidR="000A59F6" w:rsidRDefault="000A59F6" w:rsidP="002E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CB0"/>
    <w:multiLevelType w:val="multilevel"/>
    <w:tmpl w:val="4C38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22232"/>
    <w:multiLevelType w:val="multilevel"/>
    <w:tmpl w:val="C2A60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44C06"/>
    <w:multiLevelType w:val="multilevel"/>
    <w:tmpl w:val="D954E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8B1334"/>
    <w:multiLevelType w:val="multilevel"/>
    <w:tmpl w:val="8F622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6B062B"/>
    <w:multiLevelType w:val="hybridMultilevel"/>
    <w:tmpl w:val="BD200E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B03C55"/>
    <w:multiLevelType w:val="multilevel"/>
    <w:tmpl w:val="D146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8F5760"/>
    <w:multiLevelType w:val="multilevel"/>
    <w:tmpl w:val="8C7E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3866022">
    <w:abstractNumId w:val="2"/>
  </w:num>
  <w:num w:numId="2" w16cid:durableId="1003817135">
    <w:abstractNumId w:val="6"/>
  </w:num>
  <w:num w:numId="3" w16cid:durableId="1147672941">
    <w:abstractNumId w:val="5"/>
  </w:num>
  <w:num w:numId="4" w16cid:durableId="1438598218">
    <w:abstractNumId w:val="3"/>
  </w:num>
  <w:num w:numId="5" w16cid:durableId="1314606185">
    <w:abstractNumId w:val="0"/>
  </w:num>
  <w:num w:numId="6" w16cid:durableId="401369032">
    <w:abstractNumId w:val="1"/>
  </w:num>
  <w:num w:numId="7" w16cid:durableId="203517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0F"/>
    <w:rsid w:val="0007716F"/>
    <w:rsid w:val="00091C5F"/>
    <w:rsid w:val="000A59F6"/>
    <w:rsid w:val="000B49BA"/>
    <w:rsid w:val="0018230F"/>
    <w:rsid w:val="002753AB"/>
    <w:rsid w:val="00277C5E"/>
    <w:rsid w:val="002B0BF0"/>
    <w:rsid w:val="002B220F"/>
    <w:rsid w:val="002E1602"/>
    <w:rsid w:val="00366F42"/>
    <w:rsid w:val="00404C78"/>
    <w:rsid w:val="0052511B"/>
    <w:rsid w:val="00734E74"/>
    <w:rsid w:val="007575B6"/>
    <w:rsid w:val="00792753"/>
    <w:rsid w:val="007C37C2"/>
    <w:rsid w:val="007F5C11"/>
    <w:rsid w:val="00882422"/>
    <w:rsid w:val="00914578"/>
    <w:rsid w:val="00953D75"/>
    <w:rsid w:val="00993146"/>
    <w:rsid w:val="009A1850"/>
    <w:rsid w:val="00B75A65"/>
    <w:rsid w:val="00B76A4E"/>
    <w:rsid w:val="00C312A9"/>
    <w:rsid w:val="00C7691F"/>
    <w:rsid w:val="00D10432"/>
    <w:rsid w:val="00D16887"/>
    <w:rsid w:val="00D8650D"/>
    <w:rsid w:val="00DC2258"/>
    <w:rsid w:val="00EA1F04"/>
    <w:rsid w:val="00EA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627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2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2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2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2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2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2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2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2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2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2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2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2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22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22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22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22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22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22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2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2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2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2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2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22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22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22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2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22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220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1602"/>
  </w:style>
  <w:style w:type="paragraph" w:styleId="Stopka">
    <w:name w:val="footer"/>
    <w:basedOn w:val="Normalny"/>
    <w:link w:val="StopkaZnak"/>
    <w:uiPriority w:val="99"/>
    <w:unhideWhenUsed/>
    <w:rsid w:val="002E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1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2026-08-04T09:03:00Z</dcterms:created>
  <dcterms:modified xsi:type="dcterms:W3CDTF">2026-08-04T09:03:00Z</dcterms:modified>
</cp:coreProperties>
</file>