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8FCC" w14:textId="0019F5A9" w:rsidR="00E87290" w:rsidRPr="000562B4" w:rsidRDefault="00E87290" w:rsidP="00E87290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360" w:lineRule="auto"/>
        <w:ind w:right="2665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                                                       </w:t>
      </w:r>
      <w:r w:rsidRPr="000562B4">
        <w:rPr>
          <w:rFonts w:ascii="Calibri" w:eastAsia="Calibri" w:hAnsi="Calibri" w:cs="Calibri"/>
          <w:b/>
          <w:bCs/>
        </w:rPr>
        <w:t xml:space="preserve">ZARZĄDZENIE Nr </w:t>
      </w:r>
      <w:r>
        <w:rPr>
          <w:rFonts w:ascii="Calibri" w:eastAsia="Calibri" w:hAnsi="Calibri" w:cs="Calibri"/>
          <w:b/>
          <w:bCs/>
        </w:rPr>
        <w:t>63a/2026</w:t>
      </w:r>
    </w:p>
    <w:p w14:paraId="37895C40" w14:textId="77777777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WÓJTA GMINY LĄDEK</w:t>
      </w:r>
    </w:p>
    <w:p w14:paraId="2BA4E69B" w14:textId="237F2D38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 dnia</w:t>
      </w:r>
      <w:r>
        <w:rPr>
          <w:rFonts w:ascii="Calibri" w:eastAsia="Calibri" w:hAnsi="Calibri" w:cs="Calibri"/>
          <w:b/>
          <w:bCs/>
        </w:rPr>
        <w:t xml:space="preserve"> 31 sierpnia 2026</w:t>
      </w:r>
      <w:r w:rsidRPr="000562B4">
        <w:rPr>
          <w:rFonts w:ascii="Calibri" w:eastAsia="Calibri" w:hAnsi="Calibri" w:cs="Calibri"/>
          <w:b/>
          <w:bCs/>
        </w:rPr>
        <w:t xml:space="preserve"> r.</w:t>
      </w:r>
    </w:p>
    <w:p w14:paraId="702F9C9A" w14:textId="77777777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zmieniające uchwałę w sprawie uchwały budżetowej Gminy Lądek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</w:t>
      </w:r>
    </w:p>
    <w:p w14:paraId="6D97A70B" w14:textId="4FBD6CE8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</w:rPr>
        <w:t>Na</w:t>
      </w:r>
      <w:r w:rsidRPr="000562B4">
        <w:rPr>
          <w:rFonts w:ascii="Calibri" w:eastAsia="Calibri" w:hAnsi="Calibri" w:cs="Calibri"/>
          <w:color w:val="000000"/>
        </w:rPr>
        <w:t xml:space="preserve"> podstawie art. 30 ust. 2 pkt 4 ustawy z dnia 8 marca 1990r. o samorządzie gminnym </w:t>
      </w:r>
      <w:r w:rsidRPr="000562B4">
        <w:rPr>
          <w:rFonts w:ascii="Calibri" w:eastAsia="Calibri" w:hAnsi="Calibri" w:cs="Calibri"/>
          <w:color w:val="000000"/>
        </w:rPr>
        <w:br/>
        <w:t xml:space="preserve">(tj. Dz. U. z </w:t>
      </w:r>
      <w:r>
        <w:rPr>
          <w:rFonts w:ascii="Calibri" w:eastAsia="Calibri" w:hAnsi="Calibri" w:cs="Calibri"/>
          <w:color w:val="000000"/>
        </w:rPr>
        <w:t xml:space="preserve">2026 </w:t>
      </w:r>
      <w:r w:rsidRPr="000562B4">
        <w:rPr>
          <w:rFonts w:ascii="Calibri" w:eastAsia="Calibri" w:hAnsi="Calibri" w:cs="Calibri"/>
          <w:color w:val="000000"/>
        </w:rPr>
        <w:t xml:space="preserve">r. poz. </w:t>
      </w:r>
      <w:r>
        <w:rPr>
          <w:rFonts w:ascii="Calibri" w:eastAsia="Calibri" w:hAnsi="Calibri" w:cs="Calibri"/>
          <w:color w:val="000000"/>
        </w:rPr>
        <w:t>662 ze zm.</w:t>
      </w:r>
      <w:r w:rsidRPr="000562B4">
        <w:rPr>
          <w:rFonts w:ascii="Calibri" w:eastAsia="Calibri" w:hAnsi="Calibri" w:cs="Calibri"/>
          <w:color w:val="000000"/>
        </w:rPr>
        <w:t xml:space="preserve">) art. 257 pkt 1 i 3 ustawy z dnia 27 sierpnia 2009r. </w:t>
      </w:r>
      <w:r w:rsidRPr="000562B4">
        <w:rPr>
          <w:rFonts w:ascii="Calibri" w:eastAsia="Calibri" w:hAnsi="Calibri" w:cs="Calibri"/>
          <w:color w:val="000000"/>
        </w:rPr>
        <w:br/>
        <w:t xml:space="preserve">o finansach publicznych (tj. Dz. U. z </w:t>
      </w:r>
      <w:r>
        <w:rPr>
          <w:rFonts w:ascii="Calibri" w:eastAsia="Calibri" w:hAnsi="Calibri" w:cs="Calibri"/>
          <w:color w:val="000000"/>
        </w:rPr>
        <w:t>2025 r</w:t>
      </w:r>
      <w:r w:rsidRPr="000562B4">
        <w:rPr>
          <w:rFonts w:ascii="Calibri" w:eastAsia="Calibri" w:hAnsi="Calibri" w:cs="Calibri"/>
          <w:color w:val="000000"/>
        </w:rPr>
        <w:t xml:space="preserve">. poz. </w:t>
      </w:r>
      <w:r>
        <w:rPr>
          <w:rFonts w:ascii="Calibri" w:eastAsia="Calibri" w:hAnsi="Calibri" w:cs="Calibri"/>
          <w:color w:val="000000"/>
        </w:rPr>
        <w:t>1483 ze zm.)</w:t>
      </w:r>
      <w:r w:rsidRPr="000562B4">
        <w:rPr>
          <w:rFonts w:ascii="Calibri" w:eastAsia="Calibri" w:hAnsi="Calibri" w:cs="Calibri"/>
          <w:color w:val="000000"/>
        </w:rPr>
        <w:t xml:space="preserve"> zarządza się, co następuje:</w:t>
      </w:r>
    </w:p>
    <w:p w14:paraId="6DF04ECC" w14:textId="77777777" w:rsidR="00E87290" w:rsidRPr="00B25551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</w:rPr>
      </w:pPr>
    </w:p>
    <w:p w14:paraId="370BE76A" w14:textId="77777777" w:rsidR="00E87290" w:rsidRPr="00B25551" w:rsidRDefault="00E87290" w:rsidP="00E8729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551">
        <w:rPr>
          <w:rFonts w:ascii="Calibri" w:eastAsia="Calibri" w:hAnsi="Calibri" w:cs="Calibri"/>
          <w:b/>
          <w:bCs/>
        </w:rPr>
        <w:t>§1</w:t>
      </w:r>
      <w:r w:rsidRPr="00B25551">
        <w:rPr>
          <w:rFonts w:ascii="Calibri" w:eastAsia="Calibri" w:hAnsi="Calibri" w:cs="Calibri"/>
        </w:rPr>
        <w:t xml:space="preserve">. </w:t>
      </w:r>
      <w:r w:rsidRPr="00B25551">
        <w:rPr>
          <w:rFonts w:ascii="Calibri" w:hAnsi="Calibri" w:cs="Calibri"/>
        </w:rPr>
        <w:t xml:space="preserve">W Uchwale Nr </w:t>
      </w:r>
      <w:r>
        <w:rPr>
          <w:rFonts w:ascii="Calibri" w:hAnsi="Calibri" w:cs="Calibri"/>
        </w:rPr>
        <w:t xml:space="preserve">XXXI/158/2025 </w:t>
      </w:r>
      <w:r w:rsidRPr="00B25551">
        <w:rPr>
          <w:rFonts w:ascii="Calibri" w:hAnsi="Calibri" w:cs="Calibri"/>
        </w:rPr>
        <w:t>Rady Gminy Lądek z dnia 30 grudnia 202</w:t>
      </w:r>
      <w:r>
        <w:rPr>
          <w:rFonts w:ascii="Calibri" w:hAnsi="Calibri" w:cs="Calibri"/>
        </w:rPr>
        <w:t>5</w:t>
      </w:r>
      <w:r w:rsidRPr="00B25551">
        <w:rPr>
          <w:rFonts w:ascii="Calibri" w:hAnsi="Calibri" w:cs="Calibri"/>
        </w:rPr>
        <w:t xml:space="preserve"> r. w sprawie uchwały budżetowej  na 202</w:t>
      </w:r>
      <w:r>
        <w:rPr>
          <w:rFonts w:ascii="Calibri" w:hAnsi="Calibri" w:cs="Calibri"/>
        </w:rPr>
        <w:t>6</w:t>
      </w:r>
      <w:r w:rsidRPr="00B25551">
        <w:rPr>
          <w:rFonts w:ascii="Calibri" w:hAnsi="Calibri" w:cs="Calibri"/>
        </w:rPr>
        <w:t xml:space="preserve"> rok,  wprowadza się następujące zmiany:</w:t>
      </w:r>
    </w:p>
    <w:p w14:paraId="5EB9985C" w14:textId="77777777" w:rsidR="00E87290" w:rsidRPr="000562B4" w:rsidRDefault="00E87290" w:rsidP="00E8729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14:paraId="1116ECDF" w14:textId="77777777" w:rsidR="00E87290" w:rsidRPr="000562B4" w:rsidRDefault="00E87290" w:rsidP="00E8729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0562B4">
        <w:rPr>
          <w:rFonts w:ascii="Calibri" w:eastAsia="Calibri" w:hAnsi="Calibri" w:cs="Calibri"/>
          <w:b/>
          <w:bCs/>
        </w:rPr>
        <w:t>1.1. Zwiększa się dochody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rok </w:t>
      </w:r>
    </w:p>
    <w:p w14:paraId="3789EC9F" w14:textId="7EBCAFB6" w:rsidR="00E87290" w:rsidRPr="00602B8F" w:rsidRDefault="00E87290" w:rsidP="00E8729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  <w:color w:val="000000"/>
        </w:rPr>
        <w:t xml:space="preserve">o kwotę 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Start w:id="0" w:name="_Hlk131423751"/>
      <w:r>
        <w:rPr>
          <w:rFonts w:ascii="Calibri" w:eastAsia="Calibri" w:hAnsi="Calibri" w:cs="Calibri"/>
          <w:b/>
          <w:bCs/>
        </w:rPr>
        <w:t>20 960,79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End w:id="0"/>
      <w:r w:rsidRPr="000562B4">
        <w:rPr>
          <w:rFonts w:ascii="Calibri" w:eastAsia="Calibri" w:hAnsi="Calibri" w:cs="Calibri"/>
          <w:b/>
          <w:bCs/>
          <w:color w:val="000000"/>
        </w:rPr>
        <w:t xml:space="preserve">zł do kwoty                                                       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</w:t>
      </w:r>
      <w:r>
        <w:rPr>
          <w:rFonts w:ascii="Calibri" w:eastAsia="Calibri" w:hAnsi="Calibri" w:cs="Calibri"/>
          <w:b/>
          <w:bCs/>
          <w:color w:val="000000"/>
        </w:rPr>
        <w:t xml:space="preserve"> 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   </w:t>
      </w:r>
      <w:r>
        <w:rPr>
          <w:rFonts w:ascii="Calibri" w:eastAsia="Calibri" w:hAnsi="Calibri" w:cs="Calibri"/>
          <w:b/>
          <w:bCs/>
          <w:color w:val="000000"/>
        </w:rPr>
        <w:t xml:space="preserve">  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 xml:space="preserve">   49 618 304,35 </w:t>
      </w:r>
      <w:r w:rsidRPr="000562B4">
        <w:rPr>
          <w:rFonts w:ascii="Calibri" w:eastAsia="Calibri" w:hAnsi="Calibri" w:cs="Calibri"/>
          <w:b/>
          <w:bCs/>
          <w:color w:val="000000"/>
        </w:rPr>
        <w:t>zł</w:t>
      </w:r>
    </w:p>
    <w:p w14:paraId="41475FC9" w14:textId="77777777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</w:t>
      </w:r>
      <w:r>
        <w:rPr>
          <w:rFonts w:ascii="Calibri" w:eastAsia="Calibri" w:hAnsi="Calibri" w:cs="Calibri"/>
        </w:rPr>
        <w:t xml:space="preserve"> </w:t>
      </w:r>
    </w:p>
    <w:p w14:paraId="2AFD240D" w14:textId="0182A7B2" w:rsidR="00E87290" w:rsidRPr="00E87290" w:rsidRDefault="00E87290" w:rsidP="00E87290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zwiększa  się dochody bieżące o kwotę  </w:t>
      </w:r>
      <w:r>
        <w:rPr>
          <w:rFonts w:ascii="Calibri" w:eastAsia="Calibri" w:hAnsi="Calibri" w:cs="Calibri"/>
        </w:rPr>
        <w:t>20 960,79</w:t>
      </w:r>
      <w:r w:rsidRPr="001E10B7">
        <w:rPr>
          <w:rFonts w:ascii="Calibri" w:eastAsia="Calibri" w:hAnsi="Calibri" w:cs="Calibri"/>
        </w:rPr>
        <w:t xml:space="preserve"> zł tj. do kwoty                </w:t>
      </w:r>
      <w:r>
        <w:rPr>
          <w:rFonts w:ascii="Calibri" w:eastAsia="Calibri" w:hAnsi="Calibri" w:cs="Calibri"/>
        </w:rPr>
        <w:t xml:space="preserve">    </w:t>
      </w:r>
      <w:r w:rsidRPr="001E10B7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39 144 142,64 </w:t>
      </w:r>
      <w:r w:rsidRPr="001E10B7">
        <w:rPr>
          <w:rFonts w:ascii="Calibri" w:eastAsia="Calibri" w:hAnsi="Calibri" w:cs="Calibri"/>
        </w:rPr>
        <w:t>zł</w:t>
      </w:r>
    </w:p>
    <w:p w14:paraId="4C5CE01D" w14:textId="77777777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>2.1. Zwiększa  się wydatki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 </w:t>
      </w:r>
    </w:p>
    <w:p w14:paraId="220E86C3" w14:textId="71883DB8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 xml:space="preserve">o kwotę  </w:t>
      </w:r>
      <w:r>
        <w:rPr>
          <w:rFonts w:ascii="Calibri" w:eastAsia="Calibri" w:hAnsi="Calibri" w:cs="Calibri"/>
          <w:b/>
          <w:bCs/>
        </w:rPr>
        <w:t xml:space="preserve">20 960,79 </w:t>
      </w:r>
      <w:r w:rsidRPr="000562B4">
        <w:rPr>
          <w:rFonts w:ascii="Calibri" w:eastAsia="Calibri" w:hAnsi="Calibri" w:cs="Calibri"/>
          <w:b/>
          <w:bCs/>
        </w:rPr>
        <w:t xml:space="preserve">zł do kwoty 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                           </w:t>
      </w:r>
      <w:r>
        <w:rPr>
          <w:rFonts w:ascii="Calibri" w:eastAsia="Calibri" w:hAnsi="Calibri" w:cs="Calibri"/>
          <w:b/>
          <w:bCs/>
        </w:rPr>
        <w:t xml:space="preserve">   </w:t>
      </w:r>
      <w:r w:rsidRPr="000562B4">
        <w:rPr>
          <w:rFonts w:ascii="Calibri" w:eastAsia="Calibri" w:hAnsi="Calibri" w:cs="Calibri"/>
          <w:b/>
          <w:bCs/>
        </w:rPr>
        <w:t xml:space="preserve">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      </w:t>
      </w:r>
      <w:r w:rsidRPr="000562B4">
        <w:rPr>
          <w:rFonts w:ascii="Calibri" w:eastAsia="Calibri" w:hAnsi="Calibri" w:cs="Calibri"/>
          <w:b/>
          <w:bCs/>
        </w:rPr>
        <w:t xml:space="preserve">    </w:t>
      </w:r>
      <w:r>
        <w:rPr>
          <w:rFonts w:ascii="Calibri" w:eastAsia="Calibri" w:hAnsi="Calibri" w:cs="Calibri"/>
          <w:b/>
          <w:bCs/>
        </w:rPr>
        <w:t xml:space="preserve">46 964 891,47 </w:t>
      </w:r>
      <w:r w:rsidRPr="000562B4">
        <w:rPr>
          <w:rFonts w:ascii="Calibri" w:eastAsia="Calibri" w:hAnsi="Calibri" w:cs="Calibri"/>
          <w:b/>
          <w:bCs/>
        </w:rPr>
        <w:t>zł</w:t>
      </w:r>
    </w:p>
    <w:p w14:paraId="2254B298" w14:textId="77777777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                    </w:t>
      </w:r>
    </w:p>
    <w:p w14:paraId="26543D33" w14:textId="2611A8AB" w:rsidR="00E87290" w:rsidRDefault="00E87290" w:rsidP="00E87290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zwiększa</w:t>
      </w:r>
      <w:r w:rsidRPr="000562B4">
        <w:rPr>
          <w:rFonts w:ascii="Calibri" w:eastAsia="Calibri" w:hAnsi="Calibri" w:cs="Calibri"/>
        </w:rPr>
        <w:t xml:space="preserve">  się wydatki bieżące o kwotę </w:t>
      </w:r>
      <w:r>
        <w:rPr>
          <w:rFonts w:ascii="Calibri" w:eastAsia="Calibri" w:hAnsi="Calibri" w:cs="Calibri"/>
        </w:rPr>
        <w:t xml:space="preserve">20 960,79 </w:t>
      </w:r>
      <w:r w:rsidRPr="000562B4">
        <w:rPr>
          <w:rFonts w:ascii="Calibri" w:eastAsia="Calibri" w:hAnsi="Calibri" w:cs="Calibri"/>
        </w:rPr>
        <w:t xml:space="preserve">zł, tj. do kwoty  </w:t>
      </w:r>
      <w:r>
        <w:rPr>
          <w:rFonts w:ascii="Calibri" w:eastAsia="Calibri" w:hAnsi="Calibri" w:cs="Calibri"/>
        </w:rPr>
        <w:t xml:space="preserve">   </w:t>
      </w:r>
      <w:r w:rsidRPr="000562B4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</w:t>
      </w:r>
      <w:r w:rsidRPr="000562B4">
        <w:rPr>
          <w:rFonts w:ascii="Calibri" w:eastAsia="Calibri" w:hAnsi="Calibri" w:cs="Calibri"/>
        </w:rPr>
        <w:t xml:space="preserve">      </w:t>
      </w:r>
      <w:r>
        <w:rPr>
          <w:rFonts w:ascii="Calibri" w:eastAsia="Calibri" w:hAnsi="Calibri" w:cs="Calibri"/>
        </w:rPr>
        <w:t xml:space="preserve">   </w:t>
      </w:r>
      <w:r w:rsidRPr="000562B4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36 724 096,91 </w:t>
      </w:r>
      <w:r w:rsidRPr="000562B4">
        <w:rPr>
          <w:rFonts w:ascii="Calibri" w:eastAsia="Calibri" w:hAnsi="Calibri" w:cs="Calibri"/>
        </w:rPr>
        <w:t>zł</w:t>
      </w:r>
    </w:p>
    <w:p w14:paraId="41D01C33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14:ligatures w14:val="standardContextual"/>
        </w:rPr>
      </w:pPr>
    </w:p>
    <w:p w14:paraId="67D6B022" w14:textId="77777777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§2.</w:t>
      </w:r>
    </w:p>
    <w:p w14:paraId="322FFFDD" w14:textId="77777777" w:rsidR="00E87290" w:rsidRPr="00E82C10" w:rsidRDefault="00E87290" w:rsidP="00E87290">
      <w:pPr>
        <w:numPr>
          <w:ilvl w:val="0"/>
          <w:numId w:val="3"/>
        </w:numPr>
        <w:tabs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1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1 do niniejszego zarządzenia.</w:t>
      </w:r>
    </w:p>
    <w:p w14:paraId="76779042" w14:textId="3F7B2B91" w:rsidR="00E87290" w:rsidRPr="00E82C10" w:rsidRDefault="00E87290" w:rsidP="00E87290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2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2 do niniejszego zarządzenia.</w:t>
      </w:r>
    </w:p>
    <w:p w14:paraId="14DDB5B3" w14:textId="3F7B2B91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</w:p>
    <w:p w14:paraId="18904136" w14:textId="77777777" w:rsidR="00E87290" w:rsidRPr="000562B4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§3.</w:t>
      </w:r>
      <w:r w:rsidRPr="000562B4">
        <w:rPr>
          <w:rFonts w:ascii="Calibri" w:eastAsia="Calibri" w:hAnsi="Calibri" w:cs="Calibri"/>
          <w:color w:val="000000"/>
        </w:rPr>
        <w:t xml:space="preserve">  Wykonanie Zarządzenia powierza się Wójtowi Gminy Lądek.</w:t>
      </w:r>
    </w:p>
    <w:p w14:paraId="71227C65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Times New Roman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§4.</w:t>
      </w:r>
      <w:r w:rsidRPr="000562B4">
        <w:rPr>
          <w:rFonts w:ascii="Calibri" w:eastAsia="Calibri" w:hAnsi="Calibri" w:cs="Calibri"/>
          <w:color w:val="000000"/>
        </w:rPr>
        <w:t xml:space="preserve"> Zarządzenie obowiązuje z dniem podpisania i ma zastosowanie do budżetu na 202</w:t>
      </w:r>
      <w:r>
        <w:rPr>
          <w:rFonts w:ascii="Calibri" w:eastAsia="Calibri" w:hAnsi="Calibri" w:cs="Calibri"/>
          <w:color w:val="000000"/>
        </w:rPr>
        <w:t>6</w:t>
      </w:r>
      <w:r w:rsidRPr="000562B4">
        <w:rPr>
          <w:rFonts w:ascii="Calibri" w:eastAsia="Calibri" w:hAnsi="Calibri" w:cs="Calibri"/>
          <w:color w:val="000000"/>
        </w:rPr>
        <w:t xml:space="preserve"> </w:t>
      </w:r>
      <w:r w:rsidRPr="000562B4">
        <w:rPr>
          <w:rFonts w:ascii="Calibri Light" w:eastAsia="Calibri" w:hAnsi="Calibri Light" w:cs="Times New Roman"/>
          <w:color w:val="000000"/>
        </w:rPr>
        <w:t>r.</w:t>
      </w:r>
    </w:p>
    <w:p w14:paraId="041D760C" w14:textId="77777777" w:rsidR="00B7768F" w:rsidRDefault="00B7768F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Times New Roman"/>
          <w:color w:val="000000"/>
        </w:rPr>
      </w:pPr>
    </w:p>
    <w:p w14:paraId="1C9057A4" w14:textId="77777777" w:rsidR="00B7768F" w:rsidRPr="00B7768F" w:rsidRDefault="00B7768F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</w:rPr>
      </w:pPr>
    </w:p>
    <w:p w14:paraId="5AC1A348" w14:textId="77777777" w:rsidR="00B7768F" w:rsidRPr="00B7768F" w:rsidRDefault="00B7768F" w:rsidP="00B7768F">
      <w:pPr>
        <w:spacing w:line="240" w:lineRule="auto"/>
        <w:ind w:left="5664" w:firstLine="708"/>
        <w:contextualSpacing/>
        <w:jc w:val="both"/>
        <w:rPr>
          <w:rFonts w:ascii="Calibri" w:hAnsi="Calibri" w:cs="Calibri"/>
          <w:sz w:val="20"/>
          <w:szCs w:val="20"/>
        </w:rPr>
      </w:pPr>
      <w:r w:rsidRPr="00B7768F">
        <w:rPr>
          <w:rFonts w:ascii="Calibri" w:hAnsi="Calibri" w:cs="Calibri"/>
          <w:sz w:val="20"/>
          <w:szCs w:val="20"/>
        </w:rPr>
        <w:t>Wójt Gminy Lądek</w:t>
      </w:r>
    </w:p>
    <w:p w14:paraId="51A1F24C" w14:textId="77777777" w:rsidR="00B7768F" w:rsidRPr="00B7768F" w:rsidRDefault="00B7768F" w:rsidP="00B7768F">
      <w:pPr>
        <w:spacing w:line="240" w:lineRule="auto"/>
        <w:contextualSpacing/>
        <w:jc w:val="both"/>
        <w:rPr>
          <w:rFonts w:ascii="Calibri" w:hAnsi="Calibri" w:cs="Calibri"/>
          <w:sz w:val="20"/>
          <w:szCs w:val="20"/>
        </w:rPr>
      </w:pPr>
      <w:r w:rsidRPr="00B7768F">
        <w:rPr>
          <w:rFonts w:ascii="Calibri" w:hAnsi="Calibri" w:cs="Calibri"/>
          <w:sz w:val="20"/>
          <w:szCs w:val="20"/>
        </w:rPr>
        <w:tab/>
      </w:r>
      <w:r w:rsidRPr="00B7768F">
        <w:rPr>
          <w:rFonts w:ascii="Calibri" w:hAnsi="Calibri" w:cs="Calibri"/>
          <w:sz w:val="20"/>
          <w:szCs w:val="20"/>
        </w:rPr>
        <w:tab/>
      </w:r>
      <w:r w:rsidRPr="00B7768F">
        <w:rPr>
          <w:rFonts w:ascii="Calibri" w:hAnsi="Calibri" w:cs="Calibri"/>
          <w:sz w:val="20"/>
          <w:szCs w:val="20"/>
        </w:rPr>
        <w:tab/>
      </w:r>
      <w:r w:rsidRPr="00B7768F">
        <w:rPr>
          <w:rFonts w:ascii="Calibri" w:hAnsi="Calibri" w:cs="Calibri"/>
          <w:sz w:val="20"/>
          <w:szCs w:val="20"/>
        </w:rPr>
        <w:tab/>
      </w:r>
      <w:r w:rsidRPr="00B7768F">
        <w:rPr>
          <w:rFonts w:ascii="Calibri" w:hAnsi="Calibri" w:cs="Calibri"/>
          <w:sz w:val="20"/>
          <w:szCs w:val="20"/>
        </w:rPr>
        <w:tab/>
      </w:r>
      <w:r w:rsidRPr="00B7768F">
        <w:rPr>
          <w:rFonts w:ascii="Calibri" w:hAnsi="Calibri" w:cs="Calibri"/>
          <w:sz w:val="20"/>
          <w:szCs w:val="20"/>
        </w:rPr>
        <w:tab/>
      </w:r>
      <w:r w:rsidRPr="00B7768F">
        <w:rPr>
          <w:rFonts w:ascii="Calibri" w:hAnsi="Calibri" w:cs="Calibri"/>
          <w:sz w:val="20"/>
          <w:szCs w:val="20"/>
        </w:rPr>
        <w:tab/>
      </w:r>
      <w:r w:rsidRPr="00B7768F">
        <w:rPr>
          <w:rFonts w:ascii="Calibri" w:hAnsi="Calibri" w:cs="Calibri"/>
          <w:sz w:val="20"/>
          <w:szCs w:val="20"/>
        </w:rPr>
        <w:tab/>
      </w:r>
      <w:r w:rsidRPr="00B7768F">
        <w:rPr>
          <w:rFonts w:ascii="Calibri" w:hAnsi="Calibri" w:cs="Calibri"/>
          <w:sz w:val="20"/>
          <w:szCs w:val="20"/>
        </w:rPr>
        <w:tab/>
        <w:t xml:space="preserve">/-/ Artur </w:t>
      </w:r>
      <w:proofErr w:type="spellStart"/>
      <w:r w:rsidRPr="00B7768F">
        <w:rPr>
          <w:rFonts w:ascii="Calibri" w:hAnsi="Calibri" w:cs="Calibri"/>
          <w:sz w:val="20"/>
          <w:szCs w:val="20"/>
        </w:rPr>
        <w:t>Miętkiewicz</w:t>
      </w:r>
      <w:proofErr w:type="spellEnd"/>
    </w:p>
    <w:p w14:paraId="6A0B9E37" w14:textId="77777777" w:rsidR="00B7768F" w:rsidRDefault="00B7768F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Times New Roman"/>
          <w:color w:val="000000"/>
        </w:rPr>
      </w:pPr>
    </w:p>
    <w:p w14:paraId="530B2F58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6F241829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56BFCAE3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16D7592F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5E851712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32D2F3D1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6EA57E79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23B7C667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17756A21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405527F2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3E55188A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197101F9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0EF12640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603AC263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3F42A1FB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73E44B3D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38CE4789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45EBE6C9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084F6C1D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61E07071" w14:textId="77777777" w:rsidR="00E87290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7A467EE1" w14:textId="77777777" w:rsidR="00E87290" w:rsidRPr="00940B91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>Uzasadnienie</w:t>
      </w:r>
    </w:p>
    <w:p w14:paraId="7D7E8A27" w14:textId="713BB548" w:rsidR="00E87290" w:rsidRPr="00940B91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do Zarządzenia nr </w:t>
      </w:r>
      <w:r>
        <w:rPr>
          <w:rFonts w:ascii="Calibri" w:eastAsia="Calibri" w:hAnsi="Calibri" w:cs="Calibri"/>
          <w:b/>
          <w:bCs/>
        </w:rPr>
        <w:t>63a/2026</w:t>
      </w:r>
    </w:p>
    <w:p w14:paraId="7A86E34A" w14:textId="77777777" w:rsidR="00E87290" w:rsidRPr="00940B91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Wójta Gminy Lądek </w:t>
      </w:r>
    </w:p>
    <w:p w14:paraId="23CA8818" w14:textId="0668E365" w:rsidR="00E87290" w:rsidRPr="00940B91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z dnia </w:t>
      </w:r>
      <w:r w:rsidR="00C23610">
        <w:rPr>
          <w:rFonts w:ascii="Calibri" w:eastAsia="Calibri" w:hAnsi="Calibri" w:cs="Calibri"/>
          <w:b/>
          <w:bCs/>
        </w:rPr>
        <w:t>31 sierpnia</w:t>
      </w:r>
      <w:r>
        <w:rPr>
          <w:rFonts w:ascii="Calibri" w:eastAsia="Calibri" w:hAnsi="Calibri" w:cs="Calibri"/>
          <w:b/>
          <w:bCs/>
        </w:rPr>
        <w:t xml:space="preserve"> 2026</w:t>
      </w:r>
      <w:r w:rsidRPr="00940B91">
        <w:rPr>
          <w:rFonts w:ascii="Calibri" w:eastAsia="Calibri" w:hAnsi="Calibri" w:cs="Calibri"/>
          <w:b/>
          <w:bCs/>
        </w:rPr>
        <w:t xml:space="preserve"> r. </w:t>
      </w:r>
    </w:p>
    <w:p w14:paraId="2BD3BE16" w14:textId="77777777" w:rsidR="00E87290" w:rsidRPr="00940B91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940B91">
        <w:rPr>
          <w:rFonts w:ascii="Calibri" w:eastAsia="Calibri" w:hAnsi="Calibri" w:cs="Calibri"/>
          <w:b/>
          <w:bCs/>
        </w:rPr>
        <w:t xml:space="preserve">zmieniającego uchwałę w sprawie uchwały </w:t>
      </w:r>
      <w:r w:rsidRPr="00940B91">
        <w:rPr>
          <w:rFonts w:ascii="Calibri" w:eastAsia="Calibri" w:hAnsi="Calibri" w:cs="Calibri"/>
          <w:b/>
          <w:bCs/>
          <w:color w:val="000000"/>
        </w:rPr>
        <w:t>budżetowej Gminy Lądek na 202</w:t>
      </w:r>
      <w:r>
        <w:rPr>
          <w:rFonts w:ascii="Calibri" w:eastAsia="Calibri" w:hAnsi="Calibri" w:cs="Calibri"/>
          <w:b/>
          <w:bCs/>
          <w:color w:val="000000"/>
        </w:rPr>
        <w:t>6</w:t>
      </w:r>
      <w:r w:rsidRPr="00940B91">
        <w:rPr>
          <w:rFonts w:ascii="Calibri" w:eastAsia="Calibri" w:hAnsi="Calibri" w:cs="Calibri"/>
          <w:b/>
          <w:bCs/>
          <w:color w:val="000000"/>
        </w:rPr>
        <w:t xml:space="preserve"> rok</w:t>
      </w:r>
    </w:p>
    <w:p w14:paraId="753022C3" w14:textId="77777777" w:rsidR="00E87290" w:rsidRPr="00940B91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52B28BB3" w14:textId="64D26D03" w:rsidR="00E87290" w:rsidRPr="00940B91" w:rsidRDefault="00E87290" w:rsidP="00E872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940B91">
        <w:rPr>
          <w:rFonts w:ascii="Calibri" w:eastAsia="Calibri" w:hAnsi="Calibri" w:cs="Calibri"/>
          <w:color w:val="000000"/>
        </w:rPr>
        <w:t xml:space="preserve">Dokonuje się </w:t>
      </w:r>
      <w:r w:rsidR="00C23610">
        <w:rPr>
          <w:rFonts w:ascii="Calibri" w:eastAsia="Calibri" w:hAnsi="Calibri" w:cs="Calibri"/>
          <w:color w:val="000000"/>
        </w:rPr>
        <w:t>zwiększenia zarówno w planie dochodów jak i wydatków budżetu o kwotę 20 960,79 zł zgodnie z pismem Wojewody Wielkopolskiego nr FB-.3111.310.2026.13 z przeznaczeniem na dofinansowanie zadań realizowanych w ramach wieloletniego rządowego programu „Posiłek w szkole i w domu”.</w:t>
      </w:r>
    </w:p>
    <w:p w14:paraId="00D7296A" w14:textId="2685776F" w:rsidR="00C23610" w:rsidRPr="00C23610" w:rsidRDefault="00C23610" w:rsidP="00C236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C23610">
        <w:rPr>
          <w:rFonts w:ascii="Calibri" w:hAnsi="Calibri" w:cs="Calibri"/>
          <w:color w:val="000000"/>
          <w14:ligatures w14:val="standardContextual"/>
        </w:rPr>
        <w:t>Pozostałych zmian</w:t>
      </w:r>
      <w:r w:rsidRPr="00C23610">
        <w:rPr>
          <w:rFonts w:ascii="Calibri" w:hAnsi="Calibri" w:cs="Calibri"/>
        </w:rPr>
        <w:t xml:space="preserve"> </w:t>
      </w:r>
      <w:r w:rsidRPr="000D3567">
        <w:rPr>
          <w:rFonts w:ascii="Calibri" w:hAnsi="Calibri" w:cs="Calibri"/>
        </w:rPr>
        <w:t>w zakresie wydatków budżetowych</w:t>
      </w:r>
      <w:r w:rsidRPr="00C23610">
        <w:rPr>
          <w:rFonts w:ascii="Calibri" w:hAnsi="Calibri" w:cs="Calibri"/>
          <w:color w:val="000000"/>
          <w14:ligatures w14:val="standardContextual"/>
        </w:rPr>
        <w:t xml:space="preserve"> dokonuje się w celu prawidłowej realizacji budżetu</w:t>
      </w:r>
      <w:r>
        <w:rPr>
          <w:rFonts w:ascii="Calibri" w:hAnsi="Calibri" w:cs="Calibri"/>
          <w:color w:val="000000"/>
          <w14:ligatures w14:val="standardContextual"/>
        </w:rPr>
        <w:t>.</w:t>
      </w:r>
    </w:p>
    <w:p w14:paraId="00CF6560" w14:textId="77777777" w:rsidR="00E87290" w:rsidRDefault="00E87290" w:rsidP="00E87290"/>
    <w:p w14:paraId="2F70C182" w14:textId="77777777" w:rsidR="00E87290" w:rsidRDefault="00E87290" w:rsidP="00E87290"/>
    <w:p w14:paraId="13BC6375" w14:textId="77777777" w:rsidR="00E87290" w:rsidRDefault="00E87290" w:rsidP="00E87290"/>
    <w:p w14:paraId="3D404C91" w14:textId="77777777" w:rsidR="00E87290" w:rsidRDefault="00E87290" w:rsidP="00E87290"/>
    <w:p w14:paraId="4EAA6D29" w14:textId="77777777" w:rsidR="00627F75" w:rsidRDefault="00627F75"/>
    <w:sectPr w:rsidR="00627F75" w:rsidSect="00E8729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70875" w14:textId="77777777" w:rsidR="006C4612" w:rsidRDefault="006C4612" w:rsidP="000A7368">
      <w:pPr>
        <w:spacing w:after="0" w:line="240" w:lineRule="auto"/>
      </w:pPr>
      <w:r>
        <w:separator/>
      </w:r>
    </w:p>
  </w:endnote>
  <w:endnote w:type="continuationSeparator" w:id="0">
    <w:p w14:paraId="69C83983" w14:textId="77777777" w:rsidR="006C4612" w:rsidRDefault="006C4612" w:rsidP="000A7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F55AC" w14:textId="77777777" w:rsidR="006C4612" w:rsidRDefault="006C4612" w:rsidP="000A7368">
      <w:pPr>
        <w:spacing w:after="0" w:line="240" w:lineRule="auto"/>
      </w:pPr>
      <w:r>
        <w:separator/>
      </w:r>
    </w:p>
  </w:footnote>
  <w:footnote w:type="continuationSeparator" w:id="0">
    <w:p w14:paraId="5F1B8156" w14:textId="77777777" w:rsidR="006C4612" w:rsidRDefault="006C4612" w:rsidP="000A7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10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2">
      <w:start w:val="1"/>
      <w:numFmt w:val="decimal"/>
      <w:lvlText w:val="%3."/>
      <w:lvlJc w:val="left"/>
      <w:pPr>
        <w:ind w:left="13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3">
      <w:start w:val="1"/>
      <w:numFmt w:val="decimal"/>
      <w:lvlText w:val="%4."/>
      <w:lvlJc w:val="left"/>
      <w:pPr>
        <w:ind w:left="17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208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5">
      <w:start w:val="1"/>
      <w:numFmt w:val="decimal"/>
      <w:lvlText w:val="%6."/>
      <w:lvlJc w:val="left"/>
      <w:pPr>
        <w:ind w:left="24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31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8">
      <w:start w:val="1"/>
      <w:numFmt w:val="decimal"/>
      <w:lvlText w:val="%9."/>
      <w:lvlJc w:val="left"/>
      <w:pPr>
        <w:ind w:left="35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</w:abstractNum>
  <w:num w:numId="1" w16cid:durableId="1377773625">
    <w:abstractNumId w:val="0"/>
  </w:num>
  <w:num w:numId="2" w16cid:durableId="1306592401">
    <w:abstractNumId w:val="0"/>
    <w:lvlOverride w:ilvl="0">
      <w:lvl w:ilvl="0">
        <w:start w:val="1"/>
        <w:numFmt w:val="bullet"/>
        <w:lvlText w:val="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000000"/>
          <w:sz w:val="24"/>
          <w:szCs w:val="24"/>
          <w:u w:val="none"/>
          <w:effect w:val="none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5">
      <w:lvl w:ilvl="5">
        <w:start w:val="1"/>
        <w:numFmt w:val="bullet"/>
        <w:lvlText w:val="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6">
      <w:lvl w:ilvl="6">
        <w:start w:val="1"/>
        <w:numFmt w:val="bullet"/>
        <w:lvlText w:val="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7">
      <w:lvl w:ilvl="7">
        <w:start w:val="1"/>
        <w:numFmt w:val="bullet"/>
        <w:lvlText w:val="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8">
      <w:lvl w:ilvl="8">
        <w:start w:val="1"/>
        <w:numFmt w:val="bullet"/>
        <w:lvlText w:val=""/>
        <w:lvlJc w:val="left"/>
        <w:pPr>
          <w:ind w:left="36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</w:num>
  <w:num w:numId="3" w16cid:durableId="157196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90"/>
    <w:rsid w:val="00010EC5"/>
    <w:rsid w:val="000A7368"/>
    <w:rsid w:val="003A0286"/>
    <w:rsid w:val="004F23D8"/>
    <w:rsid w:val="00627F75"/>
    <w:rsid w:val="006C4612"/>
    <w:rsid w:val="00793BB5"/>
    <w:rsid w:val="00901064"/>
    <w:rsid w:val="00B7768F"/>
    <w:rsid w:val="00C23610"/>
    <w:rsid w:val="00E8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32D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290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7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7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7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7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7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7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7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7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7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7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72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72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72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72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72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72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7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7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7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7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7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72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72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72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7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72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729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E87290"/>
    <w:pPr>
      <w:autoSpaceDE w:val="0"/>
      <w:autoSpaceDN w:val="0"/>
      <w:adjustRightInd w:val="0"/>
      <w:spacing w:before="100" w:after="119" w:line="240" w:lineRule="auto"/>
    </w:pPr>
    <w:rPr>
      <w:rFonts w:ascii="Times New Roman" w:hAnsi="Times New Roman" w:cs="Times New Roman"/>
      <w:sz w:val="24"/>
      <w:szCs w:val="24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0A7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368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A7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36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2026-09-17T06:45:00Z</dcterms:created>
  <dcterms:modified xsi:type="dcterms:W3CDTF">2026-09-17T06:45:00Z</dcterms:modified>
</cp:coreProperties>
</file>